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E7C" w:rsidRDefault="000B2E7C" w:rsidP="002E2631">
      <w:pPr>
        <w:jc w:val="center"/>
        <w:rPr>
          <w:b/>
          <w:bCs/>
        </w:rPr>
      </w:pPr>
      <w:r>
        <w:rPr>
          <w:b/>
          <w:noProof/>
          <w:lang w:eastAsia="ru-RU"/>
        </w:rPr>
        <w:drawing>
          <wp:inline distT="0" distB="0" distL="0" distR="0">
            <wp:extent cx="548640" cy="6096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609600"/>
                    </a:xfrm>
                    <a:prstGeom prst="rect">
                      <a:avLst/>
                    </a:prstGeom>
                    <a:noFill/>
                    <a:ln w="9525">
                      <a:noFill/>
                      <a:miter lim="800000"/>
                      <a:headEnd/>
                      <a:tailEnd/>
                    </a:ln>
                  </pic:spPr>
                </pic:pic>
              </a:graphicData>
            </a:graphic>
          </wp:inline>
        </w:drawing>
      </w: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от</w:t>
      </w:r>
      <w:r w:rsidR="005A4100">
        <w:rPr>
          <w:b/>
        </w:rPr>
        <w:t xml:space="preserve"> </w:t>
      </w:r>
      <w:r w:rsidR="00C81365">
        <w:rPr>
          <w:b/>
        </w:rPr>
        <w:t>16 декабря</w:t>
      </w:r>
      <w:r w:rsidR="005A4100">
        <w:rPr>
          <w:b/>
        </w:rPr>
        <w:t xml:space="preserve"> </w:t>
      </w:r>
      <w:r w:rsidR="00C0027B">
        <w:rPr>
          <w:b/>
        </w:rPr>
        <w:t>20</w:t>
      </w:r>
      <w:r w:rsidR="000169E3">
        <w:rPr>
          <w:b/>
        </w:rPr>
        <w:t>20</w:t>
      </w:r>
      <w:r w:rsidR="00440702">
        <w:rPr>
          <w:b/>
        </w:rPr>
        <w:t xml:space="preserve"> года</w:t>
      </w:r>
      <w:r w:rsidR="002E2631" w:rsidRPr="0071226C">
        <w:rPr>
          <w:b/>
        </w:rPr>
        <w:t xml:space="preserve">              </w:t>
      </w:r>
      <w:r w:rsidR="00C0027B">
        <w:rPr>
          <w:b/>
        </w:rPr>
        <w:t xml:space="preserve">        </w:t>
      </w:r>
      <w:r w:rsidR="002E2631" w:rsidRPr="0071226C">
        <w:rPr>
          <w:b/>
        </w:rPr>
        <w:t xml:space="preserve">     </w:t>
      </w:r>
      <w:r w:rsidR="00C81365">
        <w:rPr>
          <w:b/>
        </w:rPr>
        <w:t xml:space="preserve">    </w:t>
      </w:r>
      <w:r w:rsidR="002E2631" w:rsidRPr="0071226C">
        <w:rPr>
          <w:b/>
        </w:rPr>
        <w:t xml:space="preserve">№ </w:t>
      </w:r>
      <w:r w:rsidR="00C81365">
        <w:rPr>
          <w:b/>
        </w:rPr>
        <w:t xml:space="preserve">364 </w:t>
      </w:r>
    </w:p>
    <w:p w:rsidR="008B5D1A" w:rsidRPr="003023E3" w:rsidRDefault="008B5D1A">
      <w:pPr>
        <w:tabs>
          <w:tab w:val="left" w:pos="0"/>
        </w:tabs>
        <w:ind w:firstLine="709"/>
        <w:jc w:val="both"/>
        <w:rPr>
          <w:color w:val="000000"/>
        </w:rPr>
      </w:pPr>
    </w:p>
    <w:p w:rsidR="00254302" w:rsidRPr="000B2E7C" w:rsidRDefault="000B2E7C" w:rsidP="000B2E7C">
      <w:pPr>
        <w:pStyle w:val="afc"/>
        <w:widowControl w:val="0"/>
        <w:autoSpaceDE w:val="0"/>
        <w:autoSpaceDN w:val="0"/>
        <w:adjustRightInd w:val="0"/>
        <w:spacing w:before="0" w:beforeAutospacing="0" w:after="0" w:afterAutospacing="0"/>
        <w:ind w:right="4677" w:firstLine="229"/>
        <w:jc w:val="both"/>
      </w:pPr>
      <w:r w:rsidRPr="000B2E7C">
        <w:rPr>
          <w:color w:val="000000"/>
        </w:rPr>
        <w:t xml:space="preserve">Об утверждении административного регламента </w:t>
      </w:r>
      <w:r w:rsidRPr="00315374">
        <w:rPr>
          <w:color w:val="000000"/>
        </w:rPr>
        <w:t>по предоставлению муниципальной услуги</w:t>
      </w:r>
      <w:r w:rsidRPr="000B2E7C">
        <w:rPr>
          <w:color w:val="000000"/>
        </w:rPr>
        <w:t xml:space="preserve"> </w:t>
      </w:r>
      <w:r w:rsidRPr="00315374">
        <w:rPr>
          <w:color w:val="000000"/>
        </w:rPr>
        <w:t>«Согласование включения в границы территории,</w:t>
      </w:r>
      <w:r w:rsidRPr="000B2E7C">
        <w:rPr>
          <w:color w:val="000000"/>
        </w:rPr>
        <w:t xml:space="preserve"> </w:t>
      </w:r>
      <w:r w:rsidRPr="00315374">
        <w:rPr>
          <w:color w:val="000000"/>
        </w:rPr>
        <w:t>подлежащей комплексному развитию</w:t>
      </w:r>
      <w:r w:rsidRPr="000B2E7C">
        <w:rPr>
          <w:color w:val="000000"/>
        </w:rPr>
        <w:t xml:space="preserve"> </w:t>
      </w:r>
      <w:r w:rsidRPr="00315374">
        <w:rPr>
          <w:color w:val="000000"/>
        </w:rPr>
        <w:t>по инициативе правообладателей земельных участков</w:t>
      </w:r>
      <w:r w:rsidRPr="000B2E7C">
        <w:rPr>
          <w:color w:val="000000"/>
        </w:rPr>
        <w:t xml:space="preserve"> </w:t>
      </w:r>
      <w:r w:rsidRPr="00315374">
        <w:rPr>
          <w:color w:val="000000"/>
        </w:rPr>
        <w:t>и (или) расположенных на них объектов недвижимого</w:t>
      </w:r>
      <w:r w:rsidRPr="000B2E7C">
        <w:rPr>
          <w:color w:val="000000"/>
        </w:rPr>
        <w:t xml:space="preserve"> </w:t>
      </w:r>
      <w:r w:rsidRPr="00315374">
        <w:rPr>
          <w:color w:val="000000"/>
        </w:rPr>
        <w:t>имущества, земельных участков для размещения</w:t>
      </w:r>
      <w:r w:rsidRPr="000B2E7C">
        <w:rPr>
          <w:color w:val="000000"/>
        </w:rPr>
        <w:t xml:space="preserve"> </w:t>
      </w:r>
      <w:r w:rsidRPr="00315374">
        <w:rPr>
          <w:color w:val="000000"/>
        </w:rPr>
        <w:t>объектов коммунальной, транспортной, социальной</w:t>
      </w:r>
      <w:r w:rsidRPr="000B2E7C">
        <w:rPr>
          <w:color w:val="000000"/>
        </w:rPr>
        <w:t xml:space="preserve"> </w:t>
      </w:r>
      <w:r w:rsidRPr="00315374">
        <w:rPr>
          <w:color w:val="000000"/>
        </w:rPr>
        <w:t>инфраструктур на территории</w:t>
      </w:r>
      <w:r w:rsidRPr="000B2E7C">
        <w:rPr>
          <w:color w:val="000000"/>
        </w:rPr>
        <w:t xml:space="preserve"> муниципального образования Громовское</w:t>
      </w:r>
      <w:r w:rsidRPr="00315374">
        <w:rPr>
          <w:color w:val="000000"/>
        </w:rPr>
        <w:t xml:space="preserve"> сельско</w:t>
      </w:r>
      <w:r w:rsidRPr="000B2E7C">
        <w:rPr>
          <w:color w:val="000000"/>
        </w:rPr>
        <w:t>е</w:t>
      </w:r>
      <w:r w:rsidRPr="00315374">
        <w:rPr>
          <w:color w:val="000000"/>
        </w:rPr>
        <w:t xml:space="preserve"> поселени</w:t>
      </w:r>
      <w:r w:rsidRPr="000B2E7C">
        <w:rPr>
          <w:color w:val="000000"/>
        </w:rPr>
        <w:t xml:space="preserve">е </w:t>
      </w:r>
      <w:r w:rsidRPr="000B2E7C">
        <w:t>муниципального образования Приозерский муниципальный район Ленинградской области</w:t>
      </w:r>
      <w:r w:rsidR="00254302" w:rsidRPr="000B2E7C">
        <w:t>»</w:t>
      </w:r>
    </w:p>
    <w:p w:rsidR="00CC2676" w:rsidRDefault="00CC2676" w:rsidP="00F71C4D">
      <w:pPr>
        <w:widowControl w:val="0"/>
        <w:autoSpaceDE w:val="0"/>
        <w:ind w:firstLine="709"/>
        <w:jc w:val="both"/>
        <w:rPr>
          <w:color w:val="000000"/>
        </w:rPr>
      </w:pPr>
    </w:p>
    <w:p w:rsidR="00C81365" w:rsidRDefault="00C81365"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 xml:space="preserve">.10.2003 года № 131-ФЗ </w:t>
      </w:r>
      <w:r w:rsidR="000B2E7C" w:rsidRPr="000B2E7C">
        <w:t>«</w:t>
      </w:r>
      <w:r w:rsidR="00104815" w:rsidRPr="001428F9">
        <w:rPr>
          <w:szCs w:val="28"/>
        </w:rPr>
        <w:t xml:space="preserve">Об общих </w:t>
      </w:r>
      <w:r w:rsidR="00104815" w:rsidRPr="000B2E7C">
        <w:rPr>
          <w:szCs w:val="28"/>
        </w:rPr>
        <w:t xml:space="preserve">принципах организации местного самоуправления в Российской </w:t>
      </w:r>
      <w:r w:rsidR="007A7F30" w:rsidRPr="000B2E7C">
        <w:rPr>
          <w:szCs w:val="28"/>
        </w:rPr>
        <w:t>Федерации</w:t>
      </w:r>
      <w:r w:rsidR="000B2E7C" w:rsidRPr="000B2E7C">
        <w:rPr>
          <w:shd w:val="clear" w:color="auto" w:fill="FFFFFF"/>
        </w:rPr>
        <w:t>»</w:t>
      </w:r>
      <w:r w:rsidR="00104815" w:rsidRPr="000B2E7C">
        <w:rPr>
          <w:szCs w:val="28"/>
        </w:rPr>
        <w:t xml:space="preserve">, </w:t>
      </w:r>
      <w:r w:rsidR="000948CA" w:rsidRPr="000B2E7C">
        <w:t xml:space="preserve">Федеральным законом от 27.07.2010 года № 210-ФЗ </w:t>
      </w:r>
      <w:r w:rsidR="000B2E7C" w:rsidRPr="000B2E7C">
        <w:t>«</w:t>
      </w:r>
      <w:r w:rsidR="000948CA" w:rsidRPr="000B2E7C">
        <w:t>Об организации предоставления государственных и муниципальных услуг</w:t>
      </w:r>
      <w:r w:rsidR="000B2E7C" w:rsidRPr="000B2E7C">
        <w:rPr>
          <w:shd w:val="clear" w:color="auto" w:fill="FFFFFF"/>
        </w:rPr>
        <w:t>»</w:t>
      </w:r>
      <w:r w:rsidR="000948CA" w:rsidRPr="000B2E7C">
        <w:t>,</w:t>
      </w:r>
      <w:r w:rsidR="000B2E7C" w:rsidRPr="000B2E7C">
        <w:t xml:space="preserve"> постановлением Правительства </w:t>
      </w:r>
      <w:r w:rsidR="000B2E7C" w:rsidRPr="000B2E7C">
        <w:rPr>
          <w:szCs w:val="28"/>
        </w:rPr>
        <w:t>Российской Федерации</w:t>
      </w:r>
      <w:r w:rsidR="000B2E7C" w:rsidRPr="000B2E7C">
        <w:t xml:space="preserve"> от 19.08.2020</w:t>
      </w:r>
      <w:r w:rsidR="000B2E7C">
        <w:t xml:space="preserve"> </w:t>
      </w:r>
      <w:r w:rsidR="000B2E7C" w:rsidRPr="000B2E7C">
        <w:t>г. № 1260 «</w:t>
      </w:r>
      <w:r w:rsidR="000B2E7C" w:rsidRPr="000B2E7C">
        <w:rPr>
          <w:shd w:val="clear" w:color="auto" w:fill="FFFFFF"/>
        </w:rPr>
        <w: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r w:rsidR="000948CA" w:rsidRPr="000B2E7C">
        <w:t xml:space="preserve"> Уставом</w:t>
      </w:r>
      <w:r w:rsidR="000948CA" w:rsidRPr="003023E3">
        <w:rPr>
          <w:color w:val="000000"/>
        </w:rPr>
        <w:t xml:space="preserve">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C81365">
      <w:pPr>
        <w:widowControl w:val="0"/>
        <w:tabs>
          <w:tab w:val="left" w:pos="4455"/>
        </w:tabs>
        <w:spacing w:before="120"/>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5A4100" w:rsidRPr="007F4AAB">
        <w:t>«</w:t>
      </w:r>
      <w:r w:rsidR="000B2E7C" w:rsidRPr="00315374">
        <w:rPr>
          <w:color w:val="000000"/>
        </w:rPr>
        <w:t>Согласование включения в границы территории,</w:t>
      </w:r>
      <w:r w:rsidR="000B2E7C" w:rsidRPr="000B2E7C">
        <w:rPr>
          <w:color w:val="000000"/>
        </w:rPr>
        <w:t xml:space="preserve"> </w:t>
      </w:r>
      <w:r w:rsidR="000B2E7C" w:rsidRPr="00315374">
        <w:rPr>
          <w:color w:val="000000"/>
        </w:rPr>
        <w:t>подлежащей комплексному развитию</w:t>
      </w:r>
      <w:r w:rsidR="000B2E7C" w:rsidRPr="000B2E7C">
        <w:rPr>
          <w:color w:val="000000"/>
        </w:rPr>
        <w:t xml:space="preserve"> </w:t>
      </w:r>
      <w:r w:rsidR="000B2E7C" w:rsidRPr="00315374">
        <w:rPr>
          <w:color w:val="000000"/>
        </w:rPr>
        <w:t>по инициативе правообладателей земельных участков</w:t>
      </w:r>
      <w:r w:rsidR="000B2E7C" w:rsidRPr="000B2E7C">
        <w:rPr>
          <w:color w:val="000000"/>
        </w:rPr>
        <w:t xml:space="preserve"> </w:t>
      </w:r>
      <w:r w:rsidR="000B2E7C" w:rsidRPr="00315374">
        <w:rPr>
          <w:color w:val="000000"/>
        </w:rPr>
        <w:t>и (или) расположенных на них объектов недвижимого</w:t>
      </w:r>
      <w:r w:rsidR="000B2E7C" w:rsidRPr="000B2E7C">
        <w:rPr>
          <w:color w:val="000000"/>
        </w:rPr>
        <w:t xml:space="preserve"> </w:t>
      </w:r>
      <w:r w:rsidR="000B2E7C" w:rsidRPr="00315374">
        <w:rPr>
          <w:color w:val="000000"/>
        </w:rPr>
        <w:t>имущества, земельных участков для размещения</w:t>
      </w:r>
      <w:r w:rsidR="000B2E7C" w:rsidRPr="000B2E7C">
        <w:rPr>
          <w:color w:val="000000"/>
        </w:rPr>
        <w:t xml:space="preserve"> </w:t>
      </w:r>
      <w:r w:rsidR="000B2E7C" w:rsidRPr="00315374">
        <w:rPr>
          <w:color w:val="000000"/>
        </w:rPr>
        <w:t>объектов коммунальной, транспортной, социальной</w:t>
      </w:r>
      <w:r w:rsidR="000B2E7C" w:rsidRPr="000B2E7C">
        <w:rPr>
          <w:color w:val="000000"/>
        </w:rPr>
        <w:t xml:space="preserve"> </w:t>
      </w:r>
      <w:r w:rsidR="000B2E7C" w:rsidRPr="00315374">
        <w:rPr>
          <w:color w:val="000000"/>
        </w:rPr>
        <w:t>инфраструктур на территории</w:t>
      </w:r>
      <w:r w:rsidR="000B2E7C" w:rsidRPr="000B2E7C">
        <w:rPr>
          <w:color w:val="000000"/>
        </w:rPr>
        <w:t xml:space="preserve"> муниципального образования Громовское</w:t>
      </w:r>
      <w:r w:rsidR="000B2E7C" w:rsidRPr="00315374">
        <w:rPr>
          <w:color w:val="000000"/>
        </w:rPr>
        <w:t xml:space="preserve"> сельско</w:t>
      </w:r>
      <w:r w:rsidR="000B2E7C" w:rsidRPr="000B2E7C">
        <w:rPr>
          <w:color w:val="000000"/>
        </w:rPr>
        <w:t>е</w:t>
      </w:r>
      <w:r w:rsidR="000B2E7C" w:rsidRPr="00315374">
        <w:rPr>
          <w:color w:val="000000"/>
        </w:rPr>
        <w:t xml:space="preserve"> поселени</w:t>
      </w:r>
      <w:r w:rsidR="000B2E7C" w:rsidRPr="000B2E7C">
        <w:rPr>
          <w:color w:val="000000"/>
        </w:rPr>
        <w:t xml:space="preserve">е </w:t>
      </w:r>
      <w:r w:rsidR="000B2E7C" w:rsidRPr="000B2E7C">
        <w:t>муниципального образования Приозерский муниципальный район Ленинградской области</w:t>
      </w:r>
      <w:r w:rsidR="005A4100" w:rsidRPr="005A4100">
        <w:t>»</w:t>
      </w:r>
      <w:r w:rsidR="005A4100" w:rsidRPr="003023E3">
        <w:rPr>
          <w:color w:val="000000"/>
        </w:rPr>
        <w:t xml:space="preserve"> </w:t>
      </w:r>
      <w:r w:rsidRPr="003023E3">
        <w:rPr>
          <w:color w:val="000000"/>
        </w:rPr>
        <w:t>(Приложение).</w:t>
      </w:r>
    </w:p>
    <w:p w:rsidR="00E54876" w:rsidRDefault="00A53041" w:rsidP="00C81365">
      <w:pPr>
        <w:tabs>
          <w:tab w:val="left" w:pos="0"/>
        </w:tabs>
        <w:spacing w:before="120"/>
        <w:ind w:firstLine="709"/>
        <w:jc w:val="both"/>
        <w:rPr>
          <w:color w:val="000000"/>
        </w:rPr>
      </w:pPr>
      <w:r>
        <w:rPr>
          <w:color w:val="000000"/>
        </w:rPr>
        <w:t>2</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A53041" w:rsidP="00254302">
      <w:pPr>
        <w:widowControl w:val="0"/>
        <w:autoSpaceDE w:val="0"/>
        <w:ind w:firstLine="709"/>
        <w:jc w:val="both"/>
        <w:rPr>
          <w:color w:val="000000"/>
        </w:rPr>
      </w:pPr>
      <w:r>
        <w:rPr>
          <w:color w:val="000000"/>
        </w:rPr>
        <w:lastRenderedPageBreak/>
        <w:t>3</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A53041" w:rsidP="00C81365">
      <w:pPr>
        <w:widowControl w:val="0"/>
        <w:autoSpaceDE w:val="0"/>
        <w:spacing w:before="120"/>
        <w:ind w:firstLine="709"/>
        <w:jc w:val="both"/>
        <w:rPr>
          <w:color w:val="000000"/>
        </w:rPr>
      </w:pPr>
      <w:r>
        <w:rPr>
          <w:color w:val="000000"/>
        </w:rPr>
        <w:t>4</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695BC1" w:rsidRDefault="00695BC1">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C81365" w:rsidRDefault="00E35F4A" w:rsidP="00C81365">
      <w:pPr>
        <w:pStyle w:val="1"/>
        <w:widowControl w:val="0"/>
        <w:ind w:left="6237" w:hanging="6"/>
        <w:jc w:val="both"/>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rsidP="00C81365">
      <w:pPr>
        <w:pStyle w:val="1"/>
        <w:widowControl w:val="0"/>
        <w:ind w:left="6237" w:hanging="6"/>
        <w:jc w:val="both"/>
        <w:rPr>
          <w:color w:val="000000"/>
        </w:rPr>
      </w:pPr>
      <w:r w:rsidRPr="003023E3">
        <w:rPr>
          <w:color w:val="000000"/>
        </w:rPr>
        <w:t xml:space="preserve">постановлением администрации </w:t>
      </w:r>
    </w:p>
    <w:p w:rsidR="000948CA" w:rsidRPr="003023E3" w:rsidRDefault="000948CA" w:rsidP="00C81365">
      <w:pPr>
        <w:widowControl w:val="0"/>
        <w:ind w:left="6237" w:hanging="6"/>
        <w:jc w:val="both"/>
        <w:rPr>
          <w:color w:val="000000"/>
        </w:rPr>
      </w:pPr>
      <w:r w:rsidRPr="003023E3">
        <w:rPr>
          <w:color w:val="000000"/>
        </w:rPr>
        <w:t xml:space="preserve">муниципального образования </w:t>
      </w:r>
    </w:p>
    <w:p w:rsidR="00FA2E12" w:rsidRPr="00DA5160" w:rsidRDefault="006958DC" w:rsidP="00C81365">
      <w:pPr>
        <w:widowControl w:val="0"/>
        <w:ind w:left="6237" w:hanging="6"/>
        <w:jc w:val="both"/>
      </w:pPr>
      <w:r>
        <w:t>Громовское</w:t>
      </w:r>
      <w:r w:rsidR="00FA2E12" w:rsidRPr="00DA5160">
        <w:t xml:space="preserve"> сельское поселение</w:t>
      </w:r>
    </w:p>
    <w:p w:rsidR="00FA2E12" w:rsidRPr="00DA5160" w:rsidRDefault="00FA2E12" w:rsidP="00C81365">
      <w:pPr>
        <w:widowControl w:val="0"/>
        <w:ind w:left="6237" w:hanging="6"/>
        <w:jc w:val="both"/>
      </w:pPr>
      <w:r w:rsidRPr="00DA5160">
        <w:t xml:space="preserve"> муниципального образования </w:t>
      </w:r>
    </w:p>
    <w:p w:rsidR="00FA2E12" w:rsidRPr="00DA5160" w:rsidRDefault="00FA2E12" w:rsidP="00C81365">
      <w:pPr>
        <w:widowControl w:val="0"/>
        <w:ind w:left="6237" w:hanging="6"/>
        <w:jc w:val="both"/>
      </w:pPr>
      <w:r w:rsidRPr="00DA5160">
        <w:t xml:space="preserve">Приозерский муниципальный </w:t>
      </w:r>
    </w:p>
    <w:p w:rsidR="000948CA" w:rsidRPr="00FA2E12" w:rsidRDefault="00FA2E12" w:rsidP="00C81365">
      <w:pPr>
        <w:widowControl w:val="0"/>
        <w:ind w:left="6237" w:hanging="6"/>
        <w:jc w:val="both"/>
        <w:rPr>
          <w:color w:val="FF0000"/>
        </w:rPr>
      </w:pPr>
      <w:r w:rsidRPr="00DA5160">
        <w:t>район Ленинградской области</w:t>
      </w:r>
    </w:p>
    <w:p w:rsidR="000948CA" w:rsidRPr="003023E3" w:rsidRDefault="006958DC" w:rsidP="00C81365">
      <w:pPr>
        <w:widowControl w:val="0"/>
        <w:ind w:left="6237"/>
        <w:jc w:val="both"/>
        <w:rPr>
          <w:color w:val="000000"/>
        </w:rPr>
      </w:pPr>
      <w:r>
        <w:rPr>
          <w:color w:val="000000"/>
        </w:rPr>
        <w:t>от</w:t>
      </w:r>
      <w:r w:rsidR="006030BC">
        <w:rPr>
          <w:color w:val="000000"/>
        </w:rPr>
        <w:t xml:space="preserve"> </w:t>
      </w:r>
      <w:r w:rsidR="00C81365">
        <w:rPr>
          <w:color w:val="000000"/>
        </w:rPr>
        <w:t xml:space="preserve">16.12.2020 </w:t>
      </w:r>
      <w:r w:rsidR="006030BC">
        <w:rPr>
          <w:color w:val="000000"/>
        </w:rPr>
        <w:t>г.</w:t>
      </w:r>
      <w:r w:rsidR="00082401">
        <w:rPr>
          <w:color w:val="000000"/>
        </w:rPr>
        <w:t xml:space="preserve"> №</w:t>
      </w:r>
      <w:r w:rsidR="005A4100">
        <w:rPr>
          <w:color w:val="000000"/>
        </w:rPr>
        <w:t xml:space="preserve"> </w:t>
      </w:r>
      <w:r w:rsidR="00C81365">
        <w:rPr>
          <w:color w:val="000000"/>
        </w:rPr>
        <w:t>364</w:t>
      </w:r>
    </w:p>
    <w:p w:rsidR="000948CA" w:rsidRPr="003023E3" w:rsidRDefault="000948CA" w:rsidP="00C81365">
      <w:pPr>
        <w:widowControl w:val="0"/>
        <w:ind w:left="6237"/>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FD57C4" w:rsidRDefault="00FD57C4">
      <w:pPr>
        <w:widowControl w:val="0"/>
        <w:tabs>
          <w:tab w:val="left" w:pos="4455"/>
        </w:tabs>
        <w:jc w:val="center"/>
        <w:rPr>
          <w:b/>
          <w:color w:val="000000"/>
        </w:rPr>
      </w:pPr>
      <w:r w:rsidRPr="00FD57C4">
        <w:rPr>
          <w:b/>
        </w:rPr>
        <w:t>«</w:t>
      </w:r>
      <w:r w:rsidR="00695BC1" w:rsidRPr="00315374">
        <w:rPr>
          <w:b/>
          <w:color w:val="000000"/>
        </w:rPr>
        <w:t>Согласование включения в границы территории,</w:t>
      </w:r>
      <w:r w:rsidR="00695BC1" w:rsidRPr="00695BC1">
        <w:rPr>
          <w:b/>
          <w:color w:val="000000"/>
        </w:rPr>
        <w:t xml:space="preserve"> </w:t>
      </w:r>
      <w:r w:rsidR="00695BC1" w:rsidRPr="00315374">
        <w:rPr>
          <w:b/>
          <w:color w:val="000000"/>
        </w:rPr>
        <w:t>подлежащей комплексному развитию</w:t>
      </w:r>
      <w:r w:rsidR="00695BC1" w:rsidRPr="00695BC1">
        <w:rPr>
          <w:b/>
          <w:color w:val="000000"/>
        </w:rPr>
        <w:t xml:space="preserve"> </w:t>
      </w:r>
      <w:r w:rsidR="00695BC1" w:rsidRPr="00315374">
        <w:rPr>
          <w:b/>
          <w:color w:val="000000"/>
        </w:rPr>
        <w:t>по инициативе правообладателей земельных участков</w:t>
      </w:r>
      <w:r w:rsidR="00C81365">
        <w:rPr>
          <w:b/>
          <w:color w:val="000000"/>
        </w:rPr>
        <w:br/>
      </w:r>
      <w:r w:rsidR="00695BC1" w:rsidRPr="00315374">
        <w:rPr>
          <w:b/>
          <w:color w:val="000000"/>
        </w:rPr>
        <w:t>и (или) расположенных на них объектов недвижимого</w:t>
      </w:r>
      <w:r w:rsidR="00695BC1" w:rsidRPr="00695BC1">
        <w:rPr>
          <w:b/>
          <w:color w:val="000000"/>
        </w:rPr>
        <w:t xml:space="preserve"> </w:t>
      </w:r>
      <w:r w:rsidR="00695BC1" w:rsidRPr="00315374">
        <w:rPr>
          <w:b/>
          <w:color w:val="000000"/>
        </w:rPr>
        <w:t>имущества, земельных участков для размещения</w:t>
      </w:r>
      <w:r w:rsidR="00695BC1" w:rsidRPr="00695BC1">
        <w:rPr>
          <w:b/>
          <w:color w:val="000000"/>
        </w:rPr>
        <w:t xml:space="preserve"> </w:t>
      </w:r>
      <w:r w:rsidR="00695BC1" w:rsidRPr="00315374">
        <w:rPr>
          <w:b/>
          <w:color w:val="000000"/>
        </w:rPr>
        <w:t>объектов коммунальной, транспортной, социальной</w:t>
      </w:r>
      <w:r w:rsidR="00695BC1" w:rsidRPr="00695BC1">
        <w:rPr>
          <w:b/>
          <w:color w:val="000000"/>
        </w:rPr>
        <w:t xml:space="preserve"> </w:t>
      </w:r>
      <w:r w:rsidR="00695BC1" w:rsidRPr="00315374">
        <w:rPr>
          <w:b/>
          <w:color w:val="000000"/>
        </w:rPr>
        <w:t>инфраструктур</w:t>
      </w:r>
      <w:r w:rsidR="00C81365">
        <w:rPr>
          <w:b/>
          <w:color w:val="000000"/>
        </w:rPr>
        <w:br/>
      </w:r>
      <w:r w:rsidR="00695BC1" w:rsidRPr="00315374">
        <w:rPr>
          <w:b/>
          <w:color w:val="000000"/>
        </w:rPr>
        <w:t>на территории</w:t>
      </w:r>
      <w:r w:rsidR="00695BC1" w:rsidRPr="00695BC1">
        <w:rPr>
          <w:b/>
          <w:color w:val="000000"/>
        </w:rPr>
        <w:t xml:space="preserve"> муниципального образования Громовское</w:t>
      </w:r>
      <w:r w:rsidR="00695BC1" w:rsidRPr="00315374">
        <w:rPr>
          <w:b/>
          <w:color w:val="000000"/>
        </w:rPr>
        <w:t xml:space="preserve"> сельско</w:t>
      </w:r>
      <w:r w:rsidR="00695BC1" w:rsidRPr="00695BC1">
        <w:rPr>
          <w:b/>
          <w:color w:val="000000"/>
        </w:rPr>
        <w:t>е</w:t>
      </w:r>
      <w:r w:rsidR="00695BC1" w:rsidRPr="00315374">
        <w:rPr>
          <w:b/>
          <w:color w:val="000000"/>
        </w:rPr>
        <w:t xml:space="preserve"> поселени</w:t>
      </w:r>
      <w:r w:rsidR="00695BC1" w:rsidRPr="00695BC1">
        <w:rPr>
          <w:b/>
          <w:color w:val="000000"/>
        </w:rPr>
        <w:t xml:space="preserve">е </w:t>
      </w:r>
      <w:r w:rsidR="00695BC1" w:rsidRPr="00695BC1">
        <w:rPr>
          <w:b/>
        </w:rPr>
        <w:t>муниципального образования Приозерский муниципальный район</w:t>
      </w:r>
      <w:r w:rsidR="00C81365">
        <w:rPr>
          <w:b/>
        </w:rPr>
        <w:br/>
      </w:r>
      <w:r w:rsidR="00695BC1" w:rsidRPr="00695BC1">
        <w:rPr>
          <w:b/>
        </w:rPr>
        <w:t>Ленинградской области</w:t>
      </w:r>
      <w:r w:rsidRPr="00FD57C4">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695BC1" w:rsidRPr="00BF7175" w:rsidRDefault="00695BC1" w:rsidP="00695BC1">
      <w:pPr>
        <w:pStyle w:val="afc"/>
        <w:spacing w:before="0" w:beforeAutospacing="0" w:after="0" w:afterAutospacing="0"/>
        <w:ind w:firstLine="567"/>
        <w:jc w:val="both"/>
      </w:pPr>
      <w:r w:rsidRPr="00BF7175">
        <w:t>1.1. Предмет регулирования.</w:t>
      </w:r>
    </w:p>
    <w:p w:rsidR="00695BC1" w:rsidRDefault="00695BC1" w:rsidP="00695BC1">
      <w:pPr>
        <w:pStyle w:val="afc"/>
        <w:spacing w:before="0" w:beforeAutospacing="0" w:after="0" w:afterAutospacing="0"/>
        <w:ind w:firstLine="567"/>
        <w:jc w:val="both"/>
      </w:pPr>
      <w:r w:rsidRPr="00BF7175">
        <w:t>Административный регламент по предоставлению муниципальной услуги «</w:t>
      </w:r>
      <w:r w:rsidRPr="00315374">
        <w:rPr>
          <w:color w:val="000000"/>
        </w:rPr>
        <w:t>Согласование включения в границы территории,</w:t>
      </w:r>
      <w:r w:rsidRPr="000B2E7C">
        <w:rPr>
          <w:color w:val="000000"/>
        </w:rPr>
        <w:t xml:space="preserve"> </w:t>
      </w:r>
      <w:r w:rsidRPr="00315374">
        <w:rPr>
          <w:color w:val="000000"/>
        </w:rPr>
        <w:t>подлежащей комплексному развитию</w:t>
      </w:r>
      <w:r w:rsidRPr="000B2E7C">
        <w:rPr>
          <w:color w:val="000000"/>
        </w:rPr>
        <w:t xml:space="preserve"> </w:t>
      </w:r>
      <w:r w:rsidRPr="00315374">
        <w:rPr>
          <w:color w:val="000000"/>
        </w:rPr>
        <w:t>по инициативе правообладателей земельных участков</w:t>
      </w:r>
      <w:r w:rsidRPr="000B2E7C">
        <w:rPr>
          <w:color w:val="000000"/>
        </w:rPr>
        <w:t xml:space="preserve"> </w:t>
      </w:r>
      <w:r w:rsidRPr="00315374">
        <w:rPr>
          <w:color w:val="000000"/>
        </w:rPr>
        <w:t>и (или) расположенных на них объектов недвижимого</w:t>
      </w:r>
      <w:r w:rsidRPr="000B2E7C">
        <w:rPr>
          <w:color w:val="000000"/>
        </w:rPr>
        <w:t xml:space="preserve"> </w:t>
      </w:r>
      <w:r w:rsidRPr="00315374">
        <w:rPr>
          <w:color w:val="000000"/>
        </w:rPr>
        <w:t>имущества, земельных участков для размещения</w:t>
      </w:r>
      <w:r w:rsidRPr="000B2E7C">
        <w:rPr>
          <w:color w:val="000000"/>
        </w:rPr>
        <w:t xml:space="preserve"> </w:t>
      </w:r>
      <w:r w:rsidRPr="00315374">
        <w:rPr>
          <w:color w:val="000000"/>
        </w:rPr>
        <w:t>объектов коммунальной, транспортной, социальной</w:t>
      </w:r>
      <w:r w:rsidRPr="000B2E7C">
        <w:rPr>
          <w:color w:val="000000"/>
        </w:rPr>
        <w:t xml:space="preserve"> </w:t>
      </w:r>
      <w:r w:rsidRPr="00315374">
        <w:rPr>
          <w:color w:val="000000"/>
        </w:rPr>
        <w:t>инфраструктур на территории</w:t>
      </w:r>
      <w:r w:rsidRPr="000B2E7C">
        <w:rPr>
          <w:color w:val="000000"/>
        </w:rPr>
        <w:t xml:space="preserve"> муниципального образования Громовское</w:t>
      </w:r>
      <w:r w:rsidRPr="00315374">
        <w:rPr>
          <w:color w:val="000000"/>
        </w:rPr>
        <w:t xml:space="preserve"> сельско</w:t>
      </w:r>
      <w:r w:rsidRPr="000B2E7C">
        <w:rPr>
          <w:color w:val="000000"/>
        </w:rPr>
        <w:t>е</w:t>
      </w:r>
      <w:r w:rsidRPr="00315374">
        <w:rPr>
          <w:color w:val="000000"/>
        </w:rPr>
        <w:t xml:space="preserve"> поселени</w:t>
      </w:r>
      <w:r w:rsidRPr="000B2E7C">
        <w:rPr>
          <w:color w:val="000000"/>
        </w:rPr>
        <w:t xml:space="preserve">е </w:t>
      </w:r>
      <w:r w:rsidRPr="000B2E7C">
        <w:t>муниципального образования Приозерский муниципальный район Ленинградской области</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Pr="000B2E7C">
        <w:rPr>
          <w:color w:val="000000"/>
        </w:rPr>
        <w:t>муниципального образования Громовское</w:t>
      </w:r>
      <w:r w:rsidRPr="00315374">
        <w:rPr>
          <w:color w:val="000000"/>
        </w:rPr>
        <w:t xml:space="preserve"> сельско</w:t>
      </w:r>
      <w:r w:rsidRPr="000B2E7C">
        <w:rPr>
          <w:color w:val="000000"/>
        </w:rPr>
        <w:t>е</w:t>
      </w:r>
      <w:r w:rsidRPr="00315374">
        <w:rPr>
          <w:color w:val="000000"/>
        </w:rPr>
        <w:t xml:space="preserve"> поселени</w:t>
      </w:r>
      <w:r w:rsidRPr="000B2E7C">
        <w:rPr>
          <w:color w:val="000000"/>
        </w:rPr>
        <w:t xml:space="preserve">е </w:t>
      </w:r>
      <w:r w:rsidRPr="000B2E7C">
        <w:t>муниципального образования Приозерский муниципальный район Ленинградской области</w:t>
      </w:r>
      <w:r w:rsidRPr="00BF7175">
        <w:t xml:space="preserve"> и ее должностных лиц.</w:t>
      </w:r>
    </w:p>
    <w:p w:rsidR="004F7C2A" w:rsidRDefault="004F7C2A" w:rsidP="004F7C2A">
      <w:pPr>
        <w:widowControl w:val="0"/>
        <w:spacing w:before="120"/>
        <w:ind w:firstLine="709"/>
        <w:jc w:val="both"/>
      </w:pPr>
      <w:r>
        <w:t xml:space="preserve">1.1.1. </w:t>
      </w:r>
      <w:r w:rsidRPr="003023E3">
        <w:rPr>
          <w:color w:val="000000"/>
          <w:szCs w:val="28"/>
        </w:rPr>
        <w:t>Адрес</w:t>
      </w:r>
      <w:r>
        <w:rPr>
          <w:color w:val="000000"/>
          <w:szCs w:val="28"/>
        </w:rPr>
        <w:t xml:space="preserve"> местонахождения Администрации</w:t>
      </w:r>
      <w:r w:rsidRPr="003023E3">
        <w:rPr>
          <w:color w:val="000000"/>
          <w:szCs w:val="28"/>
        </w:rPr>
        <w:t xml:space="preserve">: </w:t>
      </w:r>
      <w:r>
        <w:rPr>
          <w:color w:val="000000"/>
          <w:szCs w:val="28"/>
        </w:rPr>
        <w:t xml:space="preserve">188740, </w:t>
      </w:r>
      <w:r w:rsidRPr="001B0874">
        <w:t>Ленинградская область, Приозерский район, пос. Громово, ул. Центральная, д.12</w:t>
      </w:r>
      <w:r>
        <w:t>В.</w:t>
      </w:r>
    </w:p>
    <w:p w:rsidR="004F7C2A" w:rsidRDefault="004F7C2A" w:rsidP="004F7C2A">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4F7C2A" w:rsidRDefault="004F7C2A" w:rsidP="004F7C2A">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4F7C2A" w:rsidRDefault="004F7C2A" w:rsidP="004F7C2A">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4F7C2A" w:rsidRPr="003023E3" w:rsidRDefault="004F7C2A" w:rsidP="004F7C2A">
      <w:pPr>
        <w:widowControl w:val="0"/>
        <w:rPr>
          <w:color w:val="000000"/>
          <w:sz w:val="16"/>
          <w:szCs w:val="16"/>
        </w:rPr>
      </w:pPr>
    </w:p>
    <w:p w:rsidR="004F7C2A" w:rsidRPr="003023E3" w:rsidRDefault="004F7C2A" w:rsidP="004F7C2A">
      <w:pPr>
        <w:pStyle w:val="a9"/>
        <w:widowControl w:val="0"/>
        <w:jc w:val="center"/>
        <w:rPr>
          <w:color w:val="000000"/>
          <w:sz w:val="24"/>
          <w:szCs w:val="28"/>
        </w:rPr>
      </w:pPr>
      <w:r>
        <w:rPr>
          <w:color w:val="000000"/>
          <w:sz w:val="24"/>
          <w:szCs w:val="28"/>
        </w:rPr>
        <w:t>Режим приема заявителей</w:t>
      </w:r>
    </w:p>
    <w:p w:rsidR="004F7C2A" w:rsidRPr="003023E3" w:rsidRDefault="004F7C2A" w:rsidP="004F7C2A">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4F7C2A" w:rsidRPr="003023E3" w:rsidTr="00C1707A">
        <w:trPr>
          <w:trHeight w:val="109"/>
        </w:trPr>
        <w:tc>
          <w:tcPr>
            <w:tcW w:w="2704" w:type="dxa"/>
            <w:tcBorders>
              <w:top w:val="single" w:sz="4" w:space="0" w:color="000000"/>
              <w:left w:val="single" w:sz="4" w:space="0" w:color="000000"/>
              <w:bottom w:val="single" w:sz="4" w:space="0" w:color="000000"/>
            </w:tcBorders>
            <w:shd w:val="clear" w:color="auto" w:fill="auto"/>
          </w:tcPr>
          <w:p w:rsidR="004F7C2A" w:rsidRPr="005946F1" w:rsidRDefault="004F7C2A" w:rsidP="00C1707A">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4F7C2A" w:rsidRPr="005946F1" w:rsidRDefault="004F7C2A" w:rsidP="00C1707A">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4F7C2A" w:rsidRPr="00BF7175" w:rsidRDefault="00EC64AD" w:rsidP="00695BC1">
      <w:pPr>
        <w:pStyle w:val="afc"/>
        <w:spacing w:before="0" w:beforeAutospacing="0" w:after="0" w:afterAutospacing="0"/>
        <w:ind w:firstLine="567"/>
        <w:jc w:val="both"/>
      </w:pPr>
      <w:r w:rsidRPr="003023E3">
        <w:rPr>
          <w:color w:val="000000"/>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rPr>
        <w:t>Администрации</w:t>
      </w:r>
      <w:r w:rsidRPr="003023E3">
        <w:rPr>
          <w:color w:val="000000"/>
        </w:rPr>
        <w:t>, а также об органах и учреждениях, задействованных в предоставлении услуги, приводятся в приложении № 1</w:t>
      </w:r>
      <w:r>
        <w:rPr>
          <w:color w:val="000000"/>
        </w:rPr>
        <w:t>.</w:t>
      </w:r>
    </w:p>
    <w:p w:rsidR="00695BC1" w:rsidRDefault="00695BC1" w:rsidP="00695B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695BC1" w:rsidRDefault="00695BC1" w:rsidP="00695BC1">
      <w:pPr>
        <w:pStyle w:val="ConsPlusNormal"/>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правообладатели (физические и юридические лица)</w:t>
      </w:r>
      <w:r w:rsidRPr="00254110">
        <w:rPr>
          <w:rFonts w:ascii="Times New Roman" w:hAnsi="Times New Roman" w:cs="Times New Roman"/>
          <w:sz w:val="24"/>
          <w:szCs w:val="24"/>
        </w:rPr>
        <w:t xml:space="preserve"> земельных участков, </w:t>
      </w:r>
      <w:r>
        <w:rPr>
          <w:rFonts w:ascii="Times New Roman" w:hAnsi="Times New Roman" w:cs="Times New Roman"/>
          <w:sz w:val="24"/>
          <w:szCs w:val="24"/>
        </w:rPr>
        <w:t>расположенных в границах</w:t>
      </w:r>
      <w:r w:rsidRPr="00254110">
        <w:rPr>
          <w:rFonts w:ascii="Times New Roman" w:hAnsi="Times New Roman" w:cs="Times New Roman"/>
          <w:sz w:val="24"/>
          <w:szCs w:val="24"/>
        </w:rPr>
        <w:t xml:space="preserve"> территории, подлежащей комплексному развитию</w:t>
      </w:r>
      <w:r>
        <w:rPr>
          <w:rFonts w:ascii="Times New Roman" w:hAnsi="Times New Roman" w:cs="Times New Roman"/>
          <w:sz w:val="24"/>
          <w:szCs w:val="24"/>
        </w:rPr>
        <w:t>.</w:t>
      </w:r>
    </w:p>
    <w:p w:rsidR="00695BC1" w:rsidRPr="00494B96" w:rsidRDefault="00695BC1" w:rsidP="00695BC1">
      <w:pPr>
        <w:ind w:firstLine="567"/>
      </w:pPr>
      <w:r w:rsidRPr="00494B96">
        <w:t>1.3. Требования к порядку информирования о предоставлении муниципальной услуги</w:t>
      </w:r>
    </w:p>
    <w:p w:rsidR="00695BC1" w:rsidRPr="00494B96" w:rsidRDefault="00695BC1" w:rsidP="00695BC1">
      <w:pPr>
        <w:ind w:firstLine="567"/>
        <w:jc w:val="both"/>
      </w:pPr>
      <w:r w:rsidRPr="00494B96">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t>Ленинградской области</w:t>
      </w:r>
      <w:r w:rsidRPr="00494B96">
        <w:t>.</w:t>
      </w:r>
    </w:p>
    <w:p w:rsidR="00695BC1" w:rsidRPr="00494B96" w:rsidRDefault="00695BC1" w:rsidP="00695BC1">
      <w:pPr>
        <w:ind w:firstLine="567"/>
        <w:jc w:val="both"/>
      </w:pPr>
      <w:r w:rsidRPr="00494B96">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t>Ленинградской области</w:t>
      </w:r>
      <w:r w:rsidRPr="00494B96">
        <w:t xml:space="preserve"> (далее – Региональный портал) можно получить:</w:t>
      </w:r>
    </w:p>
    <w:p w:rsidR="00695BC1" w:rsidRPr="00494B96" w:rsidRDefault="00695BC1" w:rsidP="00695BC1">
      <w:pPr>
        <w:ind w:firstLine="567"/>
        <w:jc w:val="both"/>
      </w:pPr>
      <w:r w:rsidRPr="00494B96">
        <w:t>в администрации:</w:t>
      </w:r>
    </w:p>
    <w:p w:rsidR="00695BC1" w:rsidRPr="00494B96" w:rsidRDefault="00695BC1" w:rsidP="00695BC1">
      <w:pPr>
        <w:ind w:firstLine="567"/>
        <w:jc w:val="both"/>
      </w:pPr>
      <w:r w:rsidRPr="00494B96">
        <w:t>в устной форме при личном обращении;</w:t>
      </w:r>
    </w:p>
    <w:p w:rsidR="00695BC1" w:rsidRPr="00494B96" w:rsidRDefault="00695BC1" w:rsidP="00695BC1">
      <w:pPr>
        <w:ind w:firstLine="567"/>
        <w:jc w:val="both"/>
      </w:pPr>
      <w:r w:rsidRPr="00494B96">
        <w:t>с использованием телефонной связи;</w:t>
      </w:r>
    </w:p>
    <w:p w:rsidR="00695BC1" w:rsidRPr="00494B96" w:rsidRDefault="00695BC1" w:rsidP="00695BC1">
      <w:pPr>
        <w:ind w:firstLine="567"/>
        <w:jc w:val="both"/>
      </w:pPr>
      <w:r w:rsidRPr="00494B96">
        <w:t>в форме электронного документа посредством направления на адрес электронной почты;</w:t>
      </w:r>
    </w:p>
    <w:p w:rsidR="00695BC1" w:rsidRPr="00494B96" w:rsidRDefault="00695BC1" w:rsidP="00695BC1">
      <w:pPr>
        <w:ind w:firstLine="567"/>
        <w:jc w:val="both"/>
      </w:pPr>
      <w:r w:rsidRPr="00494B96">
        <w:t>по письменным обращениям.</w:t>
      </w:r>
    </w:p>
    <w:p w:rsidR="00695BC1" w:rsidRPr="00CA5171" w:rsidRDefault="00695BC1" w:rsidP="00067B8A">
      <w:pPr>
        <w:pStyle w:val="afe"/>
        <w:jc w:val="both"/>
        <w:rPr>
          <w:rFonts w:ascii="Times New Roman" w:hAnsi="Times New Roman" w:cs="Times New Roman"/>
          <w:b w:val="0"/>
          <w:sz w:val="24"/>
          <w:szCs w:val="24"/>
        </w:rPr>
      </w:pPr>
      <w:r w:rsidRPr="00CA5171">
        <w:rPr>
          <w:rFonts w:ascii="Times New Roman" w:hAnsi="Times New Roman" w:cs="Times New Roman"/>
          <w:b w:val="0"/>
          <w:sz w:val="24"/>
          <w:szCs w:val="24"/>
        </w:rPr>
        <w:t>при личном обращении;</w:t>
      </w:r>
    </w:p>
    <w:p w:rsidR="00695BC1" w:rsidRPr="00CA5171" w:rsidRDefault="00695BC1" w:rsidP="00067B8A">
      <w:pPr>
        <w:pStyle w:val="afe"/>
        <w:jc w:val="both"/>
        <w:rPr>
          <w:rFonts w:ascii="Times New Roman" w:hAnsi="Times New Roman" w:cs="Times New Roman"/>
          <w:b w:val="0"/>
          <w:sz w:val="24"/>
          <w:szCs w:val="24"/>
        </w:rPr>
      </w:pPr>
      <w:r w:rsidRPr="00CA5171">
        <w:rPr>
          <w:rFonts w:ascii="Times New Roman" w:hAnsi="Times New Roman" w:cs="Times New Roman"/>
          <w:b w:val="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CA5171">
          <w:rPr>
            <w:rFonts w:ascii="Times New Roman" w:hAnsi="Times New Roman" w:cs="Times New Roman"/>
            <w:b w:val="0"/>
            <w:sz w:val="24"/>
            <w:szCs w:val="24"/>
          </w:rPr>
          <w:t>http://mfc47.ru/</w:t>
        </w:r>
      </w:hyperlink>
      <w:r w:rsidRPr="00CA5171">
        <w:rPr>
          <w:rFonts w:ascii="Times New Roman" w:hAnsi="Times New Roman" w:cs="Times New Roman"/>
          <w:b w:val="0"/>
          <w:sz w:val="24"/>
          <w:szCs w:val="24"/>
        </w:rPr>
        <w:t>.</w:t>
      </w:r>
    </w:p>
    <w:p w:rsidR="00695BC1" w:rsidRPr="00067B8A" w:rsidRDefault="00695BC1" w:rsidP="00067B8A">
      <w:pPr>
        <w:pStyle w:val="af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67B8A">
        <w:rPr>
          <w:rFonts w:ascii="Times New Roman" w:hAnsi="Times New Roman" w:cs="Times New Roman"/>
          <w:b w:val="0"/>
          <w:sz w:val="24"/>
          <w:szCs w:val="24"/>
        </w:rPr>
        <w:t xml:space="preserve">1.3.3. </w:t>
      </w:r>
      <w:r w:rsidR="00067B8A">
        <w:rPr>
          <w:rFonts w:ascii="Times New Roman" w:hAnsi="Times New Roman" w:cs="Times New Roman"/>
          <w:b w:val="0"/>
          <w:sz w:val="24"/>
          <w:szCs w:val="24"/>
        </w:rPr>
        <w:t>Н</w:t>
      </w:r>
      <w:r w:rsidRPr="00067B8A">
        <w:rPr>
          <w:rFonts w:ascii="Times New Roman" w:hAnsi="Times New Roman" w:cs="Times New Roman"/>
          <w:b w:val="0"/>
          <w:sz w:val="24"/>
          <w:szCs w:val="24"/>
        </w:rPr>
        <w:t>а сайте  администрации муниципального образования</w:t>
      </w:r>
      <w:r w:rsidRPr="00067B8A">
        <w:rPr>
          <w:rFonts w:ascii="Times New Roman" w:hAnsi="Times New Roman" w:cs="Times New Roman"/>
          <w:b w:val="0"/>
          <w:color w:val="000000"/>
          <w:sz w:val="24"/>
          <w:szCs w:val="24"/>
        </w:rPr>
        <w:t xml:space="preserve"> </w:t>
      </w:r>
      <w:r w:rsidR="00067B8A">
        <w:rPr>
          <w:rFonts w:ascii="Times New Roman" w:hAnsi="Times New Roman" w:cs="Times New Roman"/>
          <w:b w:val="0"/>
          <w:color w:val="000000"/>
          <w:sz w:val="24"/>
          <w:szCs w:val="24"/>
        </w:rPr>
        <w:t>Громовское</w:t>
      </w:r>
      <w:r w:rsidRPr="00067B8A">
        <w:rPr>
          <w:rFonts w:ascii="Times New Roman" w:hAnsi="Times New Roman" w:cs="Times New Roman"/>
          <w:b w:val="0"/>
          <w:color w:val="000000"/>
          <w:sz w:val="24"/>
          <w:szCs w:val="24"/>
        </w:rPr>
        <w:t xml:space="preserve"> сельское поселение муниципального образования</w:t>
      </w:r>
      <w:r w:rsidRPr="00067B8A">
        <w:rPr>
          <w:rFonts w:ascii="Times New Roman" w:hAnsi="Times New Roman" w:cs="Times New Roman"/>
          <w:b w:val="0"/>
          <w:sz w:val="24"/>
          <w:szCs w:val="24"/>
        </w:rPr>
        <w:t xml:space="preserve"> Приозерский муниципальный район Ленинградской области: </w:t>
      </w:r>
      <w:hyperlink r:id="rId12" w:history="1">
        <w:r w:rsidR="00067B8A" w:rsidRPr="00067B8A">
          <w:rPr>
            <w:rStyle w:val="a5"/>
            <w:rFonts w:ascii="Times New Roman" w:hAnsi="Times New Roman" w:cs="Times New Roman"/>
            <w:b w:val="0"/>
            <w:color w:val="auto"/>
            <w:sz w:val="24"/>
            <w:szCs w:val="24"/>
            <w:lang w:val="en-US"/>
          </w:rPr>
          <w:t>www</w:t>
        </w:r>
        <w:r w:rsidR="00067B8A" w:rsidRPr="00067B8A">
          <w:rPr>
            <w:rStyle w:val="a5"/>
            <w:rFonts w:ascii="Times New Roman" w:hAnsi="Times New Roman" w:cs="Times New Roman"/>
            <w:b w:val="0"/>
            <w:color w:val="auto"/>
            <w:sz w:val="24"/>
            <w:szCs w:val="24"/>
          </w:rPr>
          <w:t>.</w:t>
        </w:r>
        <w:r w:rsidR="00067B8A" w:rsidRPr="00067B8A">
          <w:rPr>
            <w:rStyle w:val="a5"/>
            <w:rFonts w:ascii="Times New Roman" w:hAnsi="Times New Roman" w:cs="Times New Roman"/>
            <w:b w:val="0"/>
            <w:color w:val="auto"/>
            <w:sz w:val="24"/>
            <w:szCs w:val="24"/>
            <w:lang w:val="en-US"/>
          </w:rPr>
          <w:t>admingromovo</w:t>
        </w:r>
        <w:r w:rsidR="00067B8A" w:rsidRPr="00067B8A">
          <w:rPr>
            <w:rStyle w:val="a5"/>
            <w:rFonts w:ascii="Times New Roman" w:hAnsi="Times New Roman" w:cs="Times New Roman"/>
            <w:b w:val="0"/>
            <w:color w:val="auto"/>
            <w:sz w:val="24"/>
            <w:szCs w:val="24"/>
          </w:rPr>
          <w:t>.</w:t>
        </w:r>
        <w:r w:rsidR="00067B8A" w:rsidRPr="00067B8A">
          <w:rPr>
            <w:rStyle w:val="a5"/>
            <w:rFonts w:ascii="Times New Roman" w:hAnsi="Times New Roman" w:cs="Times New Roman"/>
            <w:b w:val="0"/>
            <w:color w:val="auto"/>
            <w:sz w:val="24"/>
            <w:szCs w:val="24"/>
            <w:lang w:val="en-US"/>
          </w:rPr>
          <w:t>ru</w:t>
        </w:r>
      </w:hyperlink>
      <w:r w:rsidRPr="00067B8A">
        <w:rPr>
          <w:rFonts w:ascii="Times New Roman" w:hAnsi="Times New Roman" w:cs="Times New Roman"/>
          <w:b w:val="0"/>
          <w:sz w:val="24"/>
          <w:szCs w:val="24"/>
        </w:rPr>
        <w:t xml:space="preserve">  </w:t>
      </w:r>
    </w:p>
    <w:p w:rsidR="00695BC1" w:rsidRPr="00CA5171" w:rsidRDefault="00695BC1" w:rsidP="00067B8A">
      <w:pPr>
        <w:pStyle w:val="afe"/>
        <w:jc w:val="both"/>
        <w:rPr>
          <w:rFonts w:ascii="Times New Roman" w:hAnsi="Times New Roman" w:cs="Times New Roman"/>
          <w:b w:val="0"/>
          <w:sz w:val="24"/>
          <w:szCs w:val="24"/>
        </w:rPr>
      </w:pPr>
      <w:r w:rsidRPr="00067B8A">
        <w:rPr>
          <w:rFonts w:ascii="Times New Roman" w:hAnsi="Times New Roman" w:cs="Times New Roman"/>
          <w:b w:val="0"/>
          <w:sz w:val="24"/>
          <w:szCs w:val="24"/>
        </w:rPr>
        <w:t xml:space="preserve">         1.3.4. </w:t>
      </w:r>
      <w:r w:rsidR="00067B8A">
        <w:rPr>
          <w:rFonts w:ascii="Times New Roman" w:hAnsi="Times New Roman" w:cs="Times New Roman"/>
          <w:b w:val="0"/>
          <w:sz w:val="24"/>
          <w:szCs w:val="24"/>
        </w:rPr>
        <w:t>Н</w:t>
      </w:r>
      <w:r w:rsidRPr="00067B8A">
        <w:rPr>
          <w:rFonts w:ascii="Times New Roman" w:hAnsi="Times New Roman" w:cs="Times New Roman"/>
          <w:b w:val="0"/>
          <w:sz w:val="24"/>
          <w:szCs w:val="24"/>
        </w:rPr>
        <w:t>а Портале государственных и муниципальных</w:t>
      </w:r>
      <w:r w:rsidRPr="00CA5171">
        <w:rPr>
          <w:rFonts w:ascii="Times New Roman" w:hAnsi="Times New Roman" w:cs="Times New Roman"/>
          <w:b w:val="0"/>
          <w:sz w:val="24"/>
          <w:szCs w:val="24"/>
        </w:rPr>
        <w:t xml:space="preserve"> услуг (функций) Ленинградской </w:t>
      </w:r>
      <w:r w:rsidRPr="00067B8A">
        <w:rPr>
          <w:rFonts w:ascii="Times New Roman" w:hAnsi="Times New Roman" w:cs="Times New Roman"/>
          <w:b w:val="0"/>
          <w:sz w:val="24"/>
          <w:szCs w:val="24"/>
        </w:rPr>
        <w:t xml:space="preserve">области (далее - ПГУ ЛО) / на Едином портале государственных услуг (далее – ЕПГУ): </w:t>
      </w:r>
      <w:hyperlink r:id="rId13" w:history="1">
        <w:r w:rsidRPr="00067B8A">
          <w:rPr>
            <w:rStyle w:val="a5"/>
            <w:rFonts w:ascii="Times New Roman" w:hAnsi="Times New Roman"/>
            <w:b w:val="0"/>
            <w:color w:val="auto"/>
            <w:sz w:val="24"/>
            <w:szCs w:val="24"/>
          </w:rPr>
          <w:t>www.gu.lenobl.ru/</w:t>
        </w:r>
      </w:hyperlink>
      <w:r w:rsidRPr="00CA5171">
        <w:rPr>
          <w:rFonts w:ascii="Times New Roman" w:hAnsi="Times New Roman" w:cs="Times New Roman"/>
          <w:b w:val="0"/>
          <w:sz w:val="24"/>
          <w:szCs w:val="24"/>
        </w:rPr>
        <w:t xml:space="preserve"> </w:t>
      </w:r>
      <w:hyperlink r:id="rId14" w:history="1">
        <w:r w:rsidRPr="00CA5171">
          <w:rPr>
            <w:rFonts w:ascii="Times New Roman" w:hAnsi="Times New Roman" w:cs="Times New Roman"/>
            <w:b w:val="0"/>
            <w:sz w:val="24"/>
            <w:szCs w:val="24"/>
          </w:rPr>
          <w:t>www.gosuslugi.ru</w:t>
        </w:r>
      </w:hyperlink>
      <w:r w:rsidRPr="00CA5171">
        <w:rPr>
          <w:rFonts w:ascii="Times New Roman" w:hAnsi="Times New Roman" w:cs="Times New Roman"/>
          <w:b w:val="0"/>
          <w:sz w:val="24"/>
          <w:szCs w:val="24"/>
        </w:rPr>
        <w:t xml:space="preserve">.). </w:t>
      </w:r>
    </w:p>
    <w:p w:rsidR="00695BC1" w:rsidRPr="00494B96" w:rsidRDefault="00695BC1" w:rsidP="00067B8A">
      <w:pPr>
        <w:pStyle w:val="afe"/>
        <w:jc w:val="both"/>
      </w:pPr>
      <w:r w:rsidRPr="00CA5171">
        <w:rPr>
          <w:rFonts w:ascii="Times New Roman" w:hAnsi="Times New Roman" w:cs="Times New Roman"/>
          <w:b w:val="0"/>
          <w:sz w:val="24"/>
          <w:szCs w:val="24"/>
        </w:rPr>
        <w:t>На Едином и Региональном портале размещается следующая информация</w:t>
      </w:r>
      <w:r w:rsidRPr="00494B96">
        <w:t>:</w:t>
      </w:r>
    </w:p>
    <w:p w:rsidR="00695BC1" w:rsidRPr="00494B96" w:rsidRDefault="00695BC1" w:rsidP="00067B8A">
      <w:pPr>
        <w:ind w:firstLine="567"/>
        <w:jc w:val="both"/>
      </w:pPr>
      <w:r w:rsidRPr="00494B9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5BC1" w:rsidRPr="00494B96" w:rsidRDefault="00695BC1" w:rsidP="00067B8A">
      <w:pPr>
        <w:ind w:firstLine="567"/>
        <w:jc w:val="both"/>
      </w:pPr>
      <w:r w:rsidRPr="00494B96">
        <w:t>2) круг заявителей;</w:t>
      </w:r>
    </w:p>
    <w:p w:rsidR="00695BC1" w:rsidRPr="00494B96" w:rsidRDefault="00695BC1" w:rsidP="00067B8A">
      <w:pPr>
        <w:ind w:firstLine="567"/>
        <w:jc w:val="both"/>
      </w:pPr>
      <w:r w:rsidRPr="00494B96">
        <w:t>3) срок предоставления муниципальной услуги;</w:t>
      </w:r>
    </w:p>
    <w:p w:rsidR="00695BC1" w:rsidRPr="00494B96" w:rsidRDefault="00695BC1" w:rsidP="00067B8A">
      <w:pPr>
        <w:ind w:firstLine="567"/>
        <w:jc w:val="both"/>
      </w:pPr>
      <w:r w:rsidRPr="00494B9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5BC1" w:rsidRPr="00494B96" w:rsidRDefault="00695BC1" w:rsidP="00067B8A">
      <w:pPr>
        <w:ind w:firstLine="567"/>
        <w:jc w:val="both"/>
      </w:pPr>
      <w:r w:rsidRPr="00494B96">
        <w:t>5) размер государственной пошлины, взимаемой за предоставление муниципальной услуги;</w:t>
      </w:r>
    </w:p>
    <w:p w:rsidR="00695BC1" w:rsidRPr="00494B96" w:rsidRDefault="00695BC1" w:rsidP="00067B8A">
      <w:pPr>
        <w:ind w:firstLine="567"/>
        <w:jc w:val="both"/>
      </w:pPr>
      <w:r w:rsidRPr="00494B96">
        <w:t xml:space="preserve">6) исчерпывающий перечень оснований для приостановления или отказа </w:t>
      </w:r>
      <w:r w:rsidRPr="00494B96">
        <w:br/>
        <w:t>в предоставлении муниципальной услуги;</w:t>
      </w:r>
    </w:p>
    <w:p w:rsidR="00695BC1" w:rsidRPr="00494B96" w:rsidRDefault="00695BC1" w:rsidP="00695BC1">
      <w:pPr>
        <w:ind w:firstLine="567"/>
        <w:jc w:val="both"/>
      </w:pPr>
      <w:r w:rsidRPr="00494B9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5BC1" w:rsidRPr="00494B96" w:rsidRDefault="00695BC1" w:rsidP="00695BC1">
      <w:pPr>
        <w:ind w:firstLine="567"/>
        <w:jc w:val="both"/>
      </w:pPr>
      <w:r w:rsidRPr="00494B96">
        <w:t>8) формы заявлений (уведомлений, сообщений), используемые при предоставлении муниципальной услуги.</w:t>
      </w:r>
    </w:p>
    <w:p w:rsidR="00695BC1" w:rsidRPr="00494B96" w:rsidRDefault="00695BC1" w:rsidP="00695BC1">
      <w:pPr>
        <w:ind w:firstLine="567"/>
        <w:jc w:val="both"/>
      </w:pPr>
      <w:r w:rsidRPr="00494B96">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t>Ленинградской области</w:t>
      </w:r>
      <w:r w:rsidRPr="00494B96">
        <w:t>», предоставляется заявителю бесплатно.</w:t>
      </w:r>
    </w:p>
    <w:p w:rsidR="00695BC1" w:rsidRPr="00494B96" w:rsidRDefault="00695BC1" w:rsidP="00695BC1">
      <w:pPr>
        <w:ind w:firstLine="567"/>
        <w:jc w:val="both"/>
      </w:pPr>
      <w:r w:rsidRPr="00494B96">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494B96">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5BC1" w:rsidRPr="00494B96" w:rsidRDefault="00695BC1" w:rsidP="00695BC1">
      <w:pPr>
        <w:ind w:firstLine="709"/>
        <w:jc w:val="both"/>
      </w:pPr>
      <w:r>
        <w:t>1.3.5</w:t>
      </w:r>
      <w:r w:rsidRPr="00494B96">
        <w:t xml:space="preserve">. </w:t>
      </w:r>
      <w:r w:rsidRPr="00494B96">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95BC1" w:rsidRPr="00494B96" w:rsidRDefault="00695BC1" w:rsidP="00695BC1">
      <w:pPr>
        <w:ind w:firstLine="567"/>
        <w:jc w:val="both"/>
      </w:pPr>
      <w:r w:rsidRPr="00494B96">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95BC1" w:rsidRPr="00494B96" w:rsidRDefault="00695BC1" w:rsidP="00695BC1">
      <w:pPr>
        <w:ind w:firstLine="567"/>
        <w:jc w:val="both"/>
      </w:pPr>
      <w:r w:rsidRPr="00494B96">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95BC1" w:rsidRPr="00494B96" w:rsidRDefault="00695BC1" w:rsidP="00695BC1">
      <w:pPr>
        <w:ind w:firstLine="567"/>
        <w:jc w:val="both"/>
      </w:pPr>
      <w:r w:rsidRPr="00494B96">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95BC1" w:rsidRPr="00494B96" w:rsidRDefault="00695BC1" w:rsidP="00695BC1">
      <w:pPr>
        <w:ind w:firstLine="567"/>
        <w:jc w:val="both"/>
      </w:pPr>
      <w:r w:rsidRPr="00494B96">
        <w:t>- сведения о предоставляемой муниципальной услуге;</w:t>
      </w:r>
    </w:p>
    <w:p w:rsidR="00695BC1" w:rsidRPr="00494B96" w:rsidRDefault="00695BC1" w:rsidP="00695BC1">
      <w:pPr>
        <w:ind w:firstLine="567"/>
        <w:jc w:val="both"/>
      </w:pPr>
      <w:r w:rsidRPr="00494B96">
        <w:t>- перечень документов, которые заявитель должен представить для предоставления муниципальной услуги;</w:t>
      </w:r>
    </w:p>
    <w:p w:rsidR="00695BC1" w:rsidRPr="00494B96" w:rsidRDefault="00695BC1" w:rsidP="00695BC1">
      <w:pPr>
        <w:ind w:firstLine="567"/>
        <w:jc w:val="both"/>
      </w:pPr>
      <w:r w:rsidRPr="00494B96">
        <w:t>- образцы заполнения документов;</w:t>
      </w:r>
    </w:p>
    <w:p w:rsidR="00695BC1" w:rsidRPr="00494B96" w:rsidRDefault="00695BC1" w:rsidP="00695BC1">
      <w:pPr>
        <w:ind w:firstLine="567"/>
        <w:jc w:val="both"/>
      </w:pPr>
      <w:r w:rsidRPr="00494B96">
        <w:t>- перечень оснований для отказа в приеме документов, приостановления и отказа в предоставлении муниципальной услуги;</w:t>
      </w:r>
    </w:p>
    <w:p w:rsidR="00695BC1" w:rsidRPr="00494B96" w:rsidRDefault="00695BC1" w:rsidP="00695BC1">
      <w:pPr>
        <w:ind w:firstLine="567"/>
        <w:jc w:val="both"/>
      </w:pPr>
      <w:r w:rsidRPr="00494B96">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5BC1" w:rsidRPr="00494B96" w:rsidRDefault="00695BC1" w:rsidP="00695BC1">
      <w:pPr>
        <w:ind w:firstLine="567"/>
        <w:jc w:val="both"/>
      </w:pPr>
      <w:r w:rsidRPr="00494B96">
        <w:t>Информационный стенд, содержащий информацию о процедуре предоставления муниципальной услуги, размещен в холле администрации.</w:t>
      </w:r>
    </w:p>
    <w:p w:rsidR="00695BC1" w:rsidRPr="00494B96" w:rsidRDefault="00695BC1" w:rsidP="00695BC1">
      <w:pPr>
        <w:ind w:firstLine="567"/>
        <w:jc w:val="both"/>
      </w:pPr>
      <w:r w:rsidRPr="00494B96">
        <w:t>На официальном сайте Администрации  информация размещена в разделе, предусмотренном для размещения информации о муниципальных услугах.</w:t>
      </w:r>
    </w:p>
    <w:p w:rsidR="00695BC1" w:rsidRPr="00494B96" w:rsidRDefault="00695BC1" w:rsidP="00695BC1">
      <w:pPr>
        <w:ind w:firstLine="709"/>
        <w:jc w:val="both"/>
      </w:pPr>
      <w:r w:rsidRPr="00494B96">
        <w:t>Консультирование по вопросам предоставления муниципальной услуги осуществляется бесплатно.</w:t>
      </w:r>
    </w:p>
    <w:p w:rsidR="00695BC1" w:rsidRPr="00494B96" w:rsidRDefault="00695BC1" w:rsidP="00695BC1">
      <w:pPr>
        <w:ind w:firstLine="709"/>
        <w:jc w:val="both"/>
      </w:pPr>
      <w:r w:rsidRPr="00494B96">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5BC1" w:rsidRPr="00494B96" w:rsidRDefault="00695BC1" w:rsidP="00695BC1">
      <w:pPr>
        <w:jc w:val="both"/>
      </w:pPr>
      <w:r w:rsidRPr="00494B96">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95BC1" w:rsidRPr="00494B96" w:rsidRDefault="00695BC1" w:rsidP="00695BC1">
      <w:pPr>
        <w:ind w:firstLine="709"/>
        <w:jc w:val="both"/>
      </w:pPr>
      <w:r w:rsidRPr="00494B96">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5BC1" w:rsidRPr="00494B96" w:rsidRDefault="00695BC1" w:rsidP="00695BC1">
      <w:pPr>
        <w:ind w:firstLine="709"/>
        <w:jc w:val="both"/>
      </w:pPr>
      <w:r w:rsidRPr="00494B96">
        <w:t>Рекомендуемое время для телефонного разговора – не более 10 минут, личного устного информирования – не более 20 минут.</w:t>
      </w:r>
    </w:p>
    <w:p w:rsidR="00695BC1" w:rsidRPr="00494B96" w:rsidRDefault="00695BC1" w:rsidP="00695BC1">
      <w:pPr>
        <w:ind w:firstLine="709"/>
        <w:jc w:val="both"/>
      </w:pPr>
      <w:r w:rsidRPr="00494B96">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5BC1" w:rsidRPr="00494B96" w:rsidRDefault="00695BC1" w:rsidP="00695BC1">
      <w:pPr>
        <w:jc w:val="both"/>
      </w:pPr>
      <w:r w:rsidRPr="00494B96">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40D2D" w:rsidRDefault="00140D2D" w:rsidP="006A3590">
      <w:pPr>
        <w:widowControl w:val="0"/>
        <w:autoSpaceDE w:val="0"/>
        <w:autoSpaceDN w:val="0"/>
        <w:adjustRightInd w:val="0"/>
        <w:ind w:firstLine="567"/>
        <w:jc w:val="both"/>
      </w:pPr>
      <w:bookmarkStart w:id="0" w:name="Par153"/>
      <w:bookmarkStart w:id="1" w:name="Par160"/>
      <w:bookmarkEnd w:id="0"/>
      <w:bookmarkEnd w:id="1"/>
    </w:p>
    <w:p w:rsidR="00140D2D" w:rsidRDefault="00140D2D" w:rsidP="00140D2D">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140D2D" w:rsidRDefault="00140D2D" w:rsidP="00140D2D">
      <w:pPr>
        <w:pStyle w:val="ConsPlusNormal"/>
        <w:ind w:firstLine="540"/>
        <w:jc w:val="both"/>
        <w:rPr>
          <w:rFonts w:ascii="Times New Roman" w:hAnsi="Times New Roman" w:cs="Times New Roman"/>
          <w:sz w:val="24"/>
          <w:szCs w:val="24"/>
        </w:rPr>
      </w:pPr>
    </w:p>
    <w:p w:rsidR="00140D2D" w:rsidRPr="00140D2D"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w:t>
      </w:r>
      <w:r w:rsidRPr="00140D2D">
        <w:rPr>
          <w:rFonts w:ascii="Times New Roman" w:hAnsi="Times New Roman" w:cs="Times New Roman"/>
          <w:sz w:val="24"/>
          <w:szCs w:val="24"/>
        </w:rPr>
        <w:t xml:space="preserve">услуги </w:t>
      </w:r>
      <w:r w:rsidRPr="00140D2D">
        <w:rPr>
          <w:rFonts w:ascii="Times New Roman" w:hAnsi="Times New Roman" w:cs="Times New Roman"/>
          <w:b/>
          <w:sz w:val="24"/>
          <w:szCs w:val="24"/>
        </w:rPr>
        <w:t>-</w:t>
      </w:r>
      <w:r w:rsidRPr="00140D2D">
        <w:rPr>
          <w:rFonts w:ascii="Times New Roman" w:hAnsi="Times New Roman" w:cs="Times New Roman"/>
          <w:sz w:val="24"/>
          <w:szCs w:val="24"/>
        </w:rPr>
        <w:t xml:space="preserve"> «</w:t>
      </w:r>
      <w:r w:rsidRPr="00315374">
        <w:rPr>
          <w:rFonts w:ascii="Times New Roman" w:hAnsi="Times New Roman" w:cs="Times New Roman"/>
          <w:color w:val="000000"/>
          <w:sz w:val="24"/>
          <w:szCs w:val="24"/>
        </w:rPr>
        <w:t>Согласование включения в границы территории,</w:t>
      </w:r>
      <w:r w:rsidRPr="00140D2D">
        <w:rPr>
          <w:rFonts w:ascii="Times New Roman" w:hAnsi="Times New Roman" w:cs="Times New Roman"/>
          <w:color w:val="000000"/>
          <w:sz w:val="24"/>
          <w:szCs w:val="24"/>
        </w:rPr>
        <w:t xml:space="preserve"> </w:t>
      </w:r>
      <w:r w:rsidRPr="00315374">
        <w:rPr>
          <w:rFonts w:ascii="Times New Roman" w:hAnsi="Times New Roman" w:cs="Times New Roman"/>
          <w:color w:val="000000"/>
          <w:sz w:val="24"/>
          <w:szCs w:val="24"/>
        </w:rPr>
        <w:t>подлежащей комплексному развитию</w:t>
      </w:r>
      <w:r w:rsidRPr="00140D2D">
        <w:rPr>
          <w:rFonts w:ascii="Times New Roman" w:hAnsi="Times New Roman" w:cs="Times New Roman"/>
          <w:color w:val="000000"/>
          <w:sz w:val="24"/>
          <w:szCs w:val="24"/>
        </w:rPr>
        <w:t xml:space="preserve"> </w:t>
      </w:r>
      <w:r w:rsidRPr="00315374">
        <w:rPr>
          <w:rFonts w:ascii="Times New Roman" w:hAnsi="Times New Roman" w:cs="Times New Roman"/>
          <w:color w:val="000000"/>
          <w:sz w:val="24"/>
          <w:szCs w:val="24"/>
        </w:rPr>
        <w:t xml:space="preserve">по инициативе правообладателей </w:t>
      </w:r>
      <w:r w:rsidRPr="00315374">
        <w:rPr>
          <w:rFonts w:ascii="Times New Roman" w:hAnsi="Times New Roman" w:cs="Times New Roman"/>
          <w:color w:val="000000"/>
          <w:sz w:val="24"/>
          <w:szCs w:val="24"/>
        </w:rPr>
        <w:lastRenderedPageBreak/>
        <w:t>земельных участков</w:t>
      </w:r>
      <w:r w:rsidRPr="00140D2D">
        <w:rPr>
          <w:rFonts w:ascii="Times New Roman" w:hAnsi="Times New Roman" w:cs="Times New Roman"/>
          <w:color w:val="000000"/>
          <w:sz w:val="24"/>
          <w:szCs w:val="24"/>
        </w:rPr>
        <w:t xml:space="preserve"> </w:t>
      </w:r>
      <w:r w:rsidRPr="00315374">
        <w:rPr>
          <w:rFonts w:ascii="Times New Roman" w:hAnsi="Times New Roman" w:cs="Times New Roman"/>
          <w:color w:val="000000"/>
          <w:sz w:val="24"/>
          <w:szCs w:val="24"/>
        </w:rPr>
        <w:t>и (или) расположенных на них объектов недвижимого</w:t>
      </w:r>
      <w:r w:rsidRPr="00140D2D">
        <w:rPr>
          <w:rFonts w:ascii="Times New Roman" w:hAnsi="Times New Roman" w:cs="Times New Roman"/>
          <w:color w:val="000000"/>
          <w:sz w:val="24"/>
          <w:szCs w:val="24"/>
        </w:rPr>
        <w:t xml:space="preserve"> </w:t>
      </w:r>
      <w:r w:rsidRPr="00315374">
        <w:rPr>
          <w:rFonts w:ascii="Times New Roman" w:hAnsi="Times New Roman" w:cs="Times New Roman"/>
          <w:color w:val="000000"/>
          <w:sz w:val="24"/>
          <w:szCs w:val="24"/>
        </w:rPr>
        <w:t>имущества, земельных участков для размещения</w:t>
      </w:r>
      <w:r w:rsidRPr="00140D2D">
        <w:rPr>
          <w:rFonts w:ascii="Times New Roman" w:hAnsi="Times New Roman" w:cs="Times New Roman"/>
          <w:color w:val="000000"/>
          <w:sz w:val="24"/>
          <w:szCs w:val="24"/>
        </w:rPr>
        <w:t xml:space="preserve"> </w:t>
      </w:r>
      <w:r w:rsidRPr="00315374">
        <w:rPr>
          <w:rFonts w:ascii="Times New Roman" w:hAnsi="Times New Roman" w:cs="Times New Roman"/>
          <w:color w:val="000000"/>
          <w:sz w:val="24"/>
          <w:szCs w:val="24"/>
        </w:rPr>
        <w:t>объектов коммунальной, транспортной, социальной</w:t>
      </w:r>
      <w:r w:rsidRPr="00140D2D">
        <w:rPr>
          <w:rFonts w:ascii="Times New Roman" w:hAnsi="Times New Roman" w:cs="Times New Roman"/>
          <w:color w:val="000000"/>
          <w:sz w:val="24"/>
          <w:szCs w:val="24"/>
        </w:rPr>
        <w:t xml:space="preserve"> </w:t>
      </w:r>
      <w:r w:rsidRPr="00315374">
        <w:rPr>
          <w:rFonts w:ascii="Times New Roman" w:hAnsi="Times New Roman" w:cs="Times New Roman"/>
          <w:color w:val="000000"/>
          <w:sz w:val="24"/>
          <w:szCs w:val="24"/>
        </w:rPr>
        <w:t>инфраструктур на территории</w:t>
      </w:r>
      <w:r w:rsidRPr="00140D2D">
        <w:rPr>
          <w:rFonts w:ascii="Times New Roman" w:hAnsi="Times New Roman" w:cs="Times New Roman"/>
          <w:color w:val="000000"/>
          <w:sz w:val="24"/>
          <w:szCs w:val="24"/>
        </w:rPr>
        <w:t xml:space="preserve"> муниципального образования Громовское</w:t>
      </w:r>
      <w:r w:rsidRPr="00315374">
        <w:rPr>
          <w:rFonts w:ascii="Times New Roman" w:hAnsi="Times New Roman" w:cs="Times New Roman"/>
          <w:color w:val="000000"/>
          <w:sz w:val="24"/>
          <w:szCs w:val="24"/>
        </w:rPr>
        <w:t xml:space="preserve"> сельско</w:t>
      </w:r>
      <w:r w:rsidRPr="00140D2D">
        <w:rPr>
          <w:rFonts w:ascii="Times New Roman" w:hAnsi="Times New Roman" w:cs="Times New Roman"/>
          <w:color w:val="000000"/>
          <w:sz w:val="24"/>
          <w:szCs w:val="24"/>
        </w:rPr>
        <w:t>е</w:t>
      </w:r>
      <w:r w:rsidRPr="00315374">
        <w:rPr>
          <w:rFonts w:ascii="Times New Roman" w:hAnsi="Times New Roman" w:cs="Times New Roman"/>
          <w:color w:val="000000"/>
          <w:sz w:val="24"/>
          <w:szCs w:val="24"/>
        </w:rPr>
        <w:t xml:space="preserve"> поселени</w:t>
      </w:r>
      <w:r w:rsidRPr="00140D2D">
        <w:rPr>
          <w:rFonts w:ascii="Times New Roman" w:hAnsi="Times New Roman" w:cs="Times New Roman"/>
          <w:color w:val="000000"/>
          <w:sz w:val="24"/>
          <w:szCs w:val="24"/>
        </w:rPr>
        <w:t xml:space="preserve">е </w:t>
      </w:r>
      <w:r w:rsidRPr="00140D2D">
        <w:rPr>
          <w:rFonts w:ascii="Times New Roman" w:hAnsi="Times New Roman" w:cs="Times New Roman"/>
          <w:sz w:val="24"/>
          <w:szCs w:val="24"/>
        </w:rPr>
        <w:t>муниципального образования Приозерский муниципальный район Ленинградской области».</w:t>
      </w:r>
    </w:p>
    <w:p w:rsidR="00140D2D" w:rsidRDefault="00140D2D" w:rsidP="00140D2D">
      <w:pPr>
        <w:pStyle w:val="ConsPlusNormal"/>
        <w:ind w:firstLine="567"/>
        <w:jc w:val="both"/>
        <w:rPr>
          <w:rFonts w:ascii="Times New Roman" w:hAnsi="Times New Roman" w:cs="Times New Roman"/>
          <w:sz w:val="24"/>
          <w:szCs w:val="24"/>
        </w:rPr>
      </w:pPr>
      <w:r w:rsidRPr="00CA5171">
        <w:rPr>
          <w:rFonts w:ascii="Times New Roman" w:hAnsi="Times New Roman" w:cs="Times New Roman"/>
          <w:sz w:val="24"/>
          <w:szCs w:val="24"/>
        </w:rPr>
        <w:t xml:space="preserve">2.2. Муниципальная услуга предоставляется </w:t>
      </w:r>
      <w:r w:rsidRPr="00140D2D">
        <w:rPr>
          <w:rFonts w:ascii="Times New Roman" w:hAnsi="Times New Roman" w:cs="Times New Roman"/>
          <w:sz w:val="24"/>
          <w:szCs w:val="24"/>
        </w:rPr>
        <w:t xml:space="preserve">администрацией </w:t>
      </w:r>
      <w:r w:rsidRPr="00140D2D">
        <w:rPr>
          <w:rFonts w:ascii="Times New Roman" w:hAnsi="Times New Roman" w:cs="Times New Roman"/>
          <w:color w:val="000000"/>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w:t>
      </w:r>
      <w:r w:rsidRPr="00140D2D">
        <w:rPr>
          <w:rFonts w:ascii="Times New Roman" w:hAnsi="Times New Roman" w:cs="Times New Roman"/>
          <w:sz w:val="24"/>
          <w:szCs w:val="24"/>
        </w:rPr>
        <w:t xml:space="preserve"> (далее – администра</w:t>
      </w:r>
      <w:r w:rsidRPr="00CA5171">
        <w:rPr>
          <w:rFonts w:ascii="Times New Roman" w:hAnsi="Times New Roman" w:cs="Times New Roman"/>
          <w:sz w:val="24"/>
          <w:szCs w:val="24"/>
        </w:rPr>
        <w:t>ция, уполномоченный орган) в лице главы администрации.</w:t>
      </w:r>
    </w:p>
    <w:p w:rsidR="004F7C2A" w:rsidRPr="00CA5171" w:rsidRDefault="004F7C2A" w:rsidP="00140D2D">
      <w:pPr>
        <w:pStyle w:val="ConsPlusNormal"/>
        <w:ind w:firstLine="567"/>
        <w:jc w:val="both"/>
        <w:rPr>
          <w:rFonts w:ascii="Times New Roman" w:hAnsi="Times New Roman" w:cs="Times New Roman"/>
          <w:sz w:val="24"/>
          <w:szCs w:val="24"/>
        </w:rPr>
      </w:pPr>
    </w:p>
    <w:p w:rsidR="00140D2D"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2.2.1. Администрация организует предоставление муниципальной услуги </w:t>
      </w:r>
      <w:r w:rsidRPr="0021237D">
        <w:rPr>
          <w:rFonts w:ascii="Times New Roman" w:hAnsi="Times New Roman" w:cs="Times New Roman"/>
          <w:sz w:val="24"/>
          <w:szCs w:val="24"/>
        </w:rPr>
        <w:t>в филиалах, отделах, удаленных рабочих местах ГБУ ЛО «МФЦ»</w:t>
      </w:r>
      <w:r w:rsidR="00EC64AD">
        <w:rPr>
          <w:rFonts w:ascii="Times New Roman" w:hAnsi="Times New Roman" w:cs="Times New Roman"/>
          <w:sz w:val="24"/>
          <w:szCs w:val="24"/>
        </w:rPr>
        <w:t>.</w:t>
      </w:r>
    </w:p>
    <w:p w:rsidR="00EC64AD" w:rsidRPr="003023E3" w:rsidRDefault="00EC64AD" w:rsidP="00EC64AD">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140D2D" w:rsidRPr="00BB1D43"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2.2.2. Администрация</w:t>
      </w:r>
      <w:r w:rsidRPr="00BB1D43">
        <w:rPr>
          <w:rFonts w:ascii="Times New Roman" w:hAnsi="Times New Roman" w:cs="Times New Roman"/>
          <w:sz w:val="24"/>
          <w:szCs w:val="24"/>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0D2D" w:rsidRDefault="00140D2D" w:rsidP="00140D2D">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40D2D" w:rsidRDefault="00140D2D" w:rsidP="00140D2D">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140D2D"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w:t>
      </w:r>
      <w:r w:rsidRPr="004A5871">
        <w:rPr>
          <w:rFonts w:ascii="Times New Roman" w:hAnsi="Times New Roman" w:cs="Times New Roman"/>
          <w:sz w:val="24"/>
          <w:szCs w:val="24"/>
        </w:rPr>
        <w:t>ешение</w:t>
      </w:r>
      <w:r w:rsidRPr="00697390">
        <w:rPr>
          <w:rFonts w:ascii="Times New Roman" w:hAnsi="Times New Roman" w:cs="Times New Roman"/>
          <w:sz w:val="24"/>
          <w:szCs w:val="24"/>
        </w:rPr>
        <w:t xml:space="preserve"> о согласовании </w:t>
      </w:r>
      <w:r w:rsidRPr="00E71BD0">
        <w:rPr>
          <w:rFonts w:ascii="Times New Roman" w:hAnsi="Times New Roman" w:cs="Times New Roman"/>
          <w:sz w:val="24"/>
          <w:szCs w:val="24"/>
        </w:rPr>
        <w:t xml:space="preserve">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 на территории </w:t>
      </w:r>
      <w:r w:rsidRPr="00140D2D">
        <w:rPr>
          <w:rFonts w:ascii="Times New Roman" w:hAnsi="Times New Roman" w:cs="Times New Roman"/>
          <w:color w:val="000000"/>
          <w:sz w:val="24"/>
          <w:szCs w:val="24"/>
        </w:rPr>
        <w:t>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в форме постановления администрации </w:t>
      </w:r>
      <w:r w:rsidRPr="00140D2D">
        <w:rPr>
          <w:rFonts w:ascii="Times New Roman" w:hAnsi="Times New Roman" w:cs="Times New Roman"/>
          <w:color w:val="000000"/>
          <w:sz w:val="24"/>
          <w:szCs w:val="24"/>
        </w:rPr>
        <w:t>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140D2D" w:rsidRPr="008340CC" w:rsidRDefault="00140D2D" w:rsidP="00140D2D">
      <w:pPr>
        <w:pStyle w:val="ConsPlusNormal"/>
        <w:ind w:firstLine="567"/>
        <w:jc w:val="both"/>
        <w:rPr>
          <w:rFonts w:ascii="Times New Roman" w:hAnsi="Times New Roman" w:cs="Times New Roman"/>
          <w:sz w:val="24"/>
          <w:szCs w:val="24"/>
        </w:rPr>
      </w:pPr>
      <w:r w:rsidRPr="008340CC">
        <w:rPr>
          <w:rFonts w:ascii="Times New Roman" w:hAnsi="Times New Roman" w:cs="Times New Roman"/>
          <w:sz w:val="24"/>
          <w:szCs w:val="24"/>
        </w:rPr>
        <w:t>- решение об отказе в предоставлении муниципальной услуги в форме письма Администрации.</w:t>
      </w:r>
    </w:p>
    <w:p w:rsidR="00140D2D" w:rsidRPr="00D232B1" w:rsidRDefault="00140D2D" w:rsidP="00140D2D">
      <w:pPr>
        <w:pStyle w:val="ConsPlusNormal"/>
        <w:ind w:firstLine="567"/>
        <w:jc w:val="both"/>
        <w:rPr>
          <w:rFonts w:ascii="Times New Roman" w:hAnsi="Times New Roman" w:cs="Times New Roman"/>
          <w:sz w:val="24"/>
          <w:szCs w:val="24"/>
        </w:rPr>
      </w:pPr>
      <w:r w:rsidRPr="00776AED">
        <w:rPr>
          <w:rFonts w:ascii="Times New Roman" w:hAnsi="Times New Roman" w:cs="Times New Roman"/>
          <w:sz w:val="24"/>
          <w:szCs w:val="24"/>
        </w:rPr>
        <w:t>2.4. Срок предоставления муниципальной услуги не должен превышать 20 рабочих дней со дня получения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w:t>
      </w:r>
      <w:r w:rsidRPr="00D232B1">
        <w:rPr>
          <w:rFonts w:ascii="Times New Roman" w:hAnsi="Times New Roman" w:cs="Times New Roman"/>
          <w:sz w:val="24"/>
          <w:szCs w:val="24"/>
        </w:rPr>
        <w:t xml:space="preserve"> лицами указаны в разделе 3 настоящего административного регламента.</w:t>
      </w:r>
    </w:p>
    <w:p w:rsidR="00140D2D" w:rsidRPr="00D232B1" w:rsidRDefault="00140D2D" w:rsidP="00140D2D">
      <w:pPr>
        <w:pStyle w:val="ConsPlusNormal"/>
        <w:ind w:firstLine="567"/>
        <w:jc w:val="both"/>
        <w:rPr>
          <w:rFonts w:ascii="Times New Roman" w:hAnsi="Times New Roman" w:cs="Times New Roman"/>
          <w:sz w:val="24"/>
          <w:szCs w:val="24"/>
        </w:rPr>
      </w:pPr>
      <w:r w:rsidRPr="00D232B1">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40D2D" w:rsidRDefault="00140D2D" w:rsidP="00140D2D">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140D2D" w:rsidRPr="00516771" w:rsidRDefault="00140D2D" w:rsidP="00140D2D">
      <w:pPr>
        <w:ind w:firstLine="697"/>
        <w:jc w:val="both"/>
        <w:rPr>
          <w:color w:val="000000"/>
        </w:rPr>
      </w:pPr>
      <w:r w:rsidRPr="00BC3EB9">
        <w:t xml:space="preserve">2.6.1. </w:t>
      </w:r>
      <w:r w:rsidRPr="00516771">
        <w:rPr>
          <w:color w:val="000000"/>
        </w:rPr>
        <w:t>Исчерпывающий перечень документов, необходимых</w:t>
      </w:r>
      <w:r>
        <w:rPr>
          <w:color w:val="000000"/>
        </w:rPr>
        <w:t xml:space="preserve"> </w:t>
      </w:r>
      <w:r w:rsidRPr="00516771">
        <w:rPr>
          <w:color w:val="000000"/>
        </w:rPr>
        <w:t>в соответствии с законодательными или иными</w:t>
      </w:r>
      <w:r>
        <w:rPr>
          <w:color w:val="000000"/>
        </w:rPr>
        <w:t xml:space="preserve"> </w:t>
      </w:r>
      <w:r w:rsidRPr="00516771">
        <w:rPr>
          <w:color w:val="000000"/>
        </w:rPr>
        <w:t>нормативно-правовыми актами для предоставления</w:t>
      </w:r>
      <w:r>
        <w:rPr>
          <w:color w:val="000000"/>
        </w:rPr>
        <w:t xml:space="preserve"> </w:t>
      </w:r>
      <w:r w:rsidRPr="00516771">
        <w:rPr>
          <w:color w:val="000000"/>
        </w:rPr>
        <w:t>муниципальной услуги, подлежащих представлению заявителем</w:t>
      </w:r>
      <w:r w:rsidR="00F07CF3">
        <w:rPr>
          <w:color w:val="000000"/>
        </w:rPr>
        <w:t>:</w:t>
      </w:r>
    </w:p>
    <w:p w:rsidR="00140D2D" w:rsidRDefault="00F07CF3"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w:t>
      </w:r>
      <w:r w:rsidR="00140D2D" w:rsidRPr="004A5871">
        <w:rPr>
          <w:rFonts w:ascii="Times New Roman" w:hAnsi="Times New Roman" w:cs="Times New Roman"/>
          <w:sz w:val="24"/>
          <w:szCs w:val="24"/>
        </w:rPr>
        <w:t xml:space="preserve">аявление </w:t>
      </w:r>
      <w:r w:rsidR="00140D2D" w:rsidRPr="008340CC">
        <w:rPr>
          <w:rFonts w:ascii="Times New Roman" w:hAnsi="Times New Roman" w:cs="Times New Roman"/>
          <w:sz w:val="24"/>
          <w:szCs w:val="24"/>
        </w:rPr>
        <w:t xml:space="preserve">о согласовании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 на территории </w:t>
      </w:r>
      <w:r w:rsidR="00140D2D" w:rsidRPr="00140D2D">
        <w:rPr>
          <w:rFonts w:ascii="Times New Roman" w:hAnsi="Times New Roman" w:cs="Times New Roman"/>
          <w:color w:val="000000"/>
          <w:sz w:val="24"/>
          <w:szCs w:val="24"/>
        </w:rPr>
        <w:t xml:space="preserve">муниципального образования Приозерский муниципальный район Ленинградской </w:t>
      </w:r>
      <w:r w:rsidR="00140D2D" w:rsidRPr="00F07CF3">
        <w:rPr>
          <w:rFonts w:ascii="Times New Roman" w:hAnsi="Times New Roman" w:cs="Times New Roman"/>
          <w:color w:val="000000"/>
          <w:sz w:val="24"/>
          <w:szCs w:val="24"/>
        </w:rPr>
        <w:t>области</w:t>
      </w:r>
      <w:r w:rsidR="00140D2D" w:rsidRPr="00F07CF3">
        <w:rPr>
          <w:rFonts w:ascii="Times New Roman" w:hAnsi="Times New Roman" w:cs="Times New Roman"/>
          <w:sz w:val="24"/>
          <w:szCs w:val="24"/>
        </w:rPr>
        <w:t xml:space="preserve"> </w:t>
      </w:r>
      <w:r w:rsidRPr="00F07CF3">
        <w:rPr>
          <w:rFonts w:ascii="Times New Roman" w:hAnsi="Times New Roman" w:cs="Times New Roman"/>
          <w:color w:val="000000"/>
          <w:sz w:val="24"/>
          <w:szCs w:val="24"/>
          <w:lang w:eastAsia="ru-RU"/>
        </w:rPr>
        <w:t>по форме, прилагаемой к настоящему регламенту (Приложение № 3)</w:t>
      </w:r>
      <w:r w:rsidR="00140D2D" w:rsidRPr="00F07CF3">
        <w:rPr>
          <w:rFonts w:ascii="Times New Roman" w:hAnsi="Times New Roman" w:cs="Times New Roman"/>
          <w:sz w:val="24"/>
          <w:szCs w:val="24"/>
        </w:rPr>
        <w:t>.</w:t>
      </w:r>
    </w:p>
    <w:p w:rsidR="00140D2D" w:rsidRDefault="00140D2D" w:rsidP="00140D2D">
      <w:pPr>
        <w:pStyle w:val="ConsPlusNormal"/>
        <w:ind w:firstLine="567"/>
        <w:jc w:val="both"/>
        <w:rPr>
          <w:rFonts w:ascii="Times New Roman" w:hAnsi="Times New Roman" w:cs="Times New Roman"/>
          <w:sz w:val="24"/>
          <w:szCs w:val="24"/>
        </w:rPr>
      </w:pPr>
    </w:p>
    <w:p w:rsidR="00140D2D"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140D2D" w:rsidRDefault="00140D2D" w:rsidP="00140D2D">
      <w:pPr>
        <w:ind w:firstLine="698"/>
        <w:jc w:val="both"/>
      </w:pPr>
      <w:r>
        <w:t xml:space="preserve">- </w:t>
      </w:r>
      <w:r w:rsidRPr="007176F5">
        <w:t>проект договора</w:t>
      </w:r>
      <w:r w:rsidRPr="00FC1AE5">
        <w:t xml:space="preserve"> о комплексном развитии территории</w:t>
      </w:r>
      <w:r>
        <w:t>;</w:t>
      </w:r>
    </w:p>
    <w:p w:rsidR="00140D2D" w:rsidRPr="007176F5" w:rsidRDefault="00140D2D" w:rsidP="00140D2D">
      <w:pPr>
        <w:ind w:firstLine="698"/>
        <w:jc w:val="both"/>
      </w:pPr>
      <w:r>
        <w:t>-</w:t>
      </w:r>
      <w:r w:rsidRPr="007176F5">
        <w:t xml:space="preserve"> документация по планировке территории, подлежащей комплексному развитию по инициативе правооб</w:t>
      </w:r>
      <w:r>
        <w:t>ладателей;</w:t>
      </w:r>
    </w:p>
    <w:p w:rsidR="00140D2D" w:rsidRDefault="00140D2D" w:rsidP="00140D2D">
      <w:pPr>
        <w:ind w:firstLine="698"/>
        <w:jc w:val="both"/>
      </w:pPr>
      <w:r>
        <w:t xml:space="preserve">- заключенное </w:t>
      </w:r>
      <w:r w:rsidRPr="007176F5">
        <w:t>правообладателями соглашение о разграничении обязанностей по осуществлению мероприятий по комплексному развитию территории по инициативе правообладателей, предусмотренное частью 4 статьи 46</w:t>
      </w:r>
      <w:r w:rsidR="00F07CF3">
        <w:t>.</w:t>
      </w:r>
      <w:r w:rsidRPr="007176F5">
        <w:t>9 Градостроительного кодекса Российско</w:t>
      </w:r>
      <w:r>
        <w:t>й Федерации (в</w:t>
      </w:r>
      <w:r w:rsidRPr="00FC1AE5">
        <w:t xml:space="preserve"> случае если комплексное развитие территории по инициативе правообладателей осуществляется </w:t>
      </w:r>
      <w:r>
        <w:t>двумя и более правообладателями)</w:t>
      </w:r>
      <w:r w:rsidRPr="007176F5">
        <w:t>.</w:t>
      </w:r>
    </w:p>
    <w:p w:rsidR="00140D2D" w:rsidRDefault="00140D2D" w:rsidP="00140D2D">
      <w:pPr>
        <w:ind w:firstLine="698"/>
        <w:jc w:val="both"/>
        <w:rPr>
          <w:color w:val="000000"/>
        </w:rPr>
      </w:pPr>
      <w:r>
        <w:t>2.6</w:t>
      </w:r>
      <w:r w:rsidRPr="00BC3EB9">
        <w:t>.</w:t>
      </w:r>
      <w:r>
        <w:t>2.</w:t>
      </w:r>
      <w:r w:rsidRPr="00BC3EB9">
        <w:t xml:space="preserve"> </w:t>
      </w:r>
      <w:r w:rsidRPr="00516771">
        <w:rPr>
          <w:color w:val="000000"/>
        </w:rPr>
        <w:t>Исчерпывающий перечень документов, необходимых</w:t>
      </w:r>
      <w:r>
        <w:rPr>
          <w:color w:val="000000"/>
        </w:rPr>
        <w:t xml:space="preserve"> </w:t>
      </w:r>
      <w:r w:rsidRPr="00516771">
        <w:rPr>
          <w:color w:val="000000"/>
        </w:rPr>
        <w:t>в соответствии с нормативными правовыми актами</w:t>
      </w:r>
      <w:r>
        <w:rPr>
          <w:color w:val="000000"/>
        </w:rPr>
        <w:t xml:space="preserve"> </w:t>
      </w:r>
      <w:r w:rsidRPr="00516771">
        <w:rPr>
          <w:color w:val="000000"/>
        </w:rPr>
        <w:t>для предоставления муниципальной услуги, которые находятся</w:t>
      </w:r>
      <w:r>
        <w:rPr>
          <w:color w:val="000000"/>
        </w:rPr>
        <w:t xml:space="preserve"> </w:t>
      </w:r>
      <w:r w:rsidRPr="00516771">
        <w:rPr>
          <w:color w:val="000000"/>
        </w:rPr>
        <w:t>в распоряжении государственных органов, органов местного</w:t>
      </w:r>
      <w:r>
        <w:rPr>
          <w:color w:val="000000"/>
        </w:rPr>
        <w:t xml:space="preserve"> </w:t>
      </w:r>
      <w:r w:rsidRPr="00516771">
        <w:rPr>
          <w:color w:val="000000"/>
        </w:rPr>
        <w:t>самоуправления и иных органов, и подлежащих представлению</w:t>
      </w:r>
      <w:r>
        <w:rPr>
          <w:color w:val="000000"/>
        </w:rPr>
        <w:t xml:space="preserve"> </w:t>
      </w:r>
      <w:r w:rsidRPr="00516771">
        <w:rPr>
          <w:color w:val="000000"/>
        </w:rPr>
        <w:t>в рамках межведомственного взаимодействия</w:t>
      </w:r>
      <w:r>
        <w:rPr>
          <w:color w:val="000000"/>
        </w:rPr>
        <w:t>:</w:t>
      </w:r>
    </w:p>
    <w:p w:rsidR="00140D2D" w:rsidRPr="00516771" w:rsidRDefault="00140D2D" w:rsidP="00140D2D">
      <w:pPr>
        <w:ind w:firstLine="698"/>
        <w:jc w:val="both"/>
        <w:rPr>
          <w:color w:val="000000"/>
        </w:rPr>
      </w:pPr>
      <w:r>
        <w:rPr>
          <w:color w:val="000000"/>
        </w:rPr>
        <w:t>- выписка из ЕГРЮЛ для юридических лиц.</w:t>
      </w:r>
    </w:p>
    <w:p w:rsidR="00140D2D" w:rsidRPr="00BC3EB9" w:rsidRDefault="00140D2D" w:rsidP="00140D2D">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Pr>
          <w:rFonts w:ascii="Times New Roman" w:hAnsi="Times New Roman" w:cs="Times New Roman"/>
          <w:sz w:val="24"/>
          <w:szCs w:val="24"/>
        </w:rPr>
        <w:t>3</w:t>
      </w:r>
      <w:r w:rsidRPr="00BC3EB9">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2.6.</w:t>
      </w:r>
      <w:r>
        <w:rPr>
          <w:rFonts w:ascii="Times New Roman" w:hAnsi="Times New Roman" w:cs="Times New Roman"/>
          <w:sz w:val="24"/>
          <w:szCs w:val="24"/>
        </w:rPr>
        <w:t>4</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140D2D" w:rsidRPr="00D506FD" w:rsidRDefault="00140D2D" w:rsidP="00140D2D">
      <w:pPr>
        <w:tabs>
          <w:tab w:val="left" w:pos="567"/>
        </w:tabs>
        <w:ind w:firstLine="567"/>
        <w:jc w:val="both"/>
      </w:pPr>
      <w:r w:rsidRPr="00D506FD">
        <w:rPr>
          <w:color w:val="000000"/>
        </w:rPr>
        <w:t>2.6.</w:t>
      </w:r>
      <w:r>
        <w:rPr>
          <w:color w:val="000000"/>
        </w:rPr>
        <w:t>5</w:t>
      </w:r>
      <w:r w:rsidRPr="00D506FD">
        <w:rPr>
          <w:color w:val="000000"/>
        </w:rPr>
        <w:t>.</w:t>
      </w:r>
      <w:r w:rsidRPr="00D506FD">
        <w:rPr>
          <w:color w:val="0000FF"/>
        </w:rPr>
        <w:t xml:space="preserve"> </w:t>
      </w:r>
      <w:r w:rsidRPr="00D506FD">
        <w:t>Администрация  не вправе требовать от заявителя:</w:t>
      </w:r>
    </w:p>
    <w:p w:rsidR="00140D2D" w:rsidRPr="00D506FD" w:rsidRDefault="00140D2D" w:rsidP="00140D2D">
      <w:pPr>
        <w:tabs>
          <w:tab w:val="left" w:pos="567"/>
        </w:tabs>
        <w:ind w:firstLine="567"/>
        <w:jc w:val="both"/>
      </w:pPr>
      <w:r w:rsidRPr="00D506F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D2D" w:rsidRPr="00D506FD" w:rsidRDefault="00140D2D" w:rsidP="00140D2D">
      <w:pPr>
        <w:tabs>
          <w:tab w:val="left" w:pos="567"/>
        </w:tabs>
        <w:ind w:firstLine="567"/>
        <w:jc w:val="both"/>
      </w:pPr>
      <w:r w:rsidRPr="00D506F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t>Ленинградской области</w:t>
      </w:r>
      <w:r w:rsidRPr="00D506FD">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40D2D" w:rsidRPr="00D506FD" w:rsidRDefault="00140D2D" w:rsidP="00140D2D">
      <w:pPr>
        <w:tabs>
          <w:tab w:val="left" w:pos="567"/>
        </w:tabs>
        <w:ind w:firstLine="567"/>
        <w:jc w:val="both"/>
      </w:pPr>
      <w:r w:rsidRPr="00D506FD">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140D2D" w:rsidRPr="00D506FD" w:rsidRDefault="00140D2D" w:rsidP="00140D2D">
      <w:pPr>
        <w:tabs>
          <w:tab w:val="left" w:pos="567"/>
        </w:tabs>
        <w:ind w:firstLine="567"/>
        <w:jc w:val="both"/>
      </w:pPr>
      <w:r w:rsidRPr="00D506F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506FD">
        <w:lastRenderedPageBreak/>
        <w:t>предоставления муниципальной услуги, либо в предоставлении муниципальной услуги, за исключением следующих случаев:</w:t>
      </w:r>
    </w:p>
    <w:p w:rsidR="00140D2D" w:rsidRPr="00D506FD" w:rsidRDefault="00140D2D" w:rsidP="00140D2D">
      <w:pPr>
        <w:tabs>
          <w:tab w:val="left" w:pos="567"/>
        </w:tabs>
        <w:ind w:firstLine="567"/>
        <w:jc w:val="both"/>
      </w:pPr>
      <w:r w:rsidRPr="00D506F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D2D" w:rsidRPr="00D506FD" w:rsidRDefault="00140D2D" w:rsidP="00140D2D">
      <w:pPr>
        <w:tabs>
          <w:tab w:val="left" w:pos="567"/>
        </w:tabs>
        <w:ind w:firstLine="567"/>
        <w:jc w:val="both"/>
      </w:pPr>
      <w:r w:rsidRPr="00D506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D2D" w:rsidRPr="00D506FD" w:rsidRDefault="00140D2D" w:rsidP="00140D2D">
      <w:pPr>
        <w:tabs>
          <w:tab w:val="left" w:pos="567"/>
        </w:tabs>
        <w:ind w:firstLine="567"/>
        <w:jc w:val="both"/>
      </w:pPr>
      <w:r w:rsidRPr="00D506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D2D" w:rsidRDefault="00140D2D" w:rsidP="00140D2D">
      <w:pPr>
        <w:tabs>
          <w:tab w:val="left" w:pos="567"/>
        </w:tabs>
        <w:ind w:firstLine="567"/>
        <w:jc w:val="both"/>
      </w:pPr>
      <w:r w:rsidRPr="00D506F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t>ния за доставленные неудобства</w:t>
      </w:r>
      <w:r w:rsidRPr="00D506FD">
        <w:t>.</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2.7. Исчерпывающий перечень оснований для отказа в приеме документов. </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 текст заявления о предоставлении муниципальной услуги не поддается прочтению;</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w:t>
      </w:r>
      <w:r>
        <w:rPr>
          <w:rFonts w:ascii="Times New Roman" w:hAnsi="Times New Roman" w:cs="Times New Roman"/>
          <w:sz w:val="24"/>
          <w:szCs w:val="24"/>
        </w:rPr>
        <w:t>а</w:t>
      </w:r>
      <w:r w:rsidRPr="00D23507">
        <w:rPr>
          <w:rFonts w:ascii="Times New Roman" w:hAnsi="Times New Roman" w:cs="Times New Roman"/>
          <w:sz w:val="24"/>
          <w:szCs w:val="24"/>
        </w:rPr>
        <w:t>дминистративном регламент</w:t>
      </w:r>
      <w:r>
        <w:rPr>
          <w:rFonts w:ascii="Times New Roman" w:hAnsi="Times New Roman" w:cs="Times New Roman"/>
          <w:sz w:val="24"/>
          <w:szCs w:val="24"/>
        </w:rPr>
        <w:t>е</w:t>
      </w:r>
      <w:r w:rsidRPr="00D23507">
        <w:rPr>
          <w:rFonts w:ascii="Times New Roman" w:hAnsi="Times New Roman" w:cs="Times New Roman"/>
          <w:sz w:val="24"/>
          <w:szCs w:val="24"/>
        </w:rPr>
        <w:t>,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140D2D" w:rsidRPr="00825155"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40D2D" w:rsidRPr="00825155" w:rsidRDefault="00140D2D" w:rsidP="00140D2D">
      <w:pPr>
        <w:pStyle w:val="ConsPlusNormal"/>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140D2D" w:rsidRPr="00450539"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r>
        <w:rPr>
          <w:rFonts w:ascii="Times New Roman" w:hAnsi="Times New Roman" w:cs="Times New Roman"/>
          <w:sz w:val="24"/>
          <w:szCs w:val="24"/>
        </w:rPr>
        <w:t xml:space="preserve"> является наличие</w:t>
      </w:r>
      <w:r w:rsidRPr="00450539">
        <w:rPr>
          <w:rFonts w:ascii="Times New Roman" w:hAnsi="Times New Roman" w:cs="Times New Roman"/>
          <w:sz w:val="24"/>
          <w:szCs w:val="24"/>
        </w:rPr>
        <w:t xml:space="preserve"> хотя бы</w:t>
      </w:r>
      <w:r>
        <w:rPr>
          <w:rFonts w:ascii="Times New Roman" w:hAnsi="Times New Roman" w:cs="Times New Roman"/>
          <w:sz w:val="24"/>
          <w:szCs w:val="24"/>
        </w:rPr>
        <w:t xml:space="preserve"> одного из следующих оснований:</w:t>
      </w:r>
    </w:p>
    <w:p w:rsidR="00140D2D" w:rsidRPr="00450539" w:rsidRDefault="00140D2D" w:rsidP="00140D2D">
      <w:pPr>
        <w:pStyle w:val="ConsPlusNormal"/>
        <w:ind w:firstLine="567"/>
        <w:jc w:val="both"/>
        <w:rPr>
          <w:rFonts w:ascii="Times New Roman" w:hAnsi="Times New Roman" w:cs="Times New Roman"/>
          <w:sz w:val="24"/>
          <w:szCs w:val="24"/>
        </w:rPr>
      </w:pPr>
      <w:r w:rsidRPr="00450539">
        <w:rPr>
          <w:rFonts w:ascii="Times New Roman" w:hAnsi="Times New Roman" w:cs="Times New Roman"/>
          <w:sz w:val="24"/>
          <w:szCs w:val="24"/>
        </w:rPr>
        <w:t>а) земельный участок, находящийся в муниципальной собственности, предназначен в соответствии с документами территориального планирования и (или) утвержденной в соответствии с законодательством Российской Федерации документацией по планировке территории для размещения объектов федерального значения, объектов регионального значения, объектов местного значения, не</w:t>
      </w:r>
      <w:r>
        <w:rPr>
          <w:rFonts w:ascii="Times New Roman" w:hAnsi="Times New Roman" w:cs="Times New Roman"/>
          <w:sz w:val="24"/>
          <w:szCs w:val="24"/>
        </w:rPr>
        <w:t xml:space="preserve"> предусмотренных документацией;</w:t>
      </w:r>
    </w:p>
    <w:p w:rsidR="00140D2D" w:rsidRPr="00450539" w:rsidRDefault="00140D2D" w:rsidP="00140D2D">
      <w:pPr>
        <w:pStyle w:val="ConsPlusNormal"/>
        <w:ind w:firstLine="567"/>
        <w:jc w:val="both"/>
        <w:rPr>
          <w:rFonts w:ascii="Times New Roman" w:hAnsi="Times New Roman" w:cs="Times New Roman"/>
          <w:sz w:val="24"/>
          <w:szCs w:val="24"/>
        </w:rPr>
      </w:pPr>
      <w:r w:rsidRPr="00450539">
        <w:rPr>
          <w:rFonts w:ascii="Times New Roman" w:hAnsi="Times New Roman" w:cs="Times New Roman"/>
          <w:sz w:val="24"/>
          <w:szCs w:val="24"/>
        </w:rPr>
        <w:t xml:space="preserve">б) земельный участок, находящийся в муниципальной собственности, зарезервирован для </w:t>
      </w:r>
      <w:r>
        <w:rPr>
          <w:rFonts w:ascii="Times New Roman" w:hAnsi="Times New Roman" w:cs="Times New Roman"/>
          <w:sz w:val="24"/>
          <w:szCs w:val="24"/>
        </w:rPr>
        <w:t>муниципальных нужд;</w:t>
      </w:r>
    </w:p>
    <w:p w:rsidR="00140D2D" w:rsidRPr="00450539"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450539">
        <w:rPr>
          <w:rFonts w:ascii="Times New Roman" w:hAnsi="Times New Roman" w:cs="Times New Roman"/>
          <w:sz w:val="24"/>
          <w:szCs w:val="24"/>
        </w:rPr>
        <w:t>) земельный участок, находящийся в муниципальной собственности, предназначен для размещения объектов, предусмотренных государственными, муниципальными программами или инвестиционными программами су</w:t>
      </w:r>
      <w:r>
        <w:rPr>
          <w:rFonts w:ascii="Times New Roman" w:hAnsi="Times New Roman" w:cs="Times New Roman"/>
          <w:sz w:val="24"/>
          <w:szCs w:val="24"/>
        </w:rPr>
        <w:t>бъектов естественных монополий;</w:t>
      </w:r>
    </w:p>
    <w:p w:rsidR="00140D2D" w:rsidRPr="00450539"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Pr="00450539">
        <w:rPr>
          <w:rFonts w:ascii="Times New Roman" w:hAnsi="Times New Roman" w:cs="Times New Roman"/>
          <w:sz w:val="24"/>
          <w:szCs w:val="24"/>
        </w:rPr>
        <w:t xml:space="preserve">) в отношении земельного участка, находящегося в муниципальной собственности, действует решение о предварительном согласовании предоставления земельного участка, принятое в соответствии с Земельным кодексом Российской Федерации, либо размещено извещение о проведении аукциона по продаже этого земельного участка или аукциона на </w:t>
      </w:r>
      <w:r w:rsidRPr="00450539">
        <w:rPr>
          <w:rFonts w:ascii="Times New Roman" w:hAnsi="Times New Roman" w:cs="Times New Roman"/>
          <w:sz w:val="24"/>
          <w:szCs w:val="24"/>
        </w:rPr>
        <w:lastRenderedPageBreak/>
        <w:t>право заключения договора аренды этого земельного участка в соответствии с пунктом 19 статьи 39 11 Земельног</w:t>
      </w:r>
      <w:r>
        <w:rPr>
          <w:rFonts w:ascii="Times New Roman" w:hAnsi="Times New Roman" w:cs="Times New Roman"/>
          <w:sz w:val="24"/>
          <w:szCs w:val="24"/>
        </w:rPr>
        <w:t>о кодекса Российской Федерации;</w:t>
      </w:r>
    </w:p>
    <w:p w:rsidR="00140D2D" w:rsidRPr="00450539"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w:t>
      </w:r>
      <w:r w:rsidRPr="00450539">
        <w:rPr>
          <w:rFonts w:ascii="Times New Roman" w:hAnsi="Times New Roman" w:cs="Times New Roman"/>
          <w:sz w:val="24"/>
          <w:szCs w:val="24"/>
        </w:rPr>
        <w:t>) земельный участок, находящийся в муниципальной собственности,</w:t>
      </w:r>
      <w:r>
        <w:rPr>
          <w:rFonts w:ascii="Times New Roman" w:hAnsi="Times New Roman" w:cs="Times New Roman"/>
          <w:sz w:val="24"/>
          <w:szCs w:val="24"/>
        </w:rPr>
        <w:t xml:space="preserve"> обременен правами третьих лиц;</w:t>
      </w:r>
    </w:p>
    <w:p w:rsidR="00140D2D" w:rsidRPr="00450539"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w:t>
      </w:r>
      <w:r w:rsidRPr="00450539">
        <w:rPr>
          <w:rFonts w:ascii="Times New Roman" w:hAnsi="Times New Roman" w:cs="Times New Roman"/>
          <w:sz w:val="24"/>
          <w:szCs w:val="24"/>
        </w:rPr>
        <w:t>) з</w:t>
      </w:r>
      <w:r>
        <w:rPr>
          <w:rFonts w:ascii="Times New Roman" w:hAnsi="Times New Roman" w:cs="Times New Roman"/>
          <w:sz w:val="24"/>
          <w:szCs w:val="24"/>
        </w:rPr>
        <w:t xml:space="preserve">емельный участок, находящийся в </w:t>
      </w:r>
      <w:r w:rsidRPr="00450539">
        <w:rPr>
          <w:rFonts w:ascii="Times New Roman" w:hAnsi="Times New Roman" w:cs="Times New Roman"/>
          <w:sz w:val="24"/>
          <w:szCs w:val="24"/>
        </w:rPr>
        <w:t xml:space="preserve">муниципальной собственности, является ограниченным в </w:t>
      </w:r>
      <w:r>
        <w:rPr>
          <w:rFonts w:ascii="Times New Roman" w:hAnsi="Times New Roman" w:cs="Times New Roman"/>
          <w:sz w:val="24"/>
          <w:szCs w:val="24"/>
        </w:rPr>
        <w:t>обороте или изъятым из оборота;</w:t>
      </w:r>
    </w:p>
    <w:p w:rsidR="00140D2D" w:rsidRPr="00450539"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w:t>
      </w:r>
      <w:r w:rsidRPr="00450539">
        <w:rPr>
          <w:rFonts w:ascii="Times New Roman" w:hAnsi="Times New Roman" w:cs="Times New Roman"/>
          <w:sz w:val="24"/>
          <w:szCs w:val="24"/>
        </w:rPr>
        <w:t>) земельный участок, находящийся в муниципальной собственности, не является смежным по отношению к одному или нескольким земельным участкам право</w:t>
      </w:r>
      <w:r>
        <w:rPr>
          <w:rFonts w:ascii="Times New Roman" w:hAnsi="Times New Roman" w:cs="Times New Roman"/>
          <w:sz w:val="24"/>
          <w:szCs w:val="24"/>
        </w:rPr>
        <w:t>обладателей земельных участков;</w:t>
      </w:r>
    </w:p>
    <w:p w:rsidR="00140D2D" w:rsidRDefault="00140D2D" w:rsidP="00140D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w:t>
      </w:r>
      <w:r w:rsidRPr="00450539">
        <w:rPr>
          <w:rFonts w:ascii="Times New Roman" w:hAnsi="Times New Roman" w:cs="Times New Roman"/>
          <w:sz w:val="24"/>
          <w:szCs w:val="24"/>
        </w:rPr>
        <w:t>) в соответствии с документацией земельный участок, находящийся в муниципальной собственности, предназначен для размещения объекта капитального строительства, не являющегося объектом коммунальной, транспортной, социальной инфраструктур.</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услуга предоставляется бесплатно.</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предоставлении муниципальной услуги:</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40D2D" w:rsidRPr="00D23507" w:rsidRDefault="00140D2D" w:rsidP="00140D2D">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140D2D" w:rsidRPr="00494B96" w:rsidRDefault="00140D2D" w:rsidP="00140D2D">
      <w:pPr>
        <w:ind w:firstLine="709"/>
        <w:jc w:val="both"/>
      </w:pPr>
      <w:r w:rsidRPr="00494B96">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0D2D" w:rsidRPr="00494B96" w:rsidRDefault="00140D2D" w:rsidP="00140D2D">
      <w:pPr>
        <w:ind w:firstLine="709"/>
        <w:jc w:val="both"/>
      </w:pPr>
      <w:r w:rsidRPr="00494B96">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0D2D" w:rsidRPr="00494B96" w:rsidRDefault="00140D2D" w:rsidP="00140D2D">
      <w:pPr>
        <w:ind w:firstLine="709"/>
        <w:jc w:val="both"/>
      </w:pPr>
      <w:r w:rsidRPr="00494B96">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0D2D" w:rsidRPr="00494B96" w:rsidRDefault="00140D2D" w:rsidP="00140D2D">
      <w:pPr>
        <w:ind w:firstLine="709"/>
        <w:jc w:val="both"/>
      </w:pPr>
      <w:r w:rsidRPr="00494B96">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0D2D" w:rsidRPr="00494B96" w:rsidRDefault="00140D2D" w:rsidP="00140D2D">
      <w:pPr>
        <w:ind w:firstLine="709"/>
        <w:jc w:val="both"/>
      </w:pPr>
      <w:r w:rsidRPr="00494B96">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0D2D" w:rsidRPr="00494B96" w:rsidRDefault="00140D2D" w:rsidP="00140D2D">
      <w:pPr>
        <w:ind w:firstLine="709"/>
        <w:jc w:val="both"/>
      </w:pPr>
      <w:r w:rsidRPr="00494B96">
        <w:t>условия для беспрепятственного доступа к объекту, на котором организовано предоставление услуг, к местам отдыха и предоставляемым услугам;</w:t>
      </w:r>
    </w:p>
    <w:p w:rsidR="00140D2D" w:rsidRPr="00494B96" w:rsidRDefault="00140D2D" w:rsidP="00140D2D">
      <w:pPr>
        <w:ind w:firstLine="709"/>
        <w:jc w:val="both"/>
      </w:pPr>
      <w:r w:rsidRPr="00494B96">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0D2D" w:rsidRPr="00494B96" w:rsidRDefault="00140D2D" w:rsidP="00140D2D">
      <w:pPr>
        <w:ind w:firstLine="709"/>
        <w:jc w:val="both"/>
      </w:pPr>
      <w:r w:rsidRPr="00494B96">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0D2D" w:rsidRPr="00494B96" w:rsidRDefault="00140D2D" w:rsidP="00140D2D">
      <w:pPr>
        <w:ind w:firstLine="709"/>
        <w:jc w:val="both"/>
      </w:pPr>
      <w:r w:rsidRPr="00494B9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0D2D" w:rsidRPr="00494B96" w:rsidRDefault="00140D2D" w:rsidP="00140D2D">
      <w:pPr>
        <w:ind w:firstLine="709"/>
        <w:jc w:val="both"/>
      </w:pPr>
      <w:r w:rsidRPr="00494B96">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0D2D" w:rsidRPr="00494B96" w:rsidRDefault="00140D2D" w:rsidP="00140D2D">
      <w:pPr>
        <w:ind w:firstLine="709"/>
        <w:jc w:val="both"/>
      </w:pPr>
      <w:r w:rsidRPr="00494B96">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0D2D" w:rsidRPr="00494B96" w:rsidRDefault="00140D2D" w:rsidP="00140D2D">
      <w:pPr>
        <w:ind w:firstLine="709"/>
        <w:jc w:val="both"/>
      </w:pPr>
      <w:r w:rsidRPr="00494B96">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0D2D" w:rsidRPr="00494B96" w:rsidRDefault="00140D2D" w:rsidP="00140D2D">
      <w:pPr>
        <w:ind w:firstLine="709"/>
        <w:jc w:val="both"/>
      </w:pPr>
      <w:r w:rsidRPr="00494B96">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0D2D" w:rsidRPr="00494B96" w:rsidRDefault="00140D2D" w:rsidP="00140D2D">
      <w:pPr>
        <w:ind w:firstLine="709"/>
        <w:jc w:val="both"/>
      </w:pPr>
      <w:r w:rsidRPr="00494B96">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40D2D" w:rsidRPr="00494B96" w:rsidRDefault="00140D2D" w:rsidP="00140D2D">
      <w:pPr>
        <w:ind w:firstLine="709"/>
        <w:jc w:val="both"/>
      </w:pPr>
      <w:r w:rsidRPr="00494B96">
        <w:t>2.12.2. Прием документов в уполномоченном органе осуществляется в специально оборудованных помещениях или отведенных для этого кабинетах.</w:t>
      </w:r>
    </w:p>
    <w:p w:rsidR="00140D2D" w:rsidRPr="00494B96" w:rsidRDefault="00140D2D" w:rsidP="00140D2D">
      <w:pPr>
        <w:ind w:firstLine="709"/>
        <w:jc w:val="both"/>
      </w:pPr>
      <w:r w:rsidRPr="00494B96">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40D2D" w:rsidRPr="00494B96" w:rsidRDefault="00140D2D" w:rsidP="00140D2D">
      <w:pPr>
        <w:ind w:firstLine="709"/>
        <w:jc w:val="both"/>
      </w:pPr>
      <w:r w:rsidRPr="00494B96">
        <w:t>Информационные стенды размещаются на видном, доступном месте.</w:t>
      </w:r>
    </w:p>
    <w:p w:rsidR="00140D2D" w:rsidRPr="00494B96" w:rsidRDefault="00140D2D" w:rsidP="00140D2D">
      <w:pPr>
        <w:ind w:firstLine="709"/>
        <w:jc w:val="both"/>
      </w:pPr>
      <w:r w:rsidRPr="00494B96">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0D2D" w:rsidRPr="00494B96" w:rsidRDefault="00140D2D" w:rsidP="00140D2D">
      <w:pPr>
        <w:ind w:firstLine="709"/>
        <w:jc w:val="both"/>
      </w:pPr>
      <w:r w:rsidRPr="00494B96">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0D2D" w:rsidRPr="00494B96" w:rsidRDefault="00140D2D" w:rsidP="00140D2D">
      <w:pPr>
        <w:ind w:firstLine="709"/>
        <w:jc w:val="both"/>
      </w:pPr>
      <w:r w:rsidRPr="00494B96">
        <w:t>комфортное расположение заявителя и должностного лица уполномоченного органа;</w:t>
      </w:r>
    </w:p>
    <w:p w:rsidR="00140D2D" w:rsidRPr="00494B96" w:rsidRDefault="00140D2D" w:rsidP="00140D2D">
      <w:pPr>
        <w:ind w:firstLine="709"/>
        <w:jc w:val="both"/>
      </w:pPr>
      <w:r w:rsidRPr="00494B96">
        <w:t>возможность и удобство оформления заявителем письменного обращения;</w:t>
      </w:r>
    </w:p>
    <w:p w:rsidR="00140D2D" w:rsidRPr="00494B96" w:rsidRDefault="00140D2D" w:rsidP="00140D2D">
      <w:pPr>
        <w:ind w:firstLine="709"/>
        <w:jc w:val="both"/>
      </w:pPr>
      <w:r w:rsidRPr="00494B96">
        <w:t>телефонную связь;</w:t>
      </w:r>
    </w:p>
    <w:p w:rsidR="00140D2D" w:rsidRPr="00494B96" w:rsidRDefault="00140D2D" w:rsidP="00140D2D">
      <w:pPr>
        <w:ind w:firstLine="709"/>
        <w:jc w:val="both"/>
      </w:pPr>
      <w:r w:rsidRPr="00494B96">
        <w:t>возможность копирования документов;</w:t>
      </w:r>
    </w:p>
    <w:p w:rsidR="00140D2D" w:rsidRPr="00494B96" w:rsidRDefault="00140D2D" w:rsidP="00140D2D">
      <w:pPr>
        <w:ind w:firstLine="709"/>
        <w:jc w:val="both"/>
      </w:pPr>
      <w:r w:rsidRPr="00494B96">
        <w:t>доступ к нормативным правовым актам, регулирующим предоставление муниципальной услуги;</w:t>
      </w:r>
    </w:p>
    <w:p w:rsidR="00140D2D" w:rsidRPr="00494B96" w:rsidRDefault="00140D2D" w:rsidP="00140D2D">
      <w:pPr>
        <w:ind w:firstLine="709"/>
        <w:jc w:val="both"/>
      </w:pPr>
      <w:r w:rsidRPr="00494B96">
        <w:t>наличие письменных принадлежностей и бумаги формата A4.</w:t>
      </w:r>
    </w:p>
    <w:p w:rsidR="00140D2D" w:rsidRPr="00494B96" w:rsidRDefault="00140D2D" w:rsidP="00140D2D">
      <w:pPr>
        <w:ind w:firstLine="709"/>
        <w:jc w:val="both"/>
      </w:pPr>
      <w:r w:rsidRPr="00494B96">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0D2D" w:rsidRPr="00494B96" w:rsidRDefault="00140D2D" w:rsidP="00140D2D">
      <w:pPr>
        <w:ind w:firstLine="709"/>
        <w:jc w:val="both"/>
      </w:pPr>
      <w:r w:rsidRPr="00494B96">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40D2D" w:rsidRPr="00494B96" w:rsidRDefault="00140D2D" w:rsidP="00140D2D">
      <w:pPr>
        <w:ind w:firstLine="709"/>
        <w:jc w:val="both"/>
      </w:pPr>
      <w:r w:rsidRPr="00494B96">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0D2D" w:rsidRPr="00494B96" w:rsidRDefault="00140D2D" w:rsidP="00140D2D">
      <w:pPr>
        <w:ind w:firstLine="709"/>
        <w:jc w:val="both"/>
      </w:pPr>
      <w:r w:rsidRPr="00494B96">
        <w:t>Кабинеты приема получателей муниципальных услуг должны быть оснащены информационными табличками (вывесками) с указанием номера кабинета.</w:t>
      </w:r>
    </w:p>
    <w:p w:rsidR="00140D2D" w:rsidRPr="00494B96" w:rsidRDefault="00140D2D" w:rsidP="00140D2D">
      <w:pPr>
        <w:ind w:firstLine="709"/>
        <w:jc w:val="both"/>
      </w:pPr>
      <w:r w:rsidRPr="00494B96">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40D2D" w:rsidRPr="00494B96" w:rsidRDefault="00140D2D" w:rsidP="00140D2D">
      <w:pPr>
        <w:pStyle w:val="ConsPlusNormal"/>
        <w:ind w:firstLine="567"/>
        <w:jc w:val="both"/>
        <w:rPr>
          <w:rFonts w:ascii="Times New Roman" w:hAnsi="Times New Roman" w:cs="Times New Roman"/>
          <w:sz w:val="24"/>
          <w:szCs w:val="24"/>
        </w:rPr>
      </w:pPr>
    </w:p>
    <w:p w:rsidR="00140D2D" w:rsidRPr="00494B96" w:rsidRDefault="00140D2D" w:rsidP="00140D2D">
      <w:pPr>
        <w:ind w:firstLine="709"/>
        <w:jc w:val="both"/>
      </w:pPr>
      <w:r w:rsidRPr="00494B96">
        <w:t>2.13. Показатели доступности и качества муниципальной услуги</w:t>
      </w:r>
    </w:p>
    <w:p w:rsidR="00140D2D" w:rsidRPr="00494B96" w:rsidRDefault="00140D2D" w:rsidP="00140D2D">
      <w:pPr>
        <w:ind w:firstLine="709"/>
        <w:jc w:val="both"/>
      </w:pPr>
      <w:r w:rsidRPr="00494B96">
        <w:t>2.13.1. Основными показателями доступности и качества муниципальной услуги являются:</w:t>
      </w:r>
    </w:p>
    <w:p w:rsidR="00140D2D" w:rsidRPr="00494B96" w:rsidRDefault="00140D2D" w:rsidP="00140D2D">
      <w:pPr>
        <w:ind w:firstLine="709"/>
        <w:jc w:val="both"/>
      </w:pPr>
      <w:r w:rsidRPr="00494B96">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40D2D" w:rsidRPr="00494B96" w:rsidRDefault="00140D2D" w:rsidP="00140D2D">
      <w:pPr>
        <w:ind w:firstLine="709"/>
        <w:jc w:val="both"/>
      </w:pPr>
      <w:r w:rsidRPr="00494B96">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40D2D" w:rsidRPr="00494B96" w:rsidRDefault="00140D2D" w:rsidP="00140D2D">
      <w:pPr>
        <w:ind w:firstLine="709"/>
        <w:jc w:val="both"/>
      </w:pPr>
      <w:r w:rsidRPr="00494B96">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40D2D" w:rsidRPr="00494B96" w:rsidRDefault="00140D2D" w:rsidP="00140D2D">
      <w:pPr>
        <w:ind w:firstLine="709"/>
        <w:jc w:val="both"/>
      </w:pPr>
      <w:r w:rsidRPr="00494B96">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40D2D" w:rsidRPr="00494B96" w:rsidRDefault="00140D2D" w:rsidP="00140D2D">
      <w:pPr>
        <w:ind w:firstLine="709"/>
        <w:jc w:val="both"/>
      </w:pPr>
      <w:r w:rsidRPr="00494B96">
        <w:t>установление должностных лиц, ответственных за предоставление муниципальной услуги;</w:t>
      </w:r>
    </w:p>
    <w:p w:rsidR="00140D2D" w:rsidRPr="00494B96" w:rsidRDefault="00140D2D" w:rsidP="00140D2D">
      <w:pPr>
        <w:ind w:firstLine="709"/>
        <w:jc w:val="both"/>
      </w:pPr>
      <w:r w:rsidRPr="00494B96">
        <w:t>установление и соблюдение требований к помещениям, в которых предоставляется услуга;</w:t>
      </w:r>
    </w:p>
    <w:p w:rsidR="00140D2D" w:rsidRPr="00494B96" w:rsidRDefault="00140D2D" w:rsidP="00140D2D">
      <w:pPr>
        <w:ind w:firstLine="709"/>
        <w:jc w:val="both"/>
      </w:pPr>
      <w:r w:rsidRPr="00494B96">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0D2D" w:rsidRPr="00494B96" w:rsidRDefault="00140D2D" w:rsidP="00140D2D">
      <w:pPr>
        <w:ind w:firstLine="709"/>
        <w:jc w:val="both"/>
      </w:pPr>
      <w:r w:rsidRPr="00494B96">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40D2D" w:rsidRPr="00494B96" w:rsidRDefault="00140D2D" w:rsidP="00140D2D">
      <w:pPr>
        <w:ind w:firstLine="709"/>
        <w:jc w:val="both"/>
      </w:pPr>
      <w:r w:rsidRPr="00494B96">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40D2D" w:rsidRPr="00494B96" w:rsidRDefault="00140D2D" w:rsidP="00140D2D">
      <w:pPr>
        <w:ind w:firstLine="709"/>
        <w:jc w:val="both"/>
      </w:pPr>
      <w:r w:rsidRPr="00494B96">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40D2D" w:rsidRPr="00494B96" w:rsidRDefault="00140D2D" w:rsidP="00140D2D">
      <w:pPr>
        <w:ind w:firstLine="709"/>
        <w:jc w:val="both"/>
      </w:pPr>
      <w:r w:rsidRPr="00494B96">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40D2D" w:rsidRPr="00494B96" w:rsidRDefault="00140D2D" w:rsidP="00140D2D">
      <w:pPr>
        <w:ind w:firstLine="709"/>
        <w:jc w:val="both"/>
      </w:pPr>
      <w:r w:rsidRPr="00494B96">
        <w:t>Заявителям обеспечивается возможность оценить доступность и качество муниципальной услуги на Едином портале.</w:t>
      </w:r>
    </w:p>
    <w:p w:rsidR="00140D2D" w:rsidRPr="00494B96" w:rsidRDefault="00140D2D" w:rsidP="00140D2D">
      <w:pPr>
        <w:ind w:firstLine="709"/>
        <w:jc w:val="both"/>
      </w:pPr>
      <w:r w:rsidRPr="00494B96">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40D2D" w:rsidRPr="00494B96" w:rsidRDefault="00140D2D" w:rsidP="00140D2D">
      <w:pPr>
        <w:ind w:firstLine="709"/>
        <w:jc w:val="both"/>
      </w:pPr>
      <w:r w:rsidRPr="00494B96">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0D2D" w:rsidRPr="00494B96" w:rsidRDefault="00140D2D" w:rsidP="00140D2D">
      <w:pPr>
        <w:ind w:firstLine="709"/>
        <w:jc w:val="both"/>
      </w:pPr>
      <w:r w:rsidRPr="00494B96">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w:t>
      </w:r>
      <w:r w:rsidRPr="00494B96">
        <w:lastRenderedPageBreak/>
        <w:t>(содержащиеся в них сведения), необходимые для предоставления муниципальной услуги, в том числе в форме электронного документа:</w:t>
      </w:r>
    </w:p>
    <w:p w:rsidR="00140D2D" w:rsidRPr="00494B96" w:rsidRDefault="00140D2D" w:rsidP="00140D2D">
      <w:pPr>
        <w:ind w:firstLine="709"/>
        <w:jc w:val="both"/>
      </w:pPr>
      <w:r w:rsidRPr="00494B96">
        <w:t>в уполномоченный орган;</w:t>
      </w:r>
    </w:p>
    <w:p w:rsidR="00140D2D" w:rsidRPr="00494B96" w:rsidRDefault="00140D2D" w:rsidP="00140D2D">
      <w:pPr>
        <w:ind w:firstLine="709"/>
        <w:jc w:val="both"/>
      </w:pPr>
      <w:r w:rsidRPr="00494B96">
        <w:t>через МФЦ в уполномоченный орган;</w:t>
      </w:r>
    </w:p>
    <w:p w:rsidR="00140D2D" w:rsidRPr="00494B96" w:rsidRDefault="00140D2D" w:rsidP="00140D2D">
      <w:pPr>
        <w:ind w:firstLine="709"/>
        <w:jc w:val="both"/>
      </w:pPr>
      <w:r w:rsidRPr="00494B96">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40D2D" w:rsidRPr="00494B96" w:rsidRDefault="00140D2D" w:rsidP="00140D2D">
      <w:pPr>
        <w:ind w:firstLine="709"/>
        <w:jc w:val="both"/>
      </w:pPr>
      <w:r w:rsidRPr="00494B96">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40D2D" w:rsidRPr="00494B96" w:rsidRDefault="00140D2D" w:rsidP="00140D2D">
      <w:pPr>
        <w:ind w:firstLine="709"/>
        <w:jc w:val="both"/>
      </w:pPr>
      <w:r w:rsidRPr="00494B96">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40D2D" w:rsidRPr="00494B96" w:rsidRDefault="00140D2D" w:rsidP="00140D2D">
      <w:pPr>
        <w:ind w:firstLine="709"/>
        <w:jc w:val="both"/>
      </w:pPr>
      <w:r w:rsidRPr="00494B96">
        <w:t>2.14.2. Заявителям обеспечивается возможность получения информации о предоставляемой муниципальной услуге на Едином и Региональном портале.</w:t>
      </w:r>
    </w:p>
    <w:p w:rsidR="00140D2D" w:rsidRPr="00494B96" w:rsidRDefault="00140D2D" w:rsidP="00140D2D">
      <w:pPr>
        <w:ind w:firstLine="709"/>
        <w:jc w:val="both"/>
      </w:pPr>
      <w:r w:rsidRPr="00494B96">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140D2D" w:rsidRPr="00494B96" w:rsidRDefault="00140D2D" w:rsidP="00140D2D">
      <w:pPr>
        <w:ind w:firstLine="709"/>
        <w:jc w:val="both"/>
      </w:pPr>
      <w:r w:rsidRPr="00494B96">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40D2D" w:rsidRPr="00494B96" w:rsidRDefault="00140D2D" w:rsidP="00140D2D">
      <w:pPr>
        <w:ind w:firstLine="709"/>
        <w:jc w:val="both"/>
      </w:pPr>
      <w:r w:rsidRPr="00494B96">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0D2D" w:rsidRPr="00494B96" w:rsidRDefault="00140D2D" w:rsidP="00140D2D">
      <w:pPr>
        <w:ind w:firstLine="709"/>
        <w:jc w:val="both"/>
      </w:pPr>
      <w:r w:rsidRPr="00494B96">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40D2D" w:rsidRPr="00494B96" w:rsidRDefault="00140D2D" w:rsidP="00140D2D">
      <w:pPr>
        <w:ind w:firstLine="709"/>
        <w:jc w:val="both"/>
      </w:pPr>
      <w:r w:rsidRPr="00494B96">
        <w:t>для оформления документов посредством сети «Интернет» заявителю необходимо пройти процедуру авторизации на Едином и Региональном портале;</w:t>
      </w:r>
    </w:p>
    <w:p w:rsidR="00140D2D" w:rsidRPr="00494B96" w:rsidRDefault="00140D2D" w:rsidP="00140D2D">
      <w:pPr>
        <w:ind w:firstLine="709"/>
        <w:jc w:val="both"/>
      </w:pPr>
      <w:r w:rsidRPr="00494B96">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w:t>
      </w:r>
      <w:r w:rsidRPr="00494B96">
        <w:lastRenderedPageBreak/>
        <w:t xml:space="preserve">Федерации (государственным учреждением) по </w:t>
      </w:r>
      <w:r>
        <w:t>Ленинградской области</w:t>
      </w:r>
      <w:r w:rsidRPr="00494B96">
        <w:t xml:space="preserve"> (СНИЛС), и пароль, полученный после регистрации на Едином и Региональном портале; </w:t>
      </w:r>
    </w:p>
    <w:p w:rsidR="00140D2D" w:rsidRPr="00494B96" w:rsidRDefault="00140D2D" w:rsidP="00140D2D">
      <w:pPr>
        <w:ind w:firstLine="709"/>
        <w:jc w:val="both"/>
      </w:pPr>
      <w:r w:rsidRPr="00494B96">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40D2D" w:rsidRPr="00494B96" w:rsidRDefault="00140D2D" w:rsidP="00140D2D">
      <w:pPr>
        <w:ind w:firstLine="709"/>
        <w:jc w:val="both"/>
      </w:pPr>
      <w:r w:rsidRPr="00494B96">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140D2D" w:rsidRPr="00494B96" w:rsidRDefault="00140D2D" w:rsidP="00140D2D">
      <w:pPr>
        <w:ind w:firstLine="709"/>
        <w:jc w:val="both"/>
      </w:pPr>
      <w:r w:rsidRPr="00494B96">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40D2D" w:rsidRPr="00494B96" w:rsidRDefault="00140D2D" w:rsidP="00140D2D">
      <w:pPr>
        <w:ind w:firstLine="709"/>
        <w:jc w:val="both"/>
      </w:pPr>
      <w:r w:rsidRPr="00494B96">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40D2D" w:rsidRPr="00494B96" w:rsidRDefault="00140D2D" w:rsidP="00140D2D">
      <w:pPr>
        <w:ind w:firstLine="709"/>
        <w:jc w:val="both"/>
      </w:pPr>
      <w:r w:rsidRPr="00494B96">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40D2D" w:rsidRPr="00494B96" w:rsidRDefault="00140D2D" w:rsidP="00140D2D">
      <w:pPr>
        <w:ind w:firstLine="709"/>
        <w:jc w:val="both"/>
      </w:pPr>
      <w:r w:rsidRPr="00494B96">
        <w:t xml:space="preserve">2.14.5. МФЦ при обращении заявителя (представителя заявителя) </w:t>
      </w:r>
      <w:r w:rsidRPr="00494B96">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94B96">
        <w:br/>
        <w:t>уполномоченный орган для принятия решения о предоставлении муниципальной услуги.</w:t>
      </w:r>
    </w:p>
    <w:p w:rsidR="00140D2D" w:rsidRPr="00494B96" w:rsidRDefault="00140D2D" w:rsidP="00140D2D">
      <w:pPr>
        <w:ind w:firstLine="709"/>
        <w:jc w:val="both"/>
      </w:pPr>
      <w:r w:rsidRPr="00494B96">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t>Ленинградской области</w:t>
      </w:r>
      <w:r w:rsidRPr="00494B96">
        <w:t xml:space="preserve">, независимо от места его регистрации на территории </w:t>
      </w:r>
      <w:r>
        <w:t>Ленинградской области</w:t>
      </w:r>
      <w:r w:rsidRPr="00494B96">
        <w:t xml:space="preserve">, места расположения на территории </w:t>
      </w:r>
      <w:r>
        <w:t xml:space="preserve">Ленинградской области </w:t>
      </w:r>
      <w:r w:rsidRPr="00494B96">
        <w:t>объектов недвижимости.</w:t>
      </w:r>
    </w:p>
    <w:p w:rsidR="00140D2D" w:rsidRPr="00494B96" w:rsidRDefault="00140D2D" w:rsidP="00140D2D">
      <w:pPr>
        <w:pStyle w:val="ConsPlusNormal"/>
        <w:jc w:val="both"/>
        <w:rPr>
          <w:rFonts w:ascii="Times New Roman" w:hAnsi="Times New Roman" w:cs="Times New Roman"/>
          <w:sz w:val="24"/>
          <w:szCs w:val="24"/>
        </w:rPr>
      </w:pPr>
    </w:p>
    <w:p w:rsidR="00140D2D" w:rsidRPr="00494B96" w:rsidRDefault="00140D2D" w:rsidP="00140D2D">
      <w:pPr>
        <w:pStyle w:val="ConsPlusNormal"/>
        <w:jc w:val="center"/>
        <w:rPr>
          <w:rFonts w:ascii="Times New Roman" w:hAnsi="Times New Roman" w:cs="Times New Roman"/>
          <w:b/>
          <w:bCs/>
          <w:sz w:val="24"/>
          <w:szCs w:val="24"/>
        </w:rPr>
      </w:pPr>
      <w:r w:rsidRPr="00494B9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0D2D" w:rsidRPr="00494B96" w:rsidRDefault="00140D2D" w:rsidP="00140D2D">
      <w:pPr>
        <w:pStyle w:val="ConsPlusNormal"/>
        <w:jc w:val="center"/>
        <w:rPr>
          <w:rFonts w:ascii="Times New Roman" w:hAnsi="Times New Roman" w:cs="Times New Roman"/>
          <w:sz w:val="24"/>
          <w:szCs w:val="24"/>
        </w:rPr>
      </w:pPr>
    </w:p>
    <w:p w:rsidR="00140D2D" w:rsidRPr="00494B96" w:rsidRDefault="00140D2D" w:rsidP="00140D2D">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0D2D" w:rsidRPr="0095448D" w:rsidRDefault="00140D2D" w:rsidP="00140D2D">
      <w:pPr>
        <w:ind w:firstLine="567"/>
        <w:jc w:val="both"/>
      </w:pPr>
      <w:r w:rsidRPr="0095448D">
        <w:t>- прием и регистрация</w:t>
      </w:r>
      <w:r>
        <w:t xml:space="preserve"> заявления </w:t>
      </w:r>
      <w:r w:rsidRPr="0095448D">
        <w:t>;</w:t>
      </w:r>
    </w:p>
    <w:p w:rsidR="00140D2D" w:rsidRPr="0095448D" w:rsidRDefault="00140D2D" w:rsidP="00140D2D">
      <w:pPr>
        <w:ind w:firstLine="567"/>
        <w:jc w:val="both"/>
      </w:pPr>
      <w:r w:rsidRPr="0095448D">
        <w:t xml:space="preserve">- рассмотрение </w:t>
      </w:r>
      <w:r>
        <w:t xml:space="preserve">заявления </w:t>
      </w:r>
      <w:r w:rsidRPr="0095448D">
        <w:t>и направление на исполнение;</w:t>
      </w:r>
    </w:p>
    <w:p w:rsidR="00140D2D" w:rsidRPr="0095448D" w:rsidRDefault="00140D2D" w:rsidP="00140D2D">
      <w:pPr>
        <w:ind w:firstLine="567"/>
        <w:jc w:val="both"/>
      </w:pPr>
      <w:r w:rsidRPr="0095448D">
        <w:t>- исполнение</w:t>
      </w:r>
      <w:r>
        <w:t xml:space="preserve"> заявления</w:t>
      </w:r>
      <w:r w:rsidRPr="0095448D">
        <w:t>, направление уведомления о продлении срока исполнения запроса.</w:t>
      </w:r>
    </w:p>
    <w:p w:rsidR="00140D2D" w:rsidRPr="0095448D" w:rsidRDefault="00140D2D" w:rsidP="00140D2D">
      <w:pPr>
        <w:ind w:firstLine="567"/>
        <w:jc w:val="both"/>
      </w:pPr>
      <w:r w:rsidRPr="0095448D">
        <w:t>3.2. Последовательность действий должностных лиц при предоставлении муниципальной услуги</w:t>
      </w:r>
    </w:p>
    <w:p w:rsidR="00140D2D" w:rsidRPr="0095448D" w:rsidRDefault="00140D2D" w:rsidP="00140D2D">
      <w:pPr>
        <w:ind w:firstLine="567"/>
        <w:jc w:val="both"/>
      </w:pPr>
      <w:r w:rsidRPr="0095448D">
        <w:t>3.2.1. Прием и регистрация запроса</w:t>
      </w:r>
    </w:p>
    <w:p w:rsidR="00140D2D" w:rsidRPr="0095448D" w:rsidRDefault="00140D2D" w:rsidP="00140D2D">
      <w:pPr>
        <w:ind w:firstLine="567"/>
        <w:jc w:val="both"/>
      </w:pPr>
      <w:r w:rsidRPr="0095448D">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95448D">
        <w:rPr>
          <w:iCs/>
        </w:rPr>
        <w:t xml:space="preserve">почтовым отправлением, в электронной форме по информационным системам общего пользования или </w:t>
      </w:r>
      <w:r w:rsidRPr="0095448D">
        <w:t>через МФЦ.</w:t>
      </w:r>
    </w:p>
    <w:p w:rsidR="00140D2D" w:rsidRPr="0095448D" w:rsidRDefault="00140D2D" w:rsidP="00140D2D">
      <w:pPr>
        <w:ind w:firstLine="567"/>
        <w:jc w:val="both"/>
      </w:pPr>
      <w:r w:rsidRPr="0095448D">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140D2D" w:rsidRPr="0095448D" w:rsidRDefault="00140D2D" w:rsidP="00140D2D">
      <w:pPr>
        <w:ind w:firstLine="567"/>
        <w:jc w:val="both"/>
      </w:pPr>
      <w:r w:rsidRPr="0095448D">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140D2D" w:rsidRPr="0095448D" w:rsidRDefault="00140D2D" w:rsidP="00140D2D">
      <w:pPr>
        <w:ind w:firstLine="567"/>
        <w:jc w:val="both"/>
      </w:pPr>
      <w:r w:rsidRPr="0095448D">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140D2D" w:rsidRPr="0095448D" w:rsidRDefault="00140D2D" w:rsidP="00140D2D">
      <w:pPr>
        <w:ind w:firstLine="567"/>
        <w:jc w:val="both"/>
      </w:pPr>
      <w:r w:rsidRPr="0095448D">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140D2D" w:rsidRPr="0095448D" w:rsidRDefault="00140D2D" w:rsidP="00140D2D">
      <w:pPr>
        <w:ind w:firstLine="567"/>
        <w:jc w:val="both"/>
      </w:pPr>
      <w:r w:rsidRPr="0095448D">
        <w:t>- проверяет полноту заполнения обязательных реквизитов;</w:t>
      </w:r>
    </w:p>
    <w:p w:rsidR="00140D2D" w:rsidRPr="0095448D" w:rsidRDefault="00140D2D" w:rsidP="00140D2D">
      <w:pPr>
        <w:ind w:firstLine="567"/>
        <w:jc w:val="both"/>
      </w:pPr>
      <w:r w:rsidRPr="0095448D">
        <w:t>- принимает или отказывает заявителю в приеме документов по причинам, изложенным в пункте 2.7 настоящего административного  регламента;</w:t>
      </w:r>
    </w:p>
    <w:p w:rsidR="00140D2D" w:rsidRPr="0095448D" w:rsidRDefault="00140D2D" w:rsidP="00140D2D">
      <w:pPr>
        <w:ind w:firstLine="567"/>
        <w:jc w:val="both"/>
      </w:pPr>
      <w:r w:rsidRPr="0095448D">
        <w:t xml:space="preserve">- регистрирует </w:t>
      </w:r>
      <w:r>
        <w:t>заявление</w:t>
      </w:r>
      <w:r w:rsidRPr="0095448D">
        <w:t xml:space="preserve"> в порядке приема и регистрации входящей корреспонденции;</w:t>
      </w:r>
    </w:p>
    <w:p w:rsidR="00140D2D" w:rsidRPr="0095448D" w:rsidRDefault="00140D2D" w:rsidP="00140D2D">
      <w:pPr>
        <w:ind w:firstLine="567"/>
        <w:jc w:val="both"/>
      </w:pPr>
      <w:r w:rsidRPr="0095448D">
        <w:t xml:space="preserve">- направляет </w:t>
      </w:r>
      <w:r>
        <w:t xml:space="preserve">заявление </w:t>
      </w:r>
      <w:r w:rsidRPr="0095448D">
        <w:t>на рассмотрение.</w:t>
      </w:r>
    </w:p>
    <w:p w:rsidR="00140D2D" w:rsidRPr="0095448D" w:rsidRDefault="00140D2D" w:rsidP="00140D2D">
      <w:pPr>
        <w:ind w:firstLine="567"/>
        <w:jc w:val="both"/>
      </w:pPr>
      <w:r w:rsidRPr="0095448D">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140D2D" w:rsidRPr="0095448D" w:rsidRDefault="00140D2D" w:rsidP="00140D2D">
      <w:pPr>
        <w:ind w:firstLine="567"/>
        <w:jc w:val="both"/>
      </w:pPr>
      <w:r w:rsidRPr="0095448D">
        <w:t>- принимает запрос;</w:t>
      </w:r>
    </w:p>
    <w:p w:rsidR="00140D2D" w:rsidRPr="0095448D" w:rsidRDefault="00140D2D" w:rsidP="00140D2D">
      <w:pPr>
        <w:ind w:firstLine="567"/>
        <w:jc w:val="both"/>
      </w:pPr>
      <w:r w:rsidRPr="0095448D">
        <w:t xml:space="preserve">- регистрирует </w:t>
      </w:r>
      <w:r>
        <w:t xml:space="preserve">заявление </w:t>
      </w:r>
      <w:r w:rsidRPr="0095448D">
        <w:t>в порядке приема и регистрации входящей корреспонденции;</w:t>
      </w:r>
    </w:p>
    <w:p w:rsidR="00140D2D" w:rsidRPr="0095448D" w:rsidRDefault="00140D2D" w:rsidP="00140D2D">
      <w:pPr>
        <w:ind w:firstLine="567"/>
        <w:jc w:val="both"/>
      </w:pPr>
      <w:r w:rsidRPr="0095448D">
        <w:t xml:space="preserve">- направляет </w:t>
      </w:r>
      <w:r>
        <w:t>заявление</w:t>
      </w:r>
      <w:r w:rsidRPr="0095448D">
        <w:t xml:space="preserve"> на рассмотрение.</w:t>
      </w:r>
    </w:p>
    <w:p w:rsidR="00140D2D" w:rsidRPr="0095448D" w:rsidRDefault="00140D2D" w:rsidP="00140D2D">
      <w:pPr>
        <w:ind w:firstLine="567"/>
        <w:jc w:val="both"/>
      </w:pPr>
      <w:r w:rsidRPr="0095448D">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140D2D" w:rsidRPr="0095448D" w:rsidRDefault="00140D2D" w:rsidP="00140D2D">
      <w:pPr>
        <w:ind w:firstLine="567"/>
        <w:jc w:val="both"/>
      </w:pPr>
      <w:r w:rsidRPr="0095448D">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140D2D">
          <w:rPr>
            <w:rStyle w:val="a5"/>
            <w:color w:val="auto"/>
            <w:u w:val="none"/>
          </w:rPr>
          <w:t>статье 11</w:t>
        </w:r>
      </w:hyperlink>
      <w:r w:rsidRPr="00140D2D">
        <w:t xml:space="preserve"> </w:t>
      </w:r>
      <w:r w:rsidRPr="0095448D">
        <w:t xml:space="preserve">Федерального закона «Об электронной подписи»; </w:t>
      </w:r>
    </w:p>
    <w:p w:rsidR="00140D2D" w:rsidRPr="0095448D" w:rsidRDefault="00140D2D" w:rsidP="00140D2D">
      <w:pPr>
        <w:ind w:firstLine="567"/>
        <w:jc w:val="both"/>
      </w:pPr>
      <w:r w:rsidRPr="0095448D">
        <w:t xml:space="preserve">- распечатывает </w:t>
      </w:r>
      <w:r>
        <w:t>заявление</w:t>
      </w:r>
      <w:r w:rsidRPr="0095448D">
        <w:t xml:space="preserve">; </w:t>
      </w:r>
    </w:p>
    <w:p w:rsidR="00140D2D" w:rsidRPr="0095448D" w:rsidRDefault="00140D2D" w:rsidP="00140D2D">
      <w:pPr>
        <w:ind w:firstLine="567"/>
        <w:jc w:val="both"/>
      </w:pPr>
      <w:r w:rsidRPr="0095448D">
        <w:t xml:space="preserve">- регистрирует </w:t>
      </w:r>
      <w:r>
        <w:t xml:space="preserve">заявление </w:t>
      </w:r>
      <w:r w:rsidRPr="0095448D">
        <w:t xml:space="preserve">в порядке приема и регистрации входящей корреспонденции; </w:t>
      </w:r>
    </w:p>
    <w:p w:rsidR="00140D2D" w:rsidRPr="0095448D" w:rsidRDefault="00140D2D" w:rsidP="00140D2D">
      <w:pPr>
        <w:ind w:firstLine="567"/>
        <w:jc w:val="both"/>
      </w:pPr>
      <w:r w:rsidRPr="0095448D">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140D2D" w:rsidRPr="0095448D" w:rsidRDefault="00140D2D" w:rsidP="00140D2D">
      <w:pPr>
        <w:ind w:firstLine="567"/>
        <w:jc w:val="both"/>
      </w:pPr>
      <w:r w:rsidRPr="0095448D">
        <w:t xml:space="preserve">- направляет </w:t>
      </w:r>
      <w:r>
        <w:t>заявление</w:t>
      </w:r>
      <w:r w:rsidRPr="0095448D">
        <w:t xml:space="preserve"> на рассмотрение.</w:t>
      </w:r>
    </w:p>
    <w:p w:rsidR="00140D2D" w:rsidRPr="0095448D" w:rsidRDefault="00140D2D" w:rsidP="00140D2D">
      <w:pPr>
        <w:ind w:firstLine="567"/>
        <w:jc w:val="both"/>
      </w:pPr>
      <w:r w:rsidRPr="0095448D">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140D2D">
          <w:rPr>
            <w:rStyle w:val="a5"/>
            <w:color w:val="auto"/>
            <w:u w:val="none"/>
          </w:rPr>
          <w:t>статьи 11</w:t>
        </w:r>
      </w:hyperlink>
      <w:r w:rsidRPr="00140D2D">
        <w:t xml:space="preserve"> </w:t>
      </w:r>
      <w:r w:rsidRPr="0095448D">
        <w:t xml:space="preserve">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7" w:history="1">
        <w:r w:rsidRPr="00DF2528">
          <w:rPr>
            <w:rStyle w:val="a5"/>
            <w:color w:val="auto"/>
            <w:u w:val="none"/>
          </w:rPr>
          <w:t>системе</w:t>
        </w:r>
      </w:hyperlink>
      <w:r w:rsidRPr="0095448D">
        <w:t xml:space="preserve"> «Единый портал государственных и муниципальных услуг (функций)». </w:t>
      </w:r>
    </w:p>
    <w:p w:rsidR="00140D2D" w:rsidRPr="0095448D" w:rsidRDefault="00140D2D" w:rsidP="00140D2D">
      <w:pPr>
        <w:ind w:firstLine="567"/>
        <w:jc w:val="both"/>
      </w:pPr>
      <w:r w:rsidRPr="0095448D">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140D2D" w:rsidRPr="0095448D" w:rsidRDefault="00140D2D" w:rsidP="00140D2D">
      <w:pPr>
        <w:ind w:firstLine="567"/>
        <w:jc w:val="both"/>
      </w:pPr>
      <w:r w:rsidRPr="0095448D">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140D2D" w:rsidRPr="0095448D" w:rsidRDefault="00140D2D" w:rsidP="00140D2D">
      <w:pPr>
        <w:ind w:firstLine="567"/>
        <w:jc w:val="both"/>
      </w:pPr>
      <w:r w:rsidRPr="0095448D">
        <w:t>Максимальный срок выполне</w:t>
      </w:r>
      <w:r>
        <w:t>ния административной процедуры</w:t>
      </w:r>
      <w:r w:rsidRPr="0095448D">
        <w:t>:</w:t>
      </w:r>
    </w:p>
    <w:p w:rsidR="00140D2D" w:rsidRPr="0095448D" w:rsidRDefault="00140D2D" w:rsidP="00140D2D">
      <w:pPr>
        <w:ind w:firstLine="567"/>
        <w:jc w:val="both"/>
      </w:pPr>
      <w:r w:rsidRPr="0095448D">
        <w:t>- при личном приеме граж</w:t>
      </w:r>
      <w:r>
        <w:t xml:space="preserve">дан - </w:t>
      </w:r>
      <w:r w:rsidRPr="0095448D">
        <w:t>не  более 15 минут;</w:t>
      </w:r>
    </w:p>
    <w:p w:rsidR="00140D2D" w:rsidRDefault="00140D2D" w:rsidP="00140D2D">
      <w:pPr>
        <w:ind w:firstLine="567"/>
        <w:jc w:val="both"/>
      </w:pPr>
      <w:r w:rsidRPr="0095448D">
        <w:lastRenderedPageBreak/>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0D2D" w:rsidRPr="0095448D" w:rsidRDefault="00140D2D" w:rsidP="00140D2D">
      <w:pPr>
        <w:ind w:firstLine="567"/>
        <w:jc w:val="both"/>
      </w:pPr>
      <w:r w:rsidRPr="0095448D">
        <w:t xml:space="preserve"> </w:t>
      </w:r>
    </w:p>
    <w:p w:rsidR="00DF2528" w:rsidRDefault="00DF2528" w:rsidP="00140D2D">
      <w:pPr>
        <w:ind w:firstLine="567"/>
        <w:jc w:val="both"/>
      </w:pPr>
    </w:p>
    <w:p w:rsidR="00140D2D" w:rsidRPr="0095448D" w:rsidRDefault="00140D2D" w:rsidP="00140D2D">
      <w:pPr>
        <w:ind w:firstLine="567"/>
        <w:jc w:val="both"/>
      </w:pPr>
      <w:r w:rsidRPr="0095448D">
        <w:t>3.2.2. Рассмотрение заявления и направление на исполнение</w:t>
      </w:r>
    </w:p>
    <w:p w:rsidR="00140D2D" w:rsidRPr="0095448D" w:rsidRDefault="00140D2D" w:rsidP="00140D2D">
      <w:pPr>
        <w:ind w:firstLine="567"/>
        <w:jc w:val="both"/>
      </w:pPr>
      <w:r w:rsidRPr="0095448D">
        <w:t>Основанием для начала административной процедуры является регистрация заявления.</w:t>
      </w:r>
    </w:p>
    <w:p w:rsidR="00140D2D" w:rsidRPr="0095448D" w:rsidRDefault="00140D2D" w:rsidP="00140D2D">
      <w:pPr>
        <w:ind w:firstLine="567"/>
        <w:jc w:val="both"/>
      </w:pPr>
      <w:r w:rsidRPr="0095448D">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w:t>
      </w:r>
      <w:r>
        <w:t>заявление</w:t>
      </w:r>
      <w:r w:rsidRPr="0095448D">
        <w:t xml:space="preserve"> резолюцию, предписывающую исполнителю осуществить исполнение заявления, и направляет в установленном порядке </w:t>
      </w:r>
      <w:r>
        <w:t xml:space="preserve">заявление </w:t>
      </w:r>
      <w:r w:rsidRPr="0095448D">
        <w:t>ответственному исполнителю.</w:t>
      </w:r>
    </w:p>
    <w:p w:rsidR="00140D2D" w:rsidRPr="0095448D" w:rsidRDefault="00140D2D" w:rsidP="00140D2D">
      <w:pPr>
        <w:ind w:firstLine="567"/>
        <w:jc w:val="both"/>
      </w:pPr>
      <w:r w:rsidRPr="0095448D">
        <w:t xml:space="preserve">Результатом исполнения административной процедуры является наложение на </w:t>
      </w:r>
      <w:r>
        <w:t xml:space="preserve">заявлении </w:t>
      </w:r>
      <w:r w:rsidRPr="0095448D">
        <w:t>резолюции, предписывающей исполнителю осуществить исполнение заявления, и направление заявления на исполнение ответственному исполнителю.</w:t>
      </w:r>
    </w:p>
    <w:p w:rsidR="00140D2D" w:rsidRPr="0095448D" w:rsidRDefault="00140D2D" w:rsidP="00140D2D">
      <w:pPr>
        <w:ind w:firstLine="567"/>
        <w:jc w:val="both"/>
      </w:pPr>
      <w:r>
        <w:t xml:space="preserve">Фиксация результата </w:t>
      </w:r>
      <w:r w:rsidRPr="0095448D">
        <w:t>выполнения административной процедуры осуществляется проставлением на свободной части верхней левой части</w:t>
      </w:r>
      <w:r>
        <w:t xml:space="preserve"> лицевой стороне первого листа запроса </w:t>
      </w:r>
      <w:r w:rsidRPr="0095448D">
        <w:t>соответствующей резолюции.</w:t>
      </w:r>
    </w:p>
    <w:p w:rsidR="00140D2D" w:rsidRPr="0095448D" w:rsidRDefault="00140D2D" w:rsidP="00140D2D">
      <w:pPr>
        <w:ind w:firstLine="567"/>
        <w:jc w:val="both"/>
      </w:pPr>
      <w:r w:rsidRPr="0095448D">
        <w:t>Максимальный срок выполнения административной процедуры:</w:t>
      </w:r>
      <w:r>
        <w:t xml:space="preserve"> </w:t>
      </w:r>
      <w:r w:rsidRPr="0095448D">
        <w:t>2 рабочих дня.</w:t>
      </w:r>
    </w:p>
    <w:p w:rsidR="00140D2D" w:rsidRDefault="00140D2D" w:rsidP="00140D2D">
      <w:pPr>
        <w:ind w:firstLine="567"/>
        <w:jc w:val="both"/>
      </w:pPr>
    </w:p>
    <w:p w:rsidR="00140D2D" w:rsidRPr="0095448D" w:rsidRDefault="00140D2D" w:rsidP="00140D2D">
      <w:pPr>
        <w:ind w:firstLine="567"/>
        <w:jc w:val="both"/>
      </w:pPr>
      <w:r w:rsidRPr="0095448D">
        <w:t>3.2.3. Исполнение запроса, направление уведомления о продлении срока исполнения запроса.</w:t>
      </w:r>
    </w:p>
    <w:p w:rsidR="00140D2D" w:rsidRPr="0095448D" w:rsidRDefault="00140D2D" w:rsidP="00140D2D">
      <w:pPr>
        <w:ind w:firstLine="567"/>
        <w:jc w:val="both"/>
      </w:pPr>
      <w:r w:rsidRPr="0095448D">
        <w:t>Основанием для начала административной процедуры является поступление заявления с резолюцией ответственному исполнителю.</w:t>
      </w:r>
    </w:p>
    <w:p w:rsidR="00140D2D" w:rsidRPr="0095448D" w:rsidRDefault="00140D2D" w:rsidP="00140D2D">
      <w:pPr>
        <w:ind w:firstLine="567"/>
        <w:jc w:val="both"/>
      </w:pPr>
      <w:r>
        <w:t xml:space="preserve">При наличии хотя бы одного из </w:t>
      </w:r>
      <w:r w:rsidRPr="00B214AB">
        <w:t>оснований</w:t>
      </w:r>
      <w:r>
        <w:t>, указанных в пункте 2.8.2. настоящего административного регламента, о</w:t>
      </w:r>
      <w:r w:rsidRPr="00B214AB">
        <w:t xml:space="preserve">тветственный сотрудник </w:t>
      </w:r>
      <w:r w:rsidRPr="0095448D">
        <w:t>готовит на имя заявителя отказ в предоставлении муниципальной услуги</w:t>
      </w:r>
      <w:r>
        <w:t xml:space="preserve"> в форме письма Администрации. Письмо </w:t>
      </w:r>
      <w:r w:rsidRPr="00B214AB">
        <w:t xml:space="preserve">об отказе в </w:t>
      </w:r>
      <w:r>
        <w:t xml:space="preserve">предоставлении муниципальной услуги </w:t>
      </w:r>
      <w:r w:rsidRPr="00B214AB">
        <w:t>должно содержать указание на основания такого отказа. К уведомлению об отказе в согласовании могут прилагаться документы, подтверждающие наличие оснований для такого отказа.</w:t>
      </w:r>
    </w:p>
    <w:p w:rsidR="00140D2D" w:rsidRPr="0095448D" w:rsidRDefault="00140D2D" w:rsidP="00140D2D">
      <w:pPr>
        <w:ind w:firstLine="567"/>
        <w:jc w:val="both"/>
      </w:pPr>
      <w:r w:rsidRPr="0095448D">
        <w:t xml:space="preserve">После подписания </w:t>
      </w:r>
      <w:r>
        <w:t xml:space="preserve">Главой муниципального образования </w:t>
      </w:r>
      <w:r w:rsidRPr="0095448D">
        <w:t xml:space="preserve">подготовленного документа </w:t>
      </w:r>
      <w:r>
        <w:t>– постановления Администрации</w:t>
      </w:r>
      <w:r w:rsidRPr="0095448D">
        <w:t>, отказ передается уполномоченному сотруднику для отправки (вручения).</w:t>
      </w:r>
    </w:p>
    <w:p w:rsidR="00140D2D" w:rsidRPr="0095448D" w:rsidRDefault="00140D2D" w:rsidP="00140D2D">
      <w:pPr>
        <w:ind w:firstLine="567"/>
        <w:jc w:val="both"/>
      </w:pPr>
      <w:r w:rsidRPr="0095448D">
        <w:t>Сотрудник, ответственный за отправку корреспонденции, осуществляет следующие действия:</w:t>
      </w:r>
    </w:p>
    <w:p w:rsidR="00140D2D" w:rsidRPr="0095448D" w:rsidRDefault="00140D2D" w:rsidP="00140D2D">
      <w:pPr>
        <w:ind w:firstLine="567"/>
        <w:jc w:val="both"/>
      </w:pPr>
      <w:r w:rsidRPr="0095448D">
        <w:t>- регистрирует поступившие к отправке документы в порядке регистрации исходящей корреспонденции;</w:t>
      </w:r>
    </w:p>
    <w:p w:rsidR="00140D2D" w:rsidRPr="0095448D" w:rsidRDefault="00140D2D" w:rsidP="00140D2D">
      <w:pPr>
        <w:ind w:firstLine="567"/>
        <w:jc w:val="both"/>
      </w:pPr>
      <w:r w:rsidRPr="0095448D">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95448D">
        <w:rPr>
          <w:iCs/>
        </w:rPr>
        <w:t xml:space="preserve">по информационным системам общего пользования, </w:t>
      </w:r>
      <w:r w:rsidRPr="0095448D">
        <w:t>в случае исполнения запроса в электронном виде.</w:t>
      </w:r>
    </w:p>
    <w:p w:rsidR="00140D2D" w:rsidRPr="0095448D" w:rsidRDefault="00140D2D" w:rsidP="00140D2D">
      <w:pPr>
        <w:ind w:firstLine="567"/>
        <w:jc w:val="both"/>
      </w:pPr>
      <w:r w:rsidRPr="0095448D">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140D2D" w:rsidRPr="0095448D" w:rsidRDefault="00140D2D" w:rsidP="00140D2D">
      <w:pPr>
        <w:ind w:firstLine="567"/>
        <w:jc w:val="both"/>
      </w:pPr>
      <w:r w:rsidRPr="0095448D">
        <w:t>Результатом выполнения административной процедуры является отправление (выдача) заявителю результата муниципальной услуги.</w:t>
      </w:r>
    </w:p>
    <w:p w:rsidR="00140D2D" w:rsidRPr="0095448D" w:rsidRDefault="00140D2D" w:rsidP="00140D2D">
      <w:pPr>
        <w:ind w:firstLine="567"/>
        <w:jc w:val="both"/>
      </w:pPr>
      <w:r w:rsidRPr="0095448D">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140D2D" w:rsidRPr="0095448D" w:rsidRDefault="00140D2D" w:rsidP="00140D2D">
      <w:pPr>
        <w:ind w:firstLine="567"/>
        <w:jc w:val="both"/>
      </w:pPr>
      <w:r w:rsidRPr="0095448D">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w:t>
      </w:r>
      <w:r w:rsidRPr="0095448D">
        <w:lastRenderedPageBreak/>
        <w:t xml:space="preserve">номенклатурному делу  архива и выдается заявителю в течение 5 лет при его обращении за результатом муниципальной услуги. </w:t>
      </w:r>
    </w:p>
    <w:p w:rsidR="00140D2D" w:rsidRPr="0095448D" w:rsidRDefault="00140D2D" w:rsidP="00140D2D">
      <w:pPr>
        <w:ind w:firstLine="567"/>
        <w:jc w:val="both"/>
      </w:pPr>
      <w:r w:rsidRPr="0095448D">
        <w:t>Максимальный срок выполнени</w:t>
      </w:r>
      <w:r>
        <w:t xml:space="preserve">я административной процедуры: </w:t>
      </w:r>
      <w:r>
        <w:br/>
        <w:t xml:space="preserve">18 рабочих </w:t>
      </w:r>
      <w:r w:rsidRPr="0095448D">
        <w:t>дней</w:t>
      </w:r>
      <w:r>
        <w:t>.</w:t>
      </w:r>
    </w:p>
    <w:p w:rsidR="00140D2D" w:rsidRDefault="00140D2D" w:rsidP="00140D2D">
      <w:pPr>
        <w:ind w:firstLine="567"/>
        <w:jc w:val="both"/>
      </w:pPr>
    </w:p>
    <w:p w:rsidR="00140D2D" w:rsidRPr="00494B96" w:rsidRDefault="00140D2D" w:rsidP="00140D2D">
      <w:pPr>
        <w:ind w:firstLine="567"/>
        <w:jc w:val="both"/>
      </w:pPr>
      <w:r w:rsidRPr="00494B96">
        <w:t xml:space="preserve"> </w:t>
      </w:r>
      <w:r>
        <w:t>3.3</w:t>
      </w:r>
      <w:r w:rsidRPr="00494B96">
        <w:t>. Перечень административных процедур (действий) при предоставлении муниципальных услуг в электронной форме</w:t>
      </w:r>
    </w:p>
    <w:p w:rsidR="00140D2D" w:rsidRPr="00494B96" w:rsidRDefault="00140D2D" w:rsidP="00140D2D">
      <w:pPr>
        <w:ind w:firstLine="567"/>
        <w:jc w:val="both"/>
      </w:pPr>
    </w:p>
    <w:p w:rsidR="00140D2D" w:rsidRPr="00494B96" w:rsidRDefault="00140D2D" w:rsidP="00140D2D">
      <w:pPr>
        <w:ind w:firstLine="567"/>
        <w:jc w:val="both"/>
      </w:pPr>
      <w:r>
        <w:t>3.3</w:t>
      </w:r>
      <w:r w:rsidRPr="00494B96">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0D2D" w:rsidRPr="00494B96" w:rsidRDefault="00140D2D" w:rsidP="00140D2D">
      <w:pPr>
        <w:ind w:firstLine="567"/>
        <w:jc w:val="both"/>
      </w:pPr>
      <w:r>
        <w:t>3.3</w:t>
      </w:r>
      <w:r w:rsidRPr="00494B96">
        <w:t>.2. Предоставление муниципальной услуги в электронной форме включает в себя следующие административные процедуры:</w:t>
      </w:r>
    </w:p>
    <w:p w:rsidR="00140D2D" w:rsidRPr="00494B96" w:rsidRDefault="00140D2D" w:rsidP="00140D2D">
      <w:pPr>
        <w:ind w:firstLine="567"/>
        <w:jc w:val="both"/>
      </w:pPr>
      <w:r w:rsidRPr="00494B96">
        <w:t>1) прием Заявления и документов (информации), необходимых для предоставления муниципальной услуги;</w:t>
      </w:r>
    </w:p>
    <w:p w:rsidR="00140D2D" w:rsidRPr="00494B96" w:rsidRDefault="00140D2D" w:rsidP="00140D2D">
      <w:pPr>
        <w:ind w:firstLine="567"/>
        <w:jc w:val="both"/>
      </w:pPr>
      <w:r w:rsidRPr="00494B96">
        <w:t>2) проверка действительность усиленной квалифицированной электронной подписи;</w:t>
      </w:r>
    </w:p>
    <w:p w:rsidR="00140D2D" w:rsidRPr="00494B96" w:rsidRDefault="00140D2D" w:rsidP="00140D2D">
      <w:pPr>
        <w:ind w:firstLine="567"/>
        <w:jc w:val="both"/>
      </w:pPr>
      <w:r w:rsidRPr="00494B96">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40D2D" w:rsidRPr="00494B96" w:rsidRDefault="00140D2D" w:rsidP="00140D2D">
      <w:pPr>
        <w:ind w:firstLine="567"/>
        <w:jc w:val="both"/>
      </w:pPr>
      <w:r w:rsidRPr="00494B96">
        <w:t>4) принятие решения о подготовке выписки, уведомления;</w:t>
      </w:r>
    </w:p>
    <w:p w:rsidR="00140D2D" w:rsidRPr="00494B96" w:rsidRDefault="00140D2D" w:rsidP="00140D2D">
      <w:pPr>
        <w:ind w:firstLine="567"/>
        <w:jc w:val="both"/>
      </w:pPr>
      <w:r w:rsidRPr="00494B96">
        <w:t>5) направление заявителю уведомления о приеме заявления или отказа в приеме к рассмотрению заявления;</w:t>
      </w:r>
    </w:p>
    <w:p w:rsidR="00140D2D" w:rsidRPr="00494B96" w:rsidRDefault="00140D2D" w:rsidP="00140D2D">
      <w:pPr>
        <w:ind w:firstLine="567"/>
        <w:jc w:val="both"/>
      </w:pPr>
      <w:r w:rsidRPr="00494B96">
        <w:t>6) формирование результата предоставления муниципальной услуги;</w:t>
      </w:r>
    </w:p>
    <w:p w:rsidR="00140D2D" w:rsidRPr="00494B96" w:rsidRDefault="00140D2D" w:rsidP="00140D2D">
      <w:pPr>
        <w:ind w:firstLine="567"/>
        <w:jc w:val="both"/>
      </w:pPr>
      <w:r w:rsidRPr="00494B96">
        <w:t>7) направление (выдача) результата.</w:t>
      </w:r>
    </w:p>
    <w:p w:rsidR="00140D2D" w:rsidRPr="00494B96" w:rsidRDefault="00140D2D" w:rsidP="00140D2D">
      <w:pPr>
        <w:ind w:firstLine="567"/>
        <w:jc w:val="both"/>
      </w:pPr>
      <w:r w:rsidRPr="00494B96">
        <w:t>Заявитель вправе отозвать свое заявление на любой стадии рассмотрения, согласования или подготовки документа.</w:t>
      </w:r>
    </w:p>
    <w:p w:rsidR="00140D2D" w:rsidRPr="00494B96" w:rsidRDefault="00140D2D" w:rsidP="00140D2D">
      <w:pPr>
        <w:ind w:firstLine="567"/>
        <w:jc w:val="both"/>
      </w:pPr>
    </w:p>
    <w:p w:rsidR="00140D2D" w:rsidRPr="00494B96" w:rsidRDefault="00140D2D" w:rsidP="00140D2D">
      <w:pPr>
        <w:ind w:firstLine="567"/>
        <w:jc w:val="both"/>
      </w:pPr>
      <w:r>
        <w:t>3.4</w:t>
      </w:r>
      <w:r w:rsidRPr="00494B96">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94B96">
        <w:rPr>
          <w:rFonts w:ascii="PT Serif" w:hAnsi="PT Serif" w:cs="PT Serif"/>
          <w:shd w:val="clear" w:color="auto" w:fill="FFFFFF"/>
        </w:rPr>
        <w:t>от 27 июля 2010 г. N 210-ФЗ "Об организации предоставления государственных и муниципальных услуг"</w:t>
      </w:r>
      <w:r w:rsidRPr="00494B96">
        <w:rPr>
          <w:shd w:val="clear" w:color="auto" w:fill="FFFFFF"/>
        </w:rPr>
        <w:t>.</w:t>
      </w:r>
    </w:p>
    <w:p w:rsidR="00140D2D" w:rsidRPr="00494B96" w:rsidRDefault="00140D2D" w:rsidP="00140D2D">
      <w:pPr>
        <w:ind w:firstLine="567"/>
        <w:jc w:val="both"/>
      </w:pPr>
    </w:p>
    <w:p w:rsidR="00140D2D" w:rsidRPr="00494B96" w:rsidRDefault="00140D2D" w:rsidP="00140D2D">
      <w:pPr>
        <w:ind w:firstLine="567"/>
        <w:jc w:val="both"/>
      </w:pPr>
      <w:r w:rsidRPr="00494B96">
        <w:t>Прием и регистрация запроса осуществляются должностным лицом уполномоченного органа, ответственного за регистрацию.</w:t>
      </w:r>
    </w:p>
    <w:p w:rsidR="00140D2D" w:rsidRPr="00494B96" w:rsidRDefault="00140D2D" w:rsidP="00140D2D">
      <w:pPr>
        <w:ind w:firstLine="567"/>
        <w:jc w:val="both"/>
      </w:pPr>
      <w:r w:rsidRPr="00494B96">
        <w:t>После регистрации запрос направляется в уполномоченный орган, ответственный за предоставление муниципальной услуги.</w:t>
      </w:r>
    </w:p>
    <w:p w:rsidR="00140D2D" w:rsidRPr="00494B96" w:rsidRDefault="00140D2D" w:rsidP="00140D2D">
      <w:pPr>
        <w:ind w:firstLine="567"/>
        <w:jc w:val="both"/>
      </w:pPr>
      <w:r w:rsidRPr="00494B96">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40D2D" w:rsidRPr="00494B96" w:rsidRDefault="00140D2D" w:rsidP="00140D2D">
      <w:pPr>
        <w:ind w:firstLine="567"/>
        <w:jc w:val="both"/>
      </w:pPr>
      <w:r w:rsidRPr="00494B96">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w:t>
      </w:r>
      <w:r w:rsidRPr="00494B96">
        <w:lastRenderedPageBreak/>
        <w:t>подписанных усиленной квалифицированной электронной подписью, должностное лицо, отвечающее за предоставление муниципальной услуги:</w:t>
      </w:r>
    </w:p>
    <w:p w:rsidR="00140D2D" w:rsidRPr="00494B96" w:rsidRDefault="00140D2D" w:rsidP="00140D2D">
      <w:pPr>
        <w:ind w:firstLine="567"/>
        <w:jc w:val="both"/>
      </w:pPr>
      <w:r w:rsidRPr="00494B96">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40D2D" w:rsidRPr="00494B96" w:rsidRDefault="00140D2D" w:rsidP="00140D2D">
      <w:pPr>
        <w:ind w:firstLine="567"/>
        <w:jc w:val="both"/>
      </w:pPr>
      <w:r w:rsidRPr="00494B96">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40D2D" w:rsidRPr="00494B96" w:rsidRDefault="00140D2D" w:rsidP="00140D2D">
      <w:pPr>
        <w:ind w:firstLine="567"/>
        <w:jc w:val="both"/>
      </w:pPr>
      <w:r w:rsidRPr="00494B96">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40D2D" w:rsidRPr="00494B96" w:rsidRDefault="00140D2D" w:rsidP="00140D2D">
      <w:pPr>
        <w:ind w:firstLine="567"/>
        <w:jc w:val="both"/>
      </w:pPr>
      <w:r w:rsidRPr="00494B96">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40D2D" w:rsidRPr="00494B96" w:rsidRDefault="00140D2D" w:rsidP="00140D2D">
      <w:pPr>
        <w:ind w:firstLine="567"/>
        <w:jc w:val="both"/>
      </w:pPr>
      <w:r w:rsidRPr="00494B96">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D2D" w:rsidRPr="00494B96" w:rsidRDefault="00140D2D" w:rsidP="00140D2D">
      <w:pPr>
        <w:ind w:firstLine="567"/>
        <w:jc w:val="both"/>
      </w:pPr>
      <w:r w:rsidRPr="00494B96">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40D2D" w:rsidRPr="00494B96" w:rsidRDefault="00140D2D" w:rsidP="00140D2D">
      <w:pPr>
        <w:ind w:firstLine="567"/>
        <w:jc w:val="both"/>
      </w:pPr>
      <w:r w:rsidRPr="00494B96">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40D2D" w:rsidRPr="00494B96" w:rsidRDefault="00140D2D" w:rsidP="00140D2D">
      <w:pPr>
        <w:ind w:firstLine="567"/>
        <w:jc w:val="both"/>
      </w:pPr>
      <w:r w:rsidRPr="00494B96">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40D2D" w:rsidRPr="00494B96" w:rsidRDefault="00140D2D" w:rsidP="00140D2D">
      <w:pPr>
        <w:ind w:firstLine="567"/>
        <w:jc w:val="both"/>
      </w:pPr>
      <w:r w:rsidRPr="00494B96">
        <w:t>При предоставлении муниципальной услуги в электронной форме заявителю направляется:</w:t>
      </w:r>
    </w:p>
    <w:p w:rsidR="00140D2D" w:rsidRPr="00494B96" w:rsidRDefault="00140D2D" w:rsidP="00140D2D">
      <w:pPr>
        <w:ind w:firstLine="567"/>
        <w:jc w:val="both"/>
      </w:pPr>
      <w:r w:rsidRPr="00494B96">
        <w:t>а) уведомление о записи на прием в уполномоченный орган или МФЦ;</w:t>
      </w:r>
    </w:p>
    <w:p w:rsidR="00140D2D" w:rsidRPr="00494B96" w:rsidRDefault="00140D2D" w:rsidP="00140D2D">
      <w:pPr>
        <w:ind w:firstLine="567"/>
        <w:jc w:val="both"/>
      </w:pPr>
      <w:r w:rsidRPr="00494B96">
        <w:t>б) уведомление о приеме и регистрации запроса и иных документов, необходимых для предоставления муниципальной услуги;</w:t>
      </w:r>
    </w:p>
    <w:p w:rsidR="00140D2D" w:rsidRPr="00494B96" w:rsidRDefault="00140D2D" w:rsidP="00140D2D">
      <w:pPr>
        <w:ind w:firstLine="567"/>
        <w:jc w:val="both"/>
      </w:pPr>
      <w:r w:rsidRPr="00494B96">
        <w:t>в) уведомление о начале процедуры предоставления муниципальной услуги;</w:t>
      </w:r>
    </w:p>
    <w:p w:rsidR="00140D2D" w:rsidRPr="00494B96" w:rsidRDefault="00140D2D" w:rsidP="00140D2D">
      <w:pPr>
        <w:ind w:firstLine="567"/>
        <w:jc w:val="both"/>
      </w:pPr>
      <w:r w:rsidRPr="00494B96">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40D2D" w:rsidRPr="00494B96" w:rsidRDefault="00140D2D" w:rsidP="00140D2D">
      <w:pPr>
        <w:ind w:firstLine="567"/>
        <w:jc w:val="both"/>
      </w:pPr>
      <w:r w:rsidRPr="00494B96">
        <w:t>е) уведомление о результатах рассмотрения документов, необходимых для предоставления муниципальной услуги;</w:t>
      </w:r>
    </w:p>
    <w:p w:rsidR="00140D2D" w:rsidRPr="00494B96" w:rsidRDefault="00140D2D" w:rsidP="00140D2D">
      <w:pPr>
        <w:ind w:firstLine="567"/>
        <w:jc w:val="both"/>
      </w:pPr>
      <w:r w:rsidRPr="00494B96">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40D2D" w:rsidRPr="00494B96" w:rsidRDefault="00140D2D" w:rsidP="00140D2D">
      <w:pPr>
        <w:ind w:firstLine="567"/>
        <w:jc w:val="both"/>
      </w:pPr>
      <w:r w:rsidRPr="00494B96">
        <w:t>з) уведомление о мотивированном отказе в предоставлении муниципальной услуги.</w:t>
      </w:r>
    </w:p>
    <w:p w:rsidR="00140D2D" w:rsidRPr="00494B96" w:rsidRDefault="00140D2D" w:rsidP="00140D2D">
      <w:pPr>
        <w:ind w:firstLine="567"/>
        <w:jc w:val="both"/>
      </w:pPr>
      <w:r w:rsidRPr="00494B96">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Pr="00494B96">
        <w:lastRenderedPageBreak/>
        <w:t>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40D2D" w:rsidRPr="00494B96" w:rsidRDefault="00140D2D" w:rsidP="00140D2D">
      <w:pPr>
        <w:ind w:firstLine="567"/>
        <w:jc w:val="both"/>
      </w:pPr>
      <w:r w:rsidRPr="00494B96">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40D2D" w:rsidRPr="00494B96" w:rsidRDefault="00140D2D" w:rsidP="00140D2D">
      <w:pPr>
        <w:ind w:firstLine="567"/>
        <w:jc w:val="both"/>
      </w:pPr>
      <w:r w:rsidRPr="00494B96">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40D2D" w:rsidRPr="00494B96" w:rsidRDefault="00140D2D" w:rsidP="00140D2D">
      <w:pPr>
        <w:ind w:firstLine="567"/>
        <w:jc w:val="both"/>
      </w:pPr>
      <w:r w:rsidRPr="00494B96">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0D2D" w:rsidRPr="00494B96" w:rsidRDefault="00140D2D" w:rsidP="00140D2D">
      <w:pPr>
        <w:ind w:firstLine="567"/>
        <w:jc w:val="both"/>
      </w:pPr>
      <w:r w:rsidRPr="00494B96">
        <w:t>Срок исполнения административной процедуры по выдаче заявителю результата предоставления муниципальной услуги  – 1 рабочий день.</w:t>
      </w:r>
    </w:p>
    <w:p w:rsidR="00140D2D" w:rsidRPr="00494B96" w:rsidRDefault="00140D2D" w:rsidP="00140D2D">
      <w:pPr>
        <w:ind w:firstLine="567"/>
        <w:jc w:val="both"/>
      </w:pPr>
      <w:r w:rsidRPr="00494B96">
        <w:t xml:space="preserve"> </w:t>
      </w:r>
    </w:p>
    <w:p w:rsidR="00140D2D" w:rsidRPr="00494B96" w:rsidRDefault="00140D2D" w:rsidP="00140D2D">
      <w:pPr>
        <w:ind w:firstLine="567"/>
        <w:jc w:val="both"/>
      </w:pPr>
      <w:r>
        <w:t>3.5</w:t>
      </w:r>
      <w:r w:rsidRPr="00494B96">
        <w:t>. Перечень административных процедур (действий), выполняемых МФЦ</w:t>
      </w:r>
    </w:p>
    <w:p w:rsidR="00140D2D" w:rsidRPr="00494B96" w:rsidRDefault="00140D2D" w:rsidP="00140D2D">
      <w:pPr>
        <w:ind w:firstLine="567"/>
        <w:jc w:val="both"/>
      </w:pPr>
    </w:p>
    <w:p w:rsidR="00140D2D" w:rsidRPr="00494B96" w:rsidRDefault="00140D2D" w:rsidP="00140D2D">
      <w:pPr>
        <w:ind w:firstLine="567"/>
        <w:jc w:val="both"/>
      </w:pPr>
      <w:r w:rsidRPr="00494B96">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40D2D" w:rsidRPr="00494B96" w:rsidRDefault="00140D2D" w:rsidP="00140D2D">
      <w:pPr>
        <w:ind w:firstLine="567"/>
        <w:jc w:val="both"/>
      </w:pPr>
      <w:r w:rsidRPr="00494B96">
        <w:t>1) прием заявления и прилагаемых к нему документов, регистрация заявления и выдача заявителю расписки в получении заявления и документов;</w:t>
      </w:r>
    </w:p>
    <w:p w:rsidR="00140D2D" w:rsidRPr="00494B96" w:rsidRDefault="00140D2D" w:rsidP="00140D2D">
      <w:pPr>
        <w:ind w:firstLine="567"/>
        <w:jc w:val="both"/>
      </w:pPr>
      <w:r w:rsidRPr="00494B96">
        <w:t>2) перевод в электронную форму и снятие копий с документов, представленных заявителем, подпись и заверение печатью (электронной подписью);</w:t>
      </w:r>
    </w:p>
    <w:p w:rsidR="00140D2D" w:rsidRPr="00494B96" w:rsidRDefault="00140D2D" w:rsidP="00140D2D">
      <w:pPr>
        <w:ind w:firstLine="567"/>
        <w:jc w:val="both"/>
      </w:pPr>
      <w:r w:rsidRPr="00494B96">
        <w:t>3) передача курьером заявления и прилагаемых к нему документов из МФЦ в уполномоченный орган;</w:t>
      </w:r>
    </w:p>
    <w:p w:rsidR="00140D2D" w:rsidRPr="00494B96" w:rsidRDefault="00140D2D" w:rsidP="00140D2D">
      <w:pPr>
        <w:ind w:firstLine="567"/>
        <w:jc w:val="both"/>
      </w:pPr>
      <w:r w:rsidRPr="00494B96">
        <w:t>4) передача курьером пакета документов из уполномоченного органа в МФЦ;</w:t>
      </w:r>
    </w:p>
    <w:p w:rsidR="00140D2D" w:rsidRPr="00494B96" w:rsidRDefault="00140D2D" w:rsidP="00140D2D">
      <w:pPr>
        <w:ind w:firstLine="567"/>
        <w:jc w:val="both"/>
      </w:pPr>
      <w:r w:rsidRPr="00494B96">
        <w:t>5) выдача (направление) заявителю результата предоставления муниципальной услуги.</w:t>
      </w:r>
    </w:p>
    <w:p w:rsidR="00140D2D" w:rsidRPr="00494B96" w:rsidRDefault="00140D2D" w:rsidP="00140D2D">
      <w:pPr>
        <w:ind w:firstLine="567"/>
        <w:jc w:val="both"/>
      </w:pPr>
      <w:r w:rsidRPr="00494B96">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40D2D" w:rsidRPr="00494B96" w:rsidRDefault="00140D2D" w:rsidP="00140D2D">
      <w:pPr>
        <w:ind w:firstLine="567"/>
        <w:jc w:val="both"/>
      </w:pPr>
    </w:p>
    <w:p w:rsidR="00140D2D" w:rsidRPr="00494B96" w:rsidRDefault="00140D2D" w:rsidP="00140D2D">
      <w:pPr>
        <w:ind w:firstLine="567"/>
        <w:jc w:val="both"/>
      </w:pPr>
      <w:r>
        <w:t>3.6</w:t>
      </w:r>
      <w:r w:rsidRPr="00494B96">
        <w:t>. Порядок выполнения административных процедур (действий) МФЦ</w:t>
      </w:r>
    </w:p>
    <w:p w:rsidR="00140D2D" w:rsidRPr="00494B96" w:rsidRDefault="00140D2D" w:rsidP="00140D2D">
      <w:pPr>
        <w:ind w:firstLine="567"/>
        <w:jc w:val="both"/>
      </w:pPr>
    </w:p>
    <w:p w:rsidR="00140D2D" w:rsidRPr="00494B96" w:rsidRDefault="00140D2D" w:rsidP="00140D2D">
      <w:pPr>
        <w:ind w:firstLine="567"/>
        <w:jc w:val="both"/>
      </w:pPr>
      <w:r>
        <w:t>3.6</w:t>
      </w:r>
      <w:r w:rsidRPr="00494B96">
        <w:t>.1. При приеме заявления и прилагаемых к нему документов работник МФЦ:</w:t>
      </w:r>
    </w:p>
    <w:p w:rsidR="00140D2D" w:rsidRPr="00494B96" w:rsidRDefault="00140D2D" w:rsidP="00140D2D">
      <w:pPr>
        <w:ind w:firstLine="567"/>
        <w:jc w:val="both"/>
      </w:pPr>
      <w:r w:rsidRPr="00494B96">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0D2D" w:rsidRPr="00494B96" w:rsidRDefault="00140D2D" w:rsidP="00140D2D">
      <w:pPr>
        <w:ind w:firstLine="567"/>
        <w:jc w:val="both"/>
      </w:pPr>
      <w:r w:rsidRPr="00494B96">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40D2D" w:rsidRPr="00494B96" w:rsidRDefault="00140D2D" w:rsidP="00140D2D">
      <w:pPr>
        <w:ind w:firstLine="567"/>
        <w:jc w:val="both"/>
      </w:pPr>
      <w:r w:rsidRPr="00494B96">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0D2D" w:rsidRPr="00494B96" w:rsidRDefault="00140D2D" w:rsidP="00140D2D">
      <w:pPr>
        <w:ind w:firstLine="567"/>
        <w:jc w:val="both"/>
      </w:pPr>
      <w:r w:rsidRPr="00494B96">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0D2D" w:rsidRPr="00494B96" w:rsidRDefault="00140D2D" w:rsidP="00140D2D">
      <w:pPr>
        <w:ind w:firstLine="567"/>
        <w:jc w:val="both"/>
      </w:pPr>
      <w:r w:rsidRPr="00494B96">
        <w:t>проверяет соответствие представленных документов установленным требованиям, удостоверяясь, что:</w:t>
      </w:r>
    </w:p>
    <w:p w:rsidR="00140D2D" w:rsidRPr="00494B96" w:rsidRDefault="00140D2D" w:rsidP="00140D2D">
      <w:pPr>
        <w:ind w:firstLine="567"/>
        <w:jc w:val="both"/>
      </w:pPr>
      <w:r w:rsidRPr="00494B96">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0D2D" w:rsidRPr="00494B96" w:rsidRDefault="00140D2D" w:rsidP="00140D2D">
      <w:pPr>
        <w:ind w:firstLine="567"/>
        <w:jc w:val="both"/>
      </w:pPr>
      <w:r w:rsidRPr="00494B96">
        <w:t>тексты документов написаны разборчиво;</w:t>
      </w:r>
    </w:p>
    <w:p w:rsidR="00140D2D" w:rsidRPr="00494B96" w:rsidRDefault="00140D2D" w:rsidP="00140D2D">
      <w:pPr>
        <w:ind w:firstLine="567"/>
        <w:jc w:val="both"/>
      </w:pPr>
      <w:r w:rsidRPr="00494B96">
        <w:lastRenderedPageBreak/>
        <w:t>фамилии, имена и отчества физических лиц, адреса их мест жительства написаны полностью;</w:t>
      </w:r>
    </w:p>
    <w:p w:rsidR="00140D2D" w:rsidRPr="00494B96" w:rsidRDefault="00140D2D" w:rsidP="00140D2D">
      <w:pPr>
        <w:ind w:firstLine="567"/>
        <w:jc w:val="both"/>
      </w:pPr>
      <w:r w:rsidRPr="00494B96">
        <w:t>в документах нет подчисток, приписок, зачеркнутых слов и иных не оговоренных в них исправлений;</w:t>
      </w:r>
    </w:p>
    <w:p w:rsidR="00140D2D" w:rsidRPr="00494B96" w:rsidRDefault="00140D2D" w:rsidP="00140D2D">
      <w:pPr>
        <w:ind w:firstLine="567"/>
        <w:jc w:val="both"/>
      </w:pPr>
      <w:r w:rsidRPr="00494B96">
        <w:t>документы не исполнены карандашом;</w:t>
      </w:r>
    </w:p>
    <w:p w:rsidR="00140D2D" w:rsidRPr="00494B96" w:rsidRDefault="00140D2D" w:rsidP="00140D2D">
      <w:pPr>
        <w:ind w:firstLine="567"/>
        <w:jc w:val="both"/>
      </w:pPr>
      <w:r w:rsidRPr="00494B96">
        <w:t>документы не имеют повреждений, наличие которых не позволяет однозначно истолковать их содержание;</w:t>
      </w:r>
    </w:p>
    <w:p w:rsidR="00140D2D" w:rsidRPr="00494B96" w:rsidRDefault="00140D2D" w:rsidP="00140D2D">
      <w:pPr>
        <w:ind w:firstLine="567"/>
        <w:jc w:val="both"/>
      </w:pPr>
      <w:r w:rsidRPr="00494B96">
        <w:t>срок действия документов не истек;</w:t>
      </w:r>
    </w:p>
    <w:p w:rsidR="00140D2D" w:rsidRPr="00494B96" w:rsidRDefault="00140D2D" w:rsidP="00140D2D">
      <w:pPr>
        <w:ind w:firstLine="567"/>
        <w:jc w:val="both"/>
      </w:pPr>
      <w:r w:rsidRPr="00494B96">
        <w:t>документы содержат информацию, необходимую для предоставления муниципальной услуги, указанной в заявлении;</w:t>
      </w:r>
    </w:p>
    <w:p w:rsidR="00140D2D" w:rsidRPr="00494B96" w:rsidRDefault="00140D2D" w:rsidP="00140D2D">
      <w:pPr>
        <w:ind w:firstLine="567"/>
        <w:jc w:val="both"/>
      </w:pPr>
      <w:r w:rsidRPr="00494B96">
        <w:t>документы представлены в полном объеме;</w:t>
      </w:r>
    </w:p>
    <w:p w:rsidR="00140D2D" w:rsidRPr="00494B96" w:rsidRDefault="00140D2D" w:rsidP="00140D2D">
      <w:pPr>
        <w:ind w:firstLine="567"/>
        <w:jc w:val="both"/>
      </w:pPr>
      <w:r w:rsidRPr="00494B96">
        <w:t>заявление соответствует установленным требованиям к его форме и виду;</w:t>
      </w:r>
    </w:p>
    <w:p w:rsidR="00140D2D" w:rsidRPr="00494B96" w:rsidRDefault="00140D2D" w:rsidP="00140D2D">
      <w:pPr>
        <w:ind w:firstLine="567"/>
        <w:jc w:val="both"/>
      </w:pPr>
      <w:r w:rsidRPr="00494B96">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0D2D" w:rsidRPr="00494B96" w:rsidRDefault="00140D2D" w:rsidP="00140D2D">
      <w:pPr>
        <w:ind w:firstLine="567"/>
        <w:jc w:val="both"/>
      </w:pPr>
      <w:r w:rsidRPr="00494B96">
        <w:t xml:space="preserve">Работник МФЦ от имени заявителя заполняет заявление по соответствующей форме. </w:t>
      </w:r>
    </w:p>
    <w:p w:rsidR="00140D2D" w:rsidRPr="00494B96" w:rsidRDefault="00140D2D" w:rsidP="00140D2D">
      <w:pPr>
        <w:ind w:firstLine="567"/>
        <w:jc w:val="both"/>
      </w:pPr>
      <w:r w:rsidRPr="00494B96">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40D2D" w:rsidRPr="00494B96" w:rsidRDefault="00140D2D" w:rsidP="00140D2D">
      <w:pPr>
        <w:ind w:firstLine="567"/>
        <w:jc w:val="both"/>
      </w:pPr>
      <w:r w:rsidRPr="00494B96">
        <w:t>Заявитель, представивший документы для получения муниципальной услуги, в обязательном порядке информируется работником МФЦ:</w:t>
      </w:r>
    </w:p>
    <w:p w:rsidR="00140D2D" w:rsidRPr="00494B96" w:rsidRDefault="00140D2D" w:rsidP="00140D2D">
      <w:pPr>
        <w:ind w:firstLine="567"/>
        <w:jc w:val="both"/>
      </w:pPr>
      <w:r w:rsidRPr="00494B96">
        <w:t>о сроке предоставления муниципальной услуги;</w:t>
      </w:r>
    </w:p>
    <w:p w:rsidR="00140D2D" w:rsidRPr="00494B96" w:rsidRDefault="00140D2D" w:rsidP="00140D2D">
      <w:pPr>
        <w:ind w:firstLine="567"/>
        <w:jc w:val="both"/>
      </w:pPr>
      <w:r w:rsidRPr="00494B96">
        <w:t>о возможности отказа в предоставлении муниципальной услуги.</w:t>
      </w:r>
    </w:p>
    <w:p w:rsidR="00140D2D" w:rsidRPr="00494B96" w:rsidRDefault="00140D2D" w:rsidP="00140D2D">
      <w:pPr>
        <w:ind w:firstLine="567"/>
        <w:jc w:val="both"/>
      </w:pPr>
      <w:r w:rsidRPr="00494B96">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40D2D" w:rsidRPr="00494B96" w:rsidRDefault="00140D2D" w:rsidP="00140D2D">
      <w:pPr>
        <w:ind w:firstLine="567"/>
        <w:jc w:val="both"/>
      </w:pPr>
      <w:r w:rsidRPr="00494B96">
        <w:tab/>
      </w:r>
      <w:r>
        <w:t>3.6</w:t>
      </w:r>
      <w:r w:rsidRPr="00494B96">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40D2D" w:rsidRPr="00494B96" w:rsidRDefault="00140D2D" w:rsidP="00140D2D">
      <w:pPr>
        <w:ind w:firstLine="567"/>
        <w:jc w:val="both"/>
      </w:pPr>
      <w:r w:rsidRPr="00494B96">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40D2D" w:rsidRPr="00494B96" w:rsidRDefault="00140D2D" w:rsidP="00140D2D">
      <w:pPr>
        <w:ind w:firstLine="567"/>
        <w:jc w:val="both"/>
      </w:pPr>
      <w:r w:rsidRPr="00494B96">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40D2D" w:rsidRPr="00494B96" w:rsidRDefault="00140D2D" w:rsidP="00140D2D">
      <w:pPr>
        <w:ind w:firstLine="567"/>
        <w:jc w:val="both"/>
      </w:pPr>
      <w:r>
        <w:t>3.6</w:t>
      </w:r>
      <w:r w:rsidRPr="00494B96">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40D2D" w:rsidRPr="00494B96" w:rsidRDefault="00140D2D" w:rsidP="00140D2D">
      <w:pPr>
        <w:ind w:firstLine="567"/>
        <w:jc w:val="both"/>
      </w:pPr>
      <w:r w:rsidRPr="00494B96">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40D2D" w:rsidRPr="00494B96" w:rsidRDefault="00140D2D" w:rsidP="00140D2D">
      <w:pPr>
        <w:ind w:firstLine="567"/>
        <w:jc w:val="both"/>
      </w:pPr>
      <w:r>
        <w:t>3.6</w:t>
      </w:r>
      <w:r w:rsidRPr="00494B96">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0D2D" w:rsidRPr="00494B96" w:rsidRDefault="00140D2D" w:rsidP="00140D2D">
      <w:pPr>
        <w:ind w:firstLine="709"/>
        <w:jc w:val="both"/>
      </w:pPr>
      <w:r w:rsidRPr="00494B96">
        <w:t>Для получения документов заявитель прибывает в МФЦ лично с документом, удостоверяющим личность.</w:t>
      </w:r>
    </w:p>
    <w:p w:rsidR="00140D2D" w:rsidRPr="00494B96" w:rsidRDefault="00140D2D" w:rsidP="00140D2D">
      <w:pPr>
        <w:ind w:firstLine="709"/>
        <w:jc w:val="both"/>
      </w:pPr>
      <w:r w:rsidRPr="00494B96">
        <w:lastRenderedPageBreak/>
        <w:t>Основанием для начала административной процедуры является получение МФЦ результата предоставления муниципальной услуги.</w:t>
      </w:r>
    </w:p>
    <w:p w:rsidR="00140D2D" w:rsidRPr="00494B96" w:rsidRDefault="00140D2D" w:rsidP="00140D2D">
      <w:pPr>
        <w:tabs>
          <w:tab w:val="left" w:pos="2842"/>
        </w:tabs>
        <w:ind w:firstLine="709"/>
        <w:jc w:val="both"/>
      </w:pPr>
      <w:r w:rsidRPr="00494B96">
        <w:t>При выдаче документов должностное лицо МФЦ:</w:t>
      </w:r>
    </w:p>
    <w:p w:rsidR="00140D2D" w:rsidRPr="00494B96" w:rsidRDefault="00140D2D" w:rsidP="00140D2D">
      <w:pPr>
        <w:tabs>
          <w:tab w:val="left" w:pos="2842"/>
        </w:tabs>
        <w:ind w:firstLine="709"/>
        <w:jc w:val="both"/>
      </w:pPr>
      <w:r w:rsidRPr="00494B96">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40D2D" w:rsidRPr="00494B96" w:rsidRDefault="00140D2D" w:rsidP="00140D2D">
      <w:pPr>
        <w:tabs>
          <w:tab w:val="left" w:pos="2842"/>
        </w:tabs>
        <w:ind w:firstLine="709"/>
        <w:jc w:val="both"/>
      </w:pPr>
      <w:r w:rsidRPr="00494B96">
        <w:t>знакомит с содержанием документов и выдает их.</w:t>
      </w:r>
    </w:p>
    <w:p w:rsidR="00140D2D" w:rsidRPr="00494B96" w:rsidRDefault="00140D2D" w:rsidP="00140D2D">
      <w:pPr>
        <w:ind w:firstLine="709"/>
        <w:jc w:val="both"/>
      </w:pPr>
      <w:r>
        <w:t>3.6</w:t>
      </w:r>
      <w:r w:rsidRPr="00494B96">
        <w:t>.5. В случае обращения заявителя за предоставлением муниципальной услуги по экстерриториальному принципу МФЦ:</w:t>
      </w:r>
    </w:p>
    <w:p w:rsidR="00140D2D" w:rsidRPr="00494B96" w:rsidRDefault="00140D2D" w:rsidP="00140D2D">
      <w:pPr>
        <w:ind w:firstLine="709"/>
        <w:jc w:val="both"/>
      </w:pPr>
      <w:r w:rsidRPr="00494B96">
        <w:t>- принимает от заявителя заявление и документы, представленные заявителем;</w:t>
      </w:r>
    </w:p>
    <w:p w:rsidR="00140D2D" w:rsidRPr="00494B96" w:rsidRDefault="00140D2D" w:rsidP="00140D2D">
      <w:pPr>
        <w:ind w:firstLine="709"/>
        <w:jc w:val="both"/>
      </w:pPr>
      <w:r w:rsidRPr="00DF2528">
        <w:t>- осуществляет копирование (сканирование) документов, предусмотренных частью 6 статьи 7 Федерального закона</w:t>
      </w:r>
      <w:hyperlink r:id="rId18" w:history="1">
        <w:r w:rsidRPr="00DF2528">
          <w:rPr>
            <w:rStyle w:val="ListLabel11"/>
            <w:color w:val="auto"/>
            <w:sz w:val="24"/>
          </w:rPr>
          <w:t xml:space="preserve"> от 27 июля 2010 года № 210-ФЗ «Об организации предоставления государственных и муниципальных услуг»</w:t>
        </w:r>
      </w:hyperlink>
      <w:r w:rsidRPr="00DF2528">
        <w:t xml:space="preserve"> (далее – документы личного происхождения) и</w:t>
      </w:r>
      <w:r w:rsidRPr="00494B96">
        <w:t xml:space="preserve">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40D2D" w:rsidRPr="00494B96" w:rsidRDefault="00140D2D" w:rsidP="00140D2D">
      <w:pPr>
        <w:ind w:firstLine="709"/>
        <w:jc w:val="both"/>
      </w:pPr>
      <w:r w:rsidRPr="00494B96">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40D2D" w:rsidRPr="00494B96" w:rsidRDefault="00140D2D" w:rsidP="00140D2D">
      <w:pPr>
        <w:tabs>
          <w:tab w:val="left" w:pos="851"/>
        </w:tabs>
        <w:ind w:firstLine="709"/>
        <w:jc w:val="both"/>
      </w:pPr>
      <w:r w:rsidRPr="00494B96">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40D2D" w:rsidRPr="00494B96" w:rsidRDefault="00140D2D" w:rsidP="00140D2D">
      <w:pPr>
        <w:ind w:firstLine="708"/>
        <w:jc w:val="both"/>
      </w:pPr>
      <w:r>
        <w:t>3.6</w:t>
      </w:r>
      <w:r w:rsidRPr="00494B96">
        <w:t>.6. В случае обращения заявителя за предоставлением муниципальной услуги по приему заявителей по предварительной записи</w:t>
      </w:r>
    </w:p>
    <w:p w:rsidR="00140D2D" w:rsidRPr="00494B96" w:rsidRDefault="00140D2D" w:rsidP="00140D2D">
      <w:pPr>
        <w:ind w:firstLine="709"/>
        <w:jc w:val="both"/>
      </w:pPr>
      <w:r w:rsidRPr="00494B96">
        <w:t xml:space="preserve">В целях предоставления муниципальной услуги осуществляется прием заявителей по предварительной записи. </w:t>
      </w:r>
    </w:p>
    <w:p w:rsidR="00140D2D" w:rsidRPr="00494B96" w:rsidRDefault="00140D2D" w:rsidP="00140D2D">
      <w:pPr>
        <w:ind w:firstLine="709"/>
        <w:jc w:val="both"/>
      </w:pPr>
      <w:r w:rsidRPr="00494B96">
        <w:t xml:space="preserve">Запись на прием проводится посредством Единого и Регионального портала. </w:t>
      </w:r>
    </w:p>
    <w:p w:rsidR="00140D2D" w:rsidRPr="00494B96" w:rsidRDefault="00140D2D" w:rsidP="00140D2D">
      <w:pPr>
        <w:ind w:firstLine="709"/>
        <w:jc w:val="both"/>
      </w:pPr>
      <w:r w:rsidRPr="00494B96">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40D2D" w:rsidRPr="00494B96" w:rsidRDefault="00140D2D" w:rsidP="00140D2D">
      <w:pPr>
        <w:ind w:firstLine="709"/>
        <w:jc w:val="both"/>
      </w:pPr>
      <w:r w:rsidRPr="00494B96">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0D2D" w:rsidRPr="00494B96" w:rsidRDefault="00140D2D" w:rsidP="00140D2D">
      <w:pPr>
        <w:ind w:firstLine="709"/>
        <w:jc w:val="both"/>
      </w:pPr>
      <w:r w:rsidRPr="00494B96">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140D2D" w:rsidRPr="00494B96" w:rsidRDefault="00140D2D" w:rsidP="00140D2D">
      <w:pPr>
        <w:ind w:firstLine="709"/>
        <w:jc w:val="both"/>
      </w:pPr>
      <w:r w:rsidRPr="00494B96">
        <w:t>На Едином и Региональном портале, официальном сайте размещаются образцы заполнения электронной формы запроса.</w:t>
      </w:r>
    </w:p>
    <w:p w:rsidR="00140D2D" w:rsidRPr="00494B96" w:rsidRDefault="00140D2D" w:rsidP="00140D2D">
      <w:pPr>
        <w:ind w:firstLine="709"/>
        <w:jc w:val="both"/>
      </w:pPr>
      <w:r w:rsidRPr="00494B9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D2D" w:rsidRPr="00494B96" w:rsidRDefault="00140D2D" w:rsidP="00140D2D">
      <w:pPr>
        <w:ind w:firstLine="709"/>
        <w:jc w:val="both"/>
      </w:pPr>
      <w:r w:rsidRPr="00494B96">
        <w:t>При формировании запроса заявителю обеспечивается:</w:t>
      </w:r>
    </w:p>
    <w:p w:rsidR="00140D2D" w:rsidRPr="00494B96" w:rsidRDefault="00140D2D" w:rsidP="00140D2D">
      <w:pPr>
        <w:ind w:firstLine="709"/>
        <w:jc w:val="both"/>
      </w:pPr>
      <w:r w:rsidRPr="00494B96">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40D2D" w:rsidRPr="00494B96" w:rsidRDefault="00140D2D" w:rsidP="00140D2D">
      <w:pPr>
        <w:ind w:firstLine="709"/>
        <w:jc w:val="both"/>
      </w:pPr>
      <w:r w:rsidRPr="00494B96">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4B96">
        <w:rPr>
          <w:i/>
          <w:iCs/>
        </w:rPr>
        <w:t>;</w:t>
      </w:r>
    </w:p>
    <w:p w:rsidR="00140D2D" w:rsidRPr="00494B96" w:rsidRDefault="00140D2D" w:rsidP="00140D2D">
      <w:pPr>
        <w:ind w:firstLine="709"/>
        <w:jc w:val="both"/>
      </w:pPr>
      <w:r w:rsidRPr="00494B96">
        <w:t>в) возможность печати на бумажном носителе копии электронной формы запроса;</w:t>
      </w:r>
    </w:p>
    <w:p w:rsidR="00140D2D" w:rsidRPr="00494B96" w:rsidRDefault="00140D2D" w:rsidP="00140D2D">
      <w:pPr>
        <w:ind w:firstLine="709"/>
        <w:jc w:val="both"/>
      </w:pPr>
      <w:r w:rsidRPr="00494B96">
        <w:t xml:space="preserve">г) сохранение ранее введенных в электронную форму запроса значений </w:t>
      </w:r>
      <w:r w:rsidRPr="00494B96">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D2D" w:rsidRPr="00494B96" w:rsidRDefault="00140D2D" w:rsidP="00140D2D">
      <w:pPr>
        <w:ind w:firstLine="709"/>
        <w:jc w:val="both"/>
      </w:pPr>
      <w:r w:rsidRPr="00494B96">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40D2D" w:rsidRPr="00494B96" w:rsidRDefault="00140D2D" w:rsidP="00140D2D">
      <w:pPr>
        <w:ind w:firstLine="709"/>
        <w:jc w:val="both"/>
      </w:pPr>
      <w:r w:rsidRPr="00494B96">
        <w:t>е) возможность вернуться на любой из этапов заполнения электронной формы запроса без потери ранее введенной информации;</w:t>
      </w:r>
    </w:p>
    <w:p w:rsidR="00140D2D" w:rsidRPr="00494B96" w:rsidRDefault="00140D2D" w:rsidP="00140D2D">
      <w:pPr>
        <w:ind w:firstLine="709"/>
        <w:jc w:val="both"/>
      </w:pPr>
      <w:r w:rsidRPr="00494B96">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40D2D" w:rsidRPr="00494B96" w:rsidRDefault="00140D2D" w:rsidP="00140D2D">
      <w:pPr>
        <w:ind w:firstLine="567"/>
        <w:jc w:val="both"/>
      </w:pPr>
      <w:r>
        <w:t>3.7</w:t>
      </w:r>
      <w:r w:rsidRPr="00494B96">
        <w:t>. Порядок исправления допущенных опечаток и ошибок в выданных в результате предоставления муниципальной услуги документах</w:t>
      </w:r>
    </w:p>
    <w:p w:rsidR="00140D2D" w:rsidRPr="00494B96" w:rsidRDefault="00140D2D" w:rsidP="00140D2D">
      <w:pPr>
        <w:ind w:firstLine="567"/>
        <w:jc w:val="both"/>
      </w:pPr>
      <w:r w:rsidRPr="00494B96">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40D2D" w:rsidRPr="00494B96" w:rsidRDefault="00140D2D" w:rsidP="00140D2D">
      <w:pPr>
        <w:ind w:firstLine="567"/>
        <w:jc w:val="both"/>
      </w:pPr>
      <w:bookmarkStart w:id="2" w:name="BM100263"/>
      <w:bookmarkEnd w:id="2"/>
      <w:r w:rsidRPr="00494B96">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40D2D" w:rsidRPr="00494B96" w:rsidRDefault="00140D2D" w:rsidP="00140D2D">
      <w:pPr>
        <w:ind w:firstLine="567"/>
        <w:jc w:val="both"/>
      </w:pPr>
      <w:bookmarkStart w:id="3" w:name="BM100264"/>
      <w:bookmarkEnd w:id="3"/>
      <w:r w:rsidRPr="00494B96">
        <w:t>Критерием принятия решения по административной процедуре является наличие или отсутствие таких опечаток и (или) ошибок.</w:t>
      </w:r>
    </w:p>
    <w:p w:rsidR="00140D2D" w:rsidRPr="00494B96" w:rsidRDefault="00140D2D" w:rsidP="00140D2D">
      <w:pPr>
        <w:ind w:firstLine="567"/>
        <w:jc w:val="both"/>
      </w:pPr>
      <w:bookmarkStart w:id="4" w:name="BM100265"/>
      <w:bookmarkEnd w:id="4"/>
      <w:r w:rsidRPr="00494B96">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140D2D" w:rsidRPr="00494B96" w:rsidRDefault="00140D2D" w:rsidP="00140D2D">
      <w:pPr>
        <w:ind w:firstLine="567"/>
        <w:jc w:val="both"/>
      </w:pPr>
      <w:r w:rsidRPr="00494B96">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40D2D" w:rsidRDefault="00140D2D" w:rsidP="00140D2D">
      <w:pPr>
        <w:ind w:firstLine="567"/>
        <w:jc w:val="both"/>
      </w:pPr>
      <w:bookmarkStart w:id="6" w:name="BM100267"/>
      <w:bookmarkEnd w:id="6"/>
      <w:r w:rsidRPr="00494B96">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81365" w:rsidRDefault="00C81365" w:rsidP="00140D2D">
      <w:pPr>
        <w:ind w:firstLine="567"/>
        <w:jc w:val="both"/>
      </w:pPr>
    </w:p>
    <w:p w:rsidR="00C81365" w:rsidRPr="00494B96" w:rsidRDefault="00C81365" w:rsidP="00140D2D">
      <w:pPr>
        <w:ind w:firstLine="567"/>
        <w:jc w:val="both"/>
      </w:pPr>
    </w:p>
    <w:p w:rsidR="00140D2D" w:rsidRPr="00494B96" w:rsidRDefault="00140D2D" w:rsidP="00140D2D">
      <w:pPr>
        <w:ind w:firstLine="567"/>
        <w:jc w:val="both"/>
      </w:pPr>
    </w:p>
    <w:p w:rsidR="00140D2D" w:rsidRPr="00494B96" w:rsidRDefault="00140D2D" w:rsidP="00140D2D">
      <w:pPr>
        <w:ind w:firstLine="567"/>
        <w:jc w:val="center"/>
        <w:rPr>
          <w:b/>
          <w:bCs/>
        </w:rPr>
      </w:pPr>
      <w:r w:rsidRPr="00494B96">
        <w:rPr>
          <w:b/>
          <w:bCs/>
        </w:rPr>
        <w:lastRenderedPageBreak/>
        <w:t>4. Формы контроля за исполнением административного регламента</w:t>
      </w:r>
    </w:p>
    <w:p w:rsidR="00140D2D" w:rsidRPr="00494B96" w:rsidRDefault="00140D2D" w:rsidP="00140D2D">
      <w:pPr>
        <w:ind w:firstLine="567"/>
        <w:jc w:val="both"/>
      </w:pPr>
      <w:bookmarkStart w:id="7" w:name="_GoBack"/>
      <w:bookmarkEnd w:id="7"/>
      <w:r w:rsidRPr="00494B96">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2D" w:rsidRPr="00494B96" w:rsidRDefault="00140D2D" w:rsidP="00140D2D">
      <w:pPr>
        <w:ind w:firstLine="567"/>
        <w:jc w:val="both"/>
      </w:pPr>
      <w:r w:rsidRPr="00494B96">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40D2D" w:rsidRPr="00494B96" w:rsidRDefault="00140D2D" w:rsidP="00140D2D">
      <w:pPr>
        <w:ind w:firstLine="567"/>
        <w:jc w:val="both"/>
      </w:pPr>
      <w:r w:rsidRPr="00494B96">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0D2D" w:rsidRPr="00494B96" w:rsidRDefault="00140D2D" w:rsidP="00140D2D">
      <w:pPr>
        <w:ind w:firstLine="567"/>
        <w:jc w:val="both"/>
      </w:pPr>
      <w:r w:rsidRPr="00494B96">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0D2D" w:rsidRPr="00494B96" w:rsidRDefault="00140D2D" w:rsidP="00140D2D">
      <w:pPr>
        <w:ind w:firstLine="567"/>
        <w:jc w:val="both"/>
      </w:pPr>
      <w:r w:rsidRPr="00494B96">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40D2D" w:rsidRPr="00494B96" w:rsidRDefault="00140D2D" w:rsidP="00140D2D">
      <w:pPr>
        <w:ind w:firstLine="567"/>
        <w:jc w:val="both"/>
      </w:pPr>
      <w:r w:rsidRPr="00494B96">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40D2D" w:rsidRPr="00494B96" w:rsidRDefault="00140D2D" w:rsidP="00140D2D">
      <w:pPr>
        <w:ind w:firstLine="567"/>
        <w:jc w:val="both"/>
      </w:pPr>
      <w:r w:rsidRPr="00494B96">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0D2D" w:rsidRPr="00494B96" w:rsidRDefault="00140D2D" w:rsidP="00140D2D">
      <w:pPr>
        <w:ind w:firstLine="567"/>
        <w:jc w:val="both"/>
      </w:pPr>
      <w:r w:rsidRPr="00494B96">
        <w:t>Контроль за полнотой и качеством предоставления муниципальной услуги включает в себя проведение плановых и внеплановых проверок.</w:t>
      </w:r>
    </w:p>
    <w:p w:rsidR="00140D2D" w:rsidRPr="00494B96" w:rsidRDefault="00140D2D" w:rsidP="00140D2D">
      <w:pPr>
        <w:ind w:firstLine="567"/>
        <w:jc w:val="both"/>
      </w:pPr>
      <w:r w:rsidRPr="00494B96">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40D2D" w:rsidRPr="00494B96" w:rsidRDefault="00140D2D" w:rsidP="00140D2D">
      <w:pPr>
        <w:ind w:firstLine="567"/>
        <w:jc w:val="both"/>
      </w:pPr>
      <w:r w:rsidRPr="00494B96">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0D2D" w:rsidRPr="00494B96" w:rsidRDefault="00140D2D" w:rsidP="00140D2D">
      <w:pPr>
        <w:ind w:firstLine="567"/>
        <w:jc w:val="both"/>
      </w:pPr>
      <w:r w:rsidRPr="00494B96">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40D2D" w:rsidRPr="00494B96" w:rsidRDefault="00140D2D" w:rsidP="00140D2D">
      <w:pPr>
        <w:ind w:firstLine="567"/>
        <w:jc w:val="both"/>
      </w:pPr>
      <w:r w:rsidRPr="00494B96">
        <w:t>В ходе плановых и внеплановых проверок:</w:t>
      </w:r>
    </w:p>
    <w:p w:rsidR="00140D2D" w:rsidRPr="00494B96" w:rsidRDefault="00140D2D" w:rsidP="00140D2D">
      <w:pPr>
        <w:ind w:firstLine="567"/>
        <w:jc w:val="both"/>
      </w:pPr>
      <w:r w:rsidRPr="00494B96">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0D2D" w:rsidRPr="00494B96" w:rsidRDefault="00140D2D" w:rsidP="00140D2D">
      <w:pPr>
        <w:ind w:firstLine="567"/>
        <w:jc w:val="both"/>
      </w:pPr>
      <w:r w:rsidRPr="00494B96">
        <w:t>проверяется соблюдение сроков и последовательности исполнения административных процедур;</w:t>
      </w:r>
    </w:p>
    <w:p w:rsidR="00140D2D" w:rsidRPr="00494B96" w:rsidRDefault="00140D2D" w:rsidP="00140D2D">
      <w:pPr>
        <w:ind w:firstLine="567"/>
        <w:jc w:val="both"/>
      </w:pPr>
      <w:r w:rsidRPr="00494B96">
        <w:t>выявляются нарушения прав заявителей, недостатки, допущенные в ходе предоставления муниципальной услуги.</w:t>
      </w:r>
    </w:p>
    <w:p w:rsidR="00140D2D" w:rsidRPr="00494B96" w:rsidRDefault="00140D2D" w:rsidP="00140D2D">
      <w:pPr>
        <w:ind w:firstLine="567"/>
        <w:jc w:val="both"/>
      </w:pPr>
      <w:r w:rsidRPr="00494B96">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2D" w:rsidRPr="00494B96" w:rsidRDefault="00140D2D" w:rsidP="00140D2D">
      <w:pPr>
        <w:ind w:firstLine="567"/>
        <w:jc w:val="both"/>
      </w:pPr>
      <w:r w:rsidRPr="00494B96">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0D2D" w:rsidRPr="00494B96" w:rsidRDefault="00140D2D" w:rsidP="00140D2D">
      <w:pPr>
        <w:ind w:firstLine="567"/>
        <w:jc w:val="both"/>
      </w:pPr>
      <w:r w:rsidRPr="00494B96">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0D2D" w:rsidRPr="00494B96" w:rsidRDefault="00140D2D" w:rsidP="00140D2D">
      <w:pPr>
        <w:ind w:firstLine="567"/>
        <w:jc w:val="both"/>
      </w:pPr>
      <w:r w:rsidRPr="00494B96">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0D2D" w:rsidRPr="00494B96" w:rsidRDefault="00140D2D" w:rsidP="00140D2D">
      <w:pPr>
        <w:ind w:firstLine="567"/>
        <w:jc w:val="both"/>
      </w:pPr>
      <w:r w:rsidRPr="00494B96">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0D2D" w:rsidRPr="00494B96" w:rsidRDefault="00140D2D" w:rsidP="00140D2D">
      <w:pPr>
        <w:ind w:firstLine="567"/>
        <w:jc w:val="both"/>
      </w:pPr>
      <w:r w:rsidRPr="00494B96">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t>Ленинградской области</w:t>
      </w:r>
      <w:r w:rsidRPr="00494B96">
        <w:t>, а также положений Регламента.</w:t>
      </w:r>
    </w:p>
    <w:p w:rsidR="00140D2D" w:rsidRPr="00494B96" w:rsidRDefault="00140D2D" w:rsidP="00140D2D">
      <w:pPr>
        <w:ind w:firstLine="567"/>
        <w:jc w:val="both"/>
      </w:pPr>
      <w:r w:rsidRPr="00494B96">
        <w:t>Проверка также может проводиться по конкретному обращению гражданина или организации.</w:t>
      </w:r>
    </w:p>
    <w:p w:rsidR="00140D2D" w:rsidRPr="00494B96" w:rsidRDefault="00140D2D" w:rsidP="00140D2D">
      <w:pPr>
        <w:ind w:firstLine="567"/>
        <w:jc w:val="both"/>
      </w:pPr>
      <w:r w:rsidRPr="00494B96">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40D2D" w:rsidRPr="00494B96" w:rsidRDefault="00140D2D" w:rsidP="00140D2D">
      <w:pPr>
        <w:ind w:firstLine="567"/>
        <w:jc w:val="both"/>
      </w:pPr>
      <w:r w:rsidRPr="00494B96">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0D2D" w:rsidRPr="00494B96" w:rsidRDefault="00140D2D" w:rsidP="00140D2D">
      <w:pPr>
        <w:ind w:firstLine="567"/>
        <w:jc w:val="both"/>
      </w:pPr>
    </w:p>
    <w:p w:rsidR="00140D2D" w:rsidRPr="00494B96" w:rsidRDefault="00140D2D" w:rsidP="00140D2D">
      <w:pPr>
        <w:pStyle w:val="afe"/>
        <w:spacing w:line="240" w:lineRule="auto"/>
        <w:jc w:val="center"/>
        <w:rPr>
          <w:rFonts w:ascii="Times New Roman" w:hAnsi="Times New Roman" w:cs="Times New Roman"/>
          <w:sz w:val="24"/>
          <w:szCs w:val="24"/>
        </w:rPr>
      </w:pPr>
      <w:bookmarkStart w:id="8" w:name="_Hlk42373009"/>
      <w:r w:rsidRPr="00494B96">
        <w:rPr>
          <w:rFonts w:ascii="Times New Roman" w:hAnsi="Times New Roman" w:cs="Times New Roman"/>
          <w:sz w:val="24"/>
          <w:szCs w:val="24"/>
        </w:rPr>
        <w:t>5.</w:t>
      </w:r>
      <w:r w:rsidRPr="00494B96">
        <w:rPr>
          <w:rFonts w:ascii="Times New Roman" w:hAnsi="Times New Roman" w:cs="Times New Roman"/>
          <w:b w:val="0"/>
          <w:bCs w:val="0"/>
          <w:sz w:val="24"/>
          <w:szCs w:val="24"/>
        </w:rPr>
        <w:t xml:space="preserve"> </w:t>
      </w:r>
      <w:r w:rsidRPr="00494B96">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40D2D" w:rsidRPr="00494B96" w:rsidRDefault="00140D2D" w:rsidP="00140D2D">
      <w:pPr>
        <w:ind w:firstLine="709"/>
        <w:jc w:val="both"/>
      </w:pPr>
      <w:r w:rsidRPr="00494B96">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40D2D" w:rsidRPr="00494B96" w:rsidRDefault="00140D2D" w:rsidP="00140D2D">
      <w:pPr>
        <w:ind w:firstLine="706"/>
        <w:jc w:val="both"/>
      </w:pPr>
      <w:r w:rsidRPr="00494B96">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40D2D" w:rsidRPr="00494B96" w:rsidRDefault="00140D2D" w:rsidP="00140D2D">
      <w:pPr>
        <w:ind w:firstLine="706"/>
        <w:jc w:val="both"/>
      </w:pPr>
      <w:r w:rsidRPr="00494B96">
        <w:t>5.2. Предмет жалобы.</w:t>
      </w:r>
    </w:p>
    <w:p w:rsidR="00140D2D" w:rsidRPr="00494B96" w:rsidRDefault="00140D2D" w:rsidP="00140D2D">
      <w:pPr>
        <w:ind w:firstLine="706"/>
        <w:jc w:val="both"/>
      </w:pPr>
      <w:r w:rsidRPr="00494B96">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0D2D" w:rsidRPr="00494B96" w:rsidRDefault="00140D2D" w:rsidP="00140D2D">
      <w:pPr>
        <w:ind w:firstLine="709"/>
        <w:jc w:val="both"/>
      </w:pPr>
      <w:r w:rsidRPr="00494B96">
        <w:t>1) нарушение срока регистрации запроса о предоставлении муниципальной услуги, запроса, указанного в статье 15.1 Федерального закона № 210-ФЗ;</w:t>
      </w:r>
    </w:p>
    <w:p w:rsidR="00140D2D" w:rsidRDefault="00140D2D" w:rsidP="00140D2D">
      <w:pPr>
        <w:ind w:firstLine="709"/>
        <w:jc w:val="both"/>
      </w:pPr>
      <w:r w:rsidRPr="00494B9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sidRPr="00494B96">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0D2D" w:rsidRPr="00494B96" w:rsidRDefault="00140D2D" w:rsidP="00140D2D">
      <w:pPr>
        <w:ind w:firstLine="709"/>
        <w:jc w:val="both"/>
      </w:pPr>
      <w:r w:rsidRPr="00494B96">
        <w:t xml:space="preserve">3) </w:t>
      </w:r>
      <w:bookmarkStart w:id="9" w:name="sub_110103"/>
      <w:r w:rsidRPr="00494B96">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140D2D" w:rsidRPr="00494B96" w:rsidRDefault="00140D2D" w:rsidP="00140D2D">
      <w:pPr>
        <w:ind w:firstLine="709"/>
        <w:jc w:val="both"/>
      </w:pPr>
      <w:r w:rsidRPr="00494B9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t>Ленинградской области</w:t>
      </w:r>
      <w:r w:rsidRPr="00494B96">
        <w:t>, муниципальными правовыми актами для предоставления государственной услуги, у заявителя;</w:t>
      </w:r>
    </w:p>
    <w:p w:rsidR="00140D2D" w:rsidRPr="00494B96" w:rsidRDefault="00140D2D" w:rsidP="00140D2D">
      <w:pPr>
        <w:ind w:firstLine="709"/>
        <w:jc w:val="both"/>
      </w:pPr>
      <w:r w:rsidRPr="00494B9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Ленинградской области</w:t>
      </w:r>
      <w:r w:rsidRPr="00494B96">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0D2D" w:rsidRPr="00494B96" w:rsidRDefault="00140D2D" w:rsidP="00140D2D">
      <w:pPr>
        <w:ind w:firstLine="709"/>
        <w:jc w:val="both"/>
      </w:pPr>
      <w:r w:rsidRPr="00494B9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Ленинградской области</w:t>
      </w:r>
      <w:r w:rsidRPr="00494B96">
        <w:t>, муниципальными правовыми актами;</w:t>
      </w:r>
    </w:p>
    <w:p w:rsidR="00140D2D" w:rsidRPr="00494B96" w:rsidRDefault="00140D2D" w:rsidP="00140D2D">
      <w:pPr>
        <w:ind w:firstLine="709"/>
        <w:jc w:val="both"/>
      </w:pPr>
      <w:r w:rsidRPr="00494B96">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0D2D" w:rsidRPr="00494B96" w:rsidRDefault="00140D2D" w:rsidP="00140D2D">
      <w:pPr>
        <w:ind w:firstLine="709"/>
        <w:jc w:val="both"/>
      </w:pPr>
      <w:r w:rsidRPr="00494B96">
        <w:t>8) нарушение срока или порядка выдачи документов по результатам предоставления муниципальной услуги;</w:t>
      </w:r>
    </w:p>
    <w:p w:rsidR="00140D2D" w:rsidRPr="00494B96" w:rsidRDefault="00140D2D" w:rsidP="00140D2D">
      <w:pPr>
        <w:ind w:firstLine="709"/>
        <w:jc w:val="both"/>
      </w:pPr>
      <w:r w:rsidRPr="00494B9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Ленинградской области</w:t>
      </w:r>
      <w:r w:rsidRPr="00494B96">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0D2D" w:rsidRPr="00494B96" w:rsidRDefault="00140D2D" w:rsidP="00140D2D">
      <w:pPr>
        <w:ind w:firstLine="709"/>
        <w:jc w:val="both"/>
      </w:pPr>
      <w:r w:rsidRPr="00494B9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sidRPr="00494B96">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0D2D" w:rsidRPr="00494B96" w:rsidRDefault="00140D2D" w:rsidP="00140D2D">
      <w:pPr>
        <w:ind w:firstLine="706"/>
        <w:jc w:val="both"/>
      </w:pPr>
      <w:r w:rsidRPr="00494B96">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40D2D" w:rsidRPr="00494B96" w:rsidRDefault="00140D2D" w:rsidP="00140D2D">
      <w:pPr>
        <w:widowControl w:val="0"/>
        <w:autoSpaceDE w:val="0"/>
        <w:ind w:firstLine="709"/>
        <w:jc w:val="both"/>
      </w:pPr>
      <w:r w:rsidRPr="00494B96">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t>Ленинградской области</w:t>
      </w:r>
      <w:r w:rsidRPr="00494B96">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40D2D" w:rsidRPr="00494B96" w:rsidRDefault="00140D2D" w:rsidP="00140D2D">
      <w:pPr>
        <w:ind w:firstLine="706"/>
        <w:jc w:val="both"/>
      </w:pPr>
      <w:r w:rsidRPr="00494B96">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40D2D" w:rsidRPr="00494B96" w:rsidRDefault="00140D2D" w:rsidP="00140D2D">
      <w:pPr>
        <w:ind w:firstLine="706"/>
        <w:jc w:val="both"/>
      </w:pPr>
      <w:r w:rsidRPr="00494B96">
        <w:t>При отсутствии вышестоящего органа жалоба подается непосредственно руководителю Администрации.</w:t>
      </w:r>
    </w:p>
    <w:p w:rsidR="00140D2D" w:rsidRPr="00494B96" w:rsidRDefault="00140D2D" w:rsidP="00140D2D">
      <w:pPr>
        <w:ind w:firstLine="706"/>
        <w:jc w:val="both"/>
      </w:pPr>
      <w:r w:rsidRPr="00494B96">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Ленинградской области</w:t>
      </w:r>
      <w:r w:rsidRPr="00494B96">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40D2D" w:rsidRPr="00494B96" w:rsidRDefault="00140D2D" w:rsidP="00140D2D">
      <w:pPr>
        <w:ind w:firstLine="706"/>
        <w:jc w:val="both"/>
      </w:pPr>
      <w:r w:rsidRPr="00494B96">
        <w:t>5.6. Порядок подачи и рассмотрения жалобы.</w:t>
      </w:r>
    </w:p>
    <w:p w:rsidR="00140D2D" w:rsidRPr="00494B96" w:rsidRDefault="00140D2D" w:rsidP="00140D2D">
      <w:pPr>
        <w:ind w:firstLine="706"/>
        <w:jc w:val="both"/>
      </w:pPr>
      <w:r w:rsidRPr="00494B96">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0D2D" w:rsidRPr="00494B96" w:rsidRDefault="00140D2D" w:rsidP="00140D2D">
      <w:pPr>
        <w:ind w:firstLine="706"/>
        <w:jc w:val="both"/>
      </w:pPr>
      <w:r w:rsidRPr="00494B96">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t>Ленинградской области</w:t>
      </w:r>
      <w:r w:rsidRPr="00494B96">
        <w:t xml:space="preserve">, а также может быть принята при личном приеме заявителя. </w:t>
      </w:r>
    </w:p>
    <w:p w:rsidR="00140D2D" w:rsidRPr="00494B96" w:rsidRDefault="00140D2D" w:rsidP="00140D2D">
      <w:pPr>
        <w:ind w:firstLine="706"/>
        <w:jc w:val="both"/>
      </w:pPr>
      <w:r w:rsidRPr="00494B96">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40D2D" w:rsidRPr="00494B96" w:rsidRDefault="00140D2D" w:rsidP="00140D2D">
      <w:pPr>
        <w:ind w:firstLine="706"/>
        <w:jc w:val="both"/>
      </w:pPr>
      <w:r w:rsidRPr="00494B96">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Ленинградской области</w:t>
      </w:r>
      <w:r w:rsidRPr="00494B96">
        <w:t xml:space="preserve">, а также может быть принята при личном приеме заявителя. </w:t>
      </w:r>
    </w:p>
    <w:p w:rsidR="00140D2D" w:rsidRPr="00494B96" w:rsidRDefault="00140D2D" w:rsidP="00140D2D">
      <w:pPr>
        <w:ind w:firstLine="706"/>
        <w:jc w:val="both"/>
      </w:pPr>
      <w:r w:rsidRPr="00494B96">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w:t>
      </w:r>
      <w:r w:rsidRPr="00494B96">
        <w:lastRenderedPageBreak/>
        <w:t xml:space="preserve">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Ленинградской области</w:t>
      </w:r>
      <w:r w:rsidRPr="00494B96">
        <w:t xml:space="preserve">, а также может быть принята при личном приеме заявителя. </w:t>
      </w:r>
    </w:p>
    <w:p w:rsidR="00140D2D" w:rsidRPr="00494B96" w:rsidRDefault="00140D2D" w:rsidP="00140D2D">
      <w:pPr>
        <w:ind w:firstLine="706"/>
        <w:jc w:val="both"/>
      </w:pPr>
      <w:r w:rsidRPr="00494B96">
        <w:t xml:space="preserve">5.10. Жалоба, поступившая в Администрацию, подлежит регистрации не позднее следующего рабочего дня со дня ее поступления. </w:t>
      </w:r>
    </w:p>
    <w:p w:rsidR="00140D2D" w:rsidRPr="00494B96" w:rsidRDefault="00140D2D" w:rsidP="00140D2D">
      <w:pPr>
        <w:ind w:firstLine="706"/>
        <w:jc w:val="both"/>
      </w:pPr>
      <w:r w:rsidRPr="00494B96">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0D2D" w:rsidRPr="00494B96" w:rsidRDefault="00140D2D" w:rsidP="00140D2D">
      <w:pPr>
        <w:ind w:firstLine="709"/>
        <w:jc w:val="both"/>
      </w:pPr>
      <w:r w:rsidRPr="00494B96">
        <w:t>5.11. Жалоба должна содержать:</w:t>
      </w:r>
    </w:p>
    <w:p w:rsidR="00140D2D" w:rsidRPr="00494B96" w:rsidRDefault="00140D2D" w:rsidP="00140D2D">
      <w:pPr>
        <w:ind w:firstLine="709"/>
        <w:jc w:val="both"/>
      </w:pPr>
      <w:r w:rsidRPr="00494B96">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40D2D" w:rsidRPr="00494B96" w:rsidRDefault="00140D2D" w:rsidP="00140D2D">
      <w:pPr>
        <w:ind w:firstLine="709"/>
        <w:jc w:val="both"/>
      </w:pPr>
      <w:r w:rsidRPr="00494B96">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D2D" w:rsidRPr="00494B96" w:rsidRDefault="00140D2D" w:rsidP="00140D2D">
      <w:pPr>
        <w:ind w:firstLine="709"/>
        <w:jc w:val="both"/>
      </w:pPr>
      <w:r w:rsidRPr="00494B96">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40D2D" w:rsidRPr="00494B96" w:rsidRDefault="00140D2D" w:rsidP="00140D2D">
      <w:pPr>
        <w:ind w:firstLine="709"/>
        <w:jc w:val="both"/>
      </w:pPr>
      <w:r w:rsidRPr="00494B96">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0D2D" w:rsidRPr="00494B96" w:rsidRDefault="00140D2D" w:rsidP="00140D2D">
      <w:pPr>
        <w:ind w:firstLine="706"/>
        <w:jc w:val="both"/>
      </w:pPr>
      <w:r w:rsidRPr="00494B96">
        <w:t>5.12. Сроки рассмотрения жалобы.</w:t>
      </w:r>
    </w:p>
    <w:p w:rsidR="00140D2D" w:rsidRPr="00494B96" w:rsidRDefault="00140D2D" w:rsidP="00140D2D">
      <w:pPr>
        <w:ind w:firstLine="706"/>
        <w:jc w:val="both"/>
      </w:pPr>
      <w:r w:rsidRPr="00494B96">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D2D" w:rsidRPr="00494B96" w:rsidRDefault="00140D2D" w:rsidP="00140D2D">
      <w:pPr>
        <w:ind w:firstLine="706"/>
        <w:jc w:val="both"/>
      </w:pPr>
      <w:r w:rsidRPr="00494B96">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0D2D" w:rsidRPr="00494B96" w:rsidRDefault="00140D2D" w:rsidP="00140D2D">
      <w:pPr>
        <w:ind w:firstLine="709"/>
        <w:jc w:val="both"/>
      </w:pPr>
      <w:r w:rsidRPr="00494B96">
        <w:t>Основания для приостановления рассмотрения жалобы отсутствуют.</w:t>
      </w:r>
    </w:p>
    <w:p w:rsidR="00140D2D" w:rsidRPr="00494B96" w:rsidRDefault="00140D2D" w:rsidP="00140D2D">
      <w:pPr>
        <w:ind w:firstLine="706"/>
        <w:jc w:val="both"/>
      </w:pPr>
      <w:r w:rsidRPr="00494B96">
        <w:t>5.14. Результат рассмотрения жалобы.</w:t>
      </w:r>
    </w:p>
    <w:p w:rsidR="00140D2D" w:rsidRPr="00494B96" w:rsidRDefault="00140D2D" w:rsidP="00140D2D">
      <w:pPr>
        <w:ind w:firstLine="709"/>
        <w:jc w:val="both"/>
      </w:pPr>
      <w:r w:rsidRPr="00494B96">
        <w:t>По результатам рассмотрения жалобы принимается одно из следующих решений:</w:t>
      </w:r>
    </w:p>
    <w:p w:rsidR="00140D2D" w:rsidRPr="00494B96" w:rsidRDefault="00140D2D" w:rsidP="00140D2D">
      <w:pPr>
        <w:ind w:firstLine="709"/>
        <w:jc w:val="both"/>
      </w:pPr>
      <w:r w:rsidRPr="00494B9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Ленинградской области</w:t>
      </w:r>
      <w:r w:rsidRPr="00494B96">
        <w:t>, муниципальными правовыми актами;</w:t>
      </w:r>
    </w:p>
    <w:p w:rsidR="00140D2D" w:rsidRPr="00494B96" w:rsidRDefault="00140D2D" w:rsidP="00140D2D">
      <w:pPr>
        <w:ind w:firstLine="709"/>
        <w:jc w:val="both"/>
      </w:pPr>
      <w:r w:rsidRPr="00494B96">
        <w:t>2) в удовлетворении жалобы отказывается.</w:t>
      </w:r>
    </w:p>
    <w:p w:rsidR="00140D2D" w:rsidRPr="00494B96" w:rsidRDefault="00140D2D" w:rsidP="00140D2D">
      <w:pPr>
        <w:ind w:firstLine="706"/>
        <w:jc w:val="both"/>
      </w:pPr>
      <w:r w:rsidRPr="00494B96">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140D2D" w:rsidRPr="00494B96" w:rsidRDefault="00140D2D" w:rsidP="00140D2D">
      <w:pPr>
        <w:ind w:firstLine="706"/>
        <w:jc w:val="both"/>
      </w:pPr>
      <w:r w:rsidRPr="00494B96">
        <w:t>5.16. МФЦ отказывает в удовлетворении жалобы в соответствии с основаниями, предусмотренными Порядком.</w:t>
      </w:r>
    </w:p>
    <w:p w:rsidR="00140D2D" w:rsidRPr="00494B96" w:rsidRDefault="00140D2D" w:rsidP="00140D2D">
      <w:pPr>
        <w:ind w:firstLine="706"/>
        <w:jc w:val="both"/>
      </w:pPr>
      <w:r w:rsidRPr="00494B96">
        <w:t>5.17. Администрация оставляет жалобу без ответа в соответствии с основаниями, предусмотренными муниципальным правовым актом.</w:t>
      </w:r>
    </w:p>
    <w:p w:rsidR="00140D2D" w:rsidRPr="00494B96" w:rsidRDefault="00140D2D" w:rsidP="00140D2D">
      <w:pPr>
        <w:ind w:firstLine="706"/>
        <w:jc w:val="both"/>
      </w:pPr>
      <w:r w:rsidRPr="00494B96">
        <w:t xml:space="preserve">5.18. МФЦ оставляет жалобу без ответа в соответствии с основаниями, предусмотренными Порядком. </w:t>
      </w:r>
    </w:p>
    <w:p w:rsidR="00140D2D" w:rsidRPr="00494B96" w:rsidRDefault="00140D2D" w:rsidP="00140D2D">
      <w:pPr>
        <w:ind w:firstLine="706"/>
        <w:jc w:val="both"/>
      </w:pPr>
      <w:r w:rsidRPr="00494B96">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0D2D" w:rsidRPr="00494B96" w:rsidRDefault="00140D2D" w:rsidP="00140D2D">
      <w:pPr>
        <w:ind w:firstLine="706"/>
        <w:jc w:val="both"/>
      </w:pPr>
      <w:r w:rsidRPr="00494B96">
        <w:t>5.20. Порядок информирования заявителя о результатах рассмотрения жалобы.</w:t>
      </w:r>
    </w:p>
    <w:p w:rsidR="00140D2D" w:rsidRDefault="00140D2D" w:rsidP="00140D2D">
      <w:pPr>
        <w:ind w:firstLine="709"/>
        <w:jc w:val="both"/>
      </w:pPr>
      <w:r w:rsidRPr="00494B96">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D2D" w:rsidRDefault="00140D2D" w:rsidP="00140D2D">
      <w:pPr>
        <w:ind w:firstLine="709"/>
        <w:jc w:val="both"/>
      </w:pPr>
      <w:r w:rsidRPr="00494B96">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sub_11282"/>
    </w:p>
    <w:p w:rsidR="00140D2D" w:rsidRPr="00494B96" w:rsidRDefault="00140D2D" w:rsidP="00140D2D">
      <w:pPr>
        <w:ind w:firstLine="709"/>
        <w:jc w:val="both"/>
      </w:pPr>
      <w:r w:rsidRPr="00494B96">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0"/>
    <w:p w:rsidR="00140D2D" w:rsidRPr="00494B96" w:rsidRDefault="00140D2D" w:rsidP="00140D2D">
      <w:pPr>
        <w:ind w:firstLine="709"/>
        <w:jc w:val="both"/>
      </w:pPr>
      <w:r w:rsidRPr="00494B96">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40D2D" w:rsidRPr="00494B96" w:rsidRDefault="00140D2D" w:rsidP="00140D2D">
      <w:pPr>
        <w:ind w:firstLine="706"/>
        <w:jc w:val="both"/>
      </w:pPr>
      <w:r w:rsidRPr="00494B96">
        <w:t>5.22. Порядок обжалования решения по жалобе.</w:t>
      </w:r>
    </w:p>
    <w:p w:rsidR="00140D2D" w:rsidRPr="00494B96" w:rsidRDefault="00140D2D" w:rsidP="00140D2D">
      <w:pPr>
        <w:ind w:firstLine="706"/>
        <w:jc w:val="both"/>
      </w:pPr>
      <w:r w:rsidRPr="00494B96">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40D2D" w:rsidRPr="00494B96" w:rsidRDefault="00140D2D" w:rsidP="00140D2D">
      <w:pPr>
        <w:ind w:firstLine="706"/>
        <w:jc w:val="both"/>
      </w:pPr>
      <w:r w:rsidRPr="00494B96">
        <w:t>5.23. Право заявителя на получение информации и документов, необходимых для обоснования и рассмотрения жалобы.</w:t>
      </w:r>
    </w:p>
    <w:p w:rsidR="00140D2D" w:rsidRPr="00494B96" w:rsidRDefault="00140D2D" w:rsidP="00140D2D">
      <w:pPr>
        <w:ind w:firstLine="706"/>
        <w:jc w:val="both"/>
      </w:pPr>
      <w:r w:rsidRPr="00494B96">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Ленинградской области</w:t>
      </w:r>
      <w:r w:rsidRPr="00494B96">
        <w:t xml:space="preserve">, а также при личном приеме заявителя. </w:t>
      </w:r>
    </w:p>
    <w:p w:rsidR="00140D2D" w:rsidRPr="00494B96" w:rsidRDefault="00140D2D" w:rsidP="00140D2D">
      <w:pPr>
        <w:ind w:firstLine="706"/>
        <w:jc w:val="both"/>
      </w:pPr>
      <w:r w:rsidRPr="00494B96">
        <w:t>5.24. Способы информирования заявителей о порядке подачи и рассмотрения жалобы.</w:t>
      </w:r>
    </w:p>
    <w:p w:rsidR="00140D2D" w:rsidRPr="00494B96" w:rsidRDefault="00140D2D" w:rsidP="00140D2D">
      <w:pPr>
        <w:ind w:firstLine="706"/>
        <w:jc w:val="both"/>
      </w:pPr>
      <w:r w:rsidRPr="00494B96">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w:t>
      </w:r>
      <w:r w:rsidRPr="00494B96">
        <w:lastRenderedPageBreak/>
        <w:t xml:space="preserve">муниципальных услуг (функций)», на Портале государственных и муниципальных услуг (функций) </w:t>
      </w:r>
      <w:r>
        <w:t>Ленинградской области</w:t>
      </w:r>
      <w:r w:rsidRPr="00494B96">
        <w:t>.</w:t>
      </w:r>
      <w:bookmarkEnd w:id="8"/>
    </w:p>
    <w:p w:rsidR="00140D2D" w:rsidRPr="006A3590" w:rsidRDefault="00140D2D" w:rsidP="006A3590">
      <w:pPr>
        <w:widowControl w:val="0"/>
        <w:autoSpaceDE w:val="0"/>
        <w:autoSpaceDN w:val="0"/>
        <w:adjustRightInd w:val="0"/>
        <w:ind w:firstLine="567"/>
        <w:jc w:val="both"/>
        <w:rPr>
          <w:color w:val="000000"/>
        </w:rPr>
      </w:pP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9"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lastRenderedPageBreak/>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1" w:name="Par467"/>
      <w:bookmarkEnd w:id="11"/>
    </w:p>
    <w:p w:rsidR="009425F4" w:rsidRPr="003023E3" w:rsidRDefault="009425F4" w:rsidP="00DB2A9B">
      <w:pPr>
        <w:widowControl w:val="0"/>
        <w:ind w:left="5670"/>
        <w:rPr>
          <w:color w:val="000000"/>
        </w:rPr>
      </w:pPr>
      <w:r>
        <w:rPr>
          <w:color w:val="000000"/>
        </w:rPr>
        <w:t xml:space="preserve">Приложение № </w:t>
      </w:r>
      <w:r w:rsidR="005B40CE">
        <w:rPr>
          <w:color w:val="000000"/>
        </w:rPr>
        <w:t>3</w:t>
      </w:r>
    </w:p>
    <w:p w:rsidR="009425F4" w:rsidRDefault="009425F4" w:rsidP="00DB2A9B">
      <w:pPr>
        <w:widowControl w:val="0"/>
        <w:ind w:left="5670"/>
        <w:rPr>
          <w:color w:val="000000"/>
        </w:rPr>
      </w:pPr>
      <w:r w:rsidRPr="003023E3">
        <w:rPr>
          <w:color w:val="000000"/>
        </w:rPr>
        <w:t>к административному регламенту</w:t>
      </w:r>
    </w:p>
    <w:p w:rsidR="00DB2A9B" w:rsidRDefault="00DB2A9B" w:rsidP="00DB2A9B">
      <w:pPr>
        <w:widowControl w:val="0"/>
        <w:shd w:val="clear" w:color="auto" w:fill="FFFFFF" w:themeFill="background1"/>
        <w:autoSpaceDE w:val="0"/>
        <w:autoSpaceDN w:val="0"/>
        <w:adjustRightInd w:val="0"/>
        <w:jc w:val="both"/>
        <w:rPr>
          <w:sz w:val="28"/>
          <w:szCs w:val="28"/>
        </w:rPr>
      </w:pPr>
      <w:bookmarkStart w:id="12" w:name="Par588"/>
      <w:bookmarkEnd w:id="12"/>
    </w:p>
    <w:p w:rsidR="00DB2A9B" w:rsidRPr="00316C10" w:rsidRDefault="00DB2A9B" w:rsidP="00DB2A9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8F29D3" w:rsidRPr="00CD0D64" w:rsidRDefault="008F29D3" w:rsidP="00AF6CC0">
            <w:pPr>
              <w:autoSpaceDE w:val="0"/>
              <w:autoSpaceDN w:val="0"/>
              <w:adjustRightInd w:val="0"/>
              <w:jc w:val="center"/>
            </w:pPr>
            <w:r w:rsidRPr="00CD0D64">
              <w:t>Заявление</w:t>
            </w:r>
          </w:p>
          <w:p w:rsidR="00DB2A9B" w:rsidRPr="00CD0D64" w:rsidRDefault="008F29D3" w:rsidP="00AF6CC0">
            <w:pPr>
              <w:autoSpaceDE w:val="0"/>
              <w:autoSpaceDN w:val="0"/>
              <w:adjustRightInd w:val="0"/>
              <w:jc w:val="center"/>
            </w:pPr>
            <w:r w:rsidRPr="00CD0D64">
              <w:t>о согласовании включения в границы территории, подлежащей комплексному развитию</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______________________________________________________________</w:t>
            </w:r>
          </w:p>
          <w:p w:rsidR="00DB2A9B" w:rsidRPr="00CD0D64" w:rsidRDefault="00DB2A9B" w:rsidP="00AF6CC0">
            <w:pPr>
              <w:autoSpaceDE w:val="0"/>
              <w:autoSpaceDN w:val="0"/>
              <w:adjustRightInd w:val="0"/>
              <w:jc w:val="center"/>
              <w:rPr>
                <w:sz w:val="20"/>
                <w:szCs w:val="20"/>
              </w:rPr>
            </w:pPr>
            <w:r w:rsidRPr="00CD0D64">
              <w:rPr>
                <w:sz w:val="20"/>
                <w:szCs w:val="20"/>
              </w:rPr>
              <w:t>(наименование органа, принимающего решение об установлении публичного сервитута)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bookmarkStart w:id="13" w:name="Par5"/>
            <w:bookmarkEnd w:id="13"/>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 xml:space="preserve">Сведения о лице, представившем </w:t>
            </w:r>
            <w:r w:rsidR="008F29D3" w:rsidRPr="00CD0D64">
              <w:t>заявление</w:t>
            </w:r>
            <w:r w:rsidRPr="00CD0D64">
              <w:t xml:space="preserve"> </w:t>
            </w:r>
          </w:p>
          <w:p w:rsidR="00DB2A9B" w:rsidRPr="00CD0D64" w:rsidRDefault="00DB2A9B" w:rsidP="00AF6CC0">
            <w:pPr>
              <w:autoSpaceDE w:val="0"/>
              <w:autoSpaceDN w:val="0"/>
              <w:adjustRightInd w:val="0"/>
              <w:jc w:val="center"/>
            </w:pPr>
            <w:r w:rsidRPr="00CD0D64">
              <w:t>(далее - заявитель):</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ОГРН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ИНН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Сведения о представителе заявителя:</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Имя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both"/>
            </w:pPr>
            <w:r w:rsidRPr="00CD0D64">
              <w:t xml:space="preserve">Прошу </w:t>
            </w:r>
            <w:r w:rsidR="008F29D3" w:rsidRPr="00CD0D64">
              <w:t xml:space="preserve">согласовать включение в границы территории, подлежащей комплексному </w:t>
            </w:r>
            <w:r w:rsidR="008F29D3" w:rsidRPr="00CD0D64">
              <w:lastRenderedPageBreak/>
              <w:t>развитию</w:t>
            </w:r>
            <w:r w:rsidR="00CD0D64" w:rsidRPr="00CD0D64">
              <w:t>,</w:t>
            </w:r>
            <w:r w:rsidR="008F29D3" w:rsidRPr="00CD0D64">
              <w:t xml:space="preserve"> земельные участки и (или) расположенные на них объекты недвижимого имущества, земельные участки для размещения объектов коммунальной, транспортной, социальной инфраструктур</w:t>
            </w:r>
            <w:r w:rsidRPr="00CD0D64">
              <w:t>:</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DB2A9B" w:rsidRPr="00CD0D64" w:rsidRDefault="00DB2A9B" w:rsidP="00CD0D64">
            <w:pPr>
              <w:autoSpaceDE w:val="0"/>
              <w:autoSpaceDN w:val="0"/>
              <w:adjustRightInd w:val="0"/>
              <w:jc w:val="both"/>
            </w:pPr>
            <w:r w:rsidRPr="00CD0D64">
              <w:t xml:space="preserve">Кадастровые номера земельных участков (при их наличии), в отношении которых испрашивается </w:t>
            </w:r>
            <w:r w:rsidR="00CD0D64" w:rsidRPr="00CD0D64">
              <w:t>согласование</w:t>
            </w:r>
          </w:p>
        </w:tc>
        <w:tc>
          <w:tcPr>
            <w:tcW w:w="3715"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pP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CD0D64" w:rsidP="00AF6CC0">
            <w:pPr>
              <w:autoSpaceDE w:val="0"/>
              <w:autoSpaceDN w:val="0"/>
              <w:adjustRightInd w:val="0"/>
              <w:jc w:val="center"/>
              <w:rPr>
                <w:sz w:val="20"/>
                <w:szCs w:val="20"/>
              </w:rPr>
            </w:pPr>
            <w:r>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8F29D3">
            <w:pPr>
              <w:autoSpaceDE w:val="0"/>
              <w:autoSpaceDN w:val="0"/>
              <w:adjustRightInd w:val="0"/>
              <w:jc w:val="both"/>
            </w:pPr>
            <w:r w:rsidRPr="00CD0D64">
              <w:t xml:space="preserve">Сведения о способах представления результатов рассмотрения </w:t>
            </w:r>
            <w:r w:rsidR="008F29D3" w:rsidRPr="00CD0D64">
              <w:t>заявления</w:t>
            </w:r>
            <w:r w:rsidRPr="00CD0D64">
              <w:t>:</w:t>
            </w:r>
          </w:p>
        </w:tc>
      </w:tr>
      <w:tr w:rsidR="00DB2A9B" w:rsidRPr="002F0F5B" w:rsidTr="00AF6CC0">
        <w:trPr>
          <w:trHeight w:val="858"/>
        </w:trPr>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DB2A9B" w:rsidRPr="00CD0D64" w:rsidRDefault="00DB2A9B" w:rsidP="00AF6CC0">
            <w:pPr>
              <w:widowControl w:val="0"/>
              <w:shd w:val="clear" w:color="auto" w:fill="FFFFFF" w:themeFill="background1"/>
              <w:autoSpaceDE w:val="0"/>
              <w:autoSpaceDN w:val="0"/>
              <w:adjustRightInd w:val="0"/>
            </w:pPr>
            <w:r w:rsidRPr="00CD0D64">
              <w:rPr>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DB2A9B" w:rsidRPr="00CD0D64" w:rsidTr="00AF6CC0">
              <w:tc>
                <w:tcPr>
                  <w:tcW w:w="534" w:type="dxa"/>
                  <w:tcBorders>
                    <w:right w:val="single" w:sz="4" w:space="0" w:color="auto"/>
                  </w:tcBorders>
                  <w:shd w:val="clear" w:color="auto" w:fill="auto"/>
                </w:tcPr>
                <w:p w:rsidR="00DB2A9B" w:rsidRPr="00CD0D64" w:rsidRDefault="00DB2A9B" w:rsidP="00AF6CC0">
                  <w:pPr>
                    <w:widowControl w:val="0"/>
                    <w:shd w:val="clear" w:color="auto" w:fill="FFFFFF" w:themeFill="background1"/>
                    <w:autoSpaceDE w:val="0"/>
                    <w:autoSpaceDN w:val="0"/>
                    <w:adjustRightInd w:val="0"/>
                  </w:pPr>
                </w:p>
                <w:p w:rsidR="00DB2A9B" w:rsidRPr="00CD0D64" w:rsidRDefault="00DB2A9B" w:rsidP="00AF6CC0">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2A9B" w:rsidRPr="00CD0D64" w:rsidRDefault="00DB2A9B" w:rsidP="00AF6CC0">
                  <w:pPr>
                    <w:widowControl w:val="0"/>
                    <w:shd w:val="clear" w:color="auto" w:fill="FFFFFF" w:themeFill="background1"/>
                    <w:autoSpaceDE w:val="0"/>
                    <w:autoSpaceDN w:val="0"/>
                    <w:adjustRightInd w:val="0"/>
                  </w:pPr>
                  <w:r w:rsidRPr="00CD0D64">
                    <w:t>выдать на руки в Администрации</w:t>
                  </w:r>
                </w:p>
              </w:tc>
            </w:tr>
            <w:tr w:rsidR="00DB2A9B" w:rsidRPr="00CD0D64" w:rsidTr="00AF6CC0">
              <w:tc>
                <w:tcPr>
                  <w:tcW w:w="534" w:type="dxa"/>
                  <w:tcBorders>
                    <w:right w:val="single" w:sz="4" w:space="0" w:color="auto"/>
                  </w:tcBorders>
                  <w:shd w:val="clear" w:color="auto" w:fill="auto"/>
                </w:tcPr>
                <w:p w:rsidR="00DB2A9B" w:rsidRPr="00CD0D64" w:rsidRDefault="00DB2A9B" w:rsidP="00AF6CC0">
                  <w:pPr>
                    <w:widowControl w:val="0"/>
                    <w:shd w:val="clear" w:color="auto" w:fill="FFFFFF" w:themeFill="background1"/>
                    <w:autoSpaceDE w:val="0"/>
                    <w:autoSpaceDN w:val="0"/>
                    <w:adjustRightInd w:val="0"/>
                  </w:pPr>
                </w:p>
                <w:p w:rsidR="00DB2A9B" w:rsidRPr="00CD0D64" w:rsidRDefault="00DB2A9B" w:rsidP="00AF6CC0">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2A9B" w:rsidRPr="00CD0D64" w:rsidRDefault="00DB2A9B" w:rsidP="00AF6CC0">
                  <w:pPr>
                    <w:widowControl w:val="0"/>
                    <w:shd w:val="clear" w:color="auto" w:fill="FFFFFF" w:themeFill="background1"/>
                    <w:autoSpaceDE w:val="0"/>
                    <w:autoSpaceDN w:val="0"/>
                    <w:adjustRightInd w:val="0"/>
                  </w:pPr>
                  <w:r w:rsidRPr="00CD0D64">
                    <w:t>выдать на руки в МФЦ, расположенном по адресу:</w:t>
                  </w:r>
                </w:p>
              </w:tc>
            </w:tr>
            <w:tr w:rsidR="00DB2A9B" w:rsidRPr="00CD0D64" w:rsidTr="00AF6CC0">
              <w:tc>
                <w:tcPr>
                  <w:tcW w:w="534" w:type="dxa"/>
                  <w:tcBorders>
                    <w:right w:val="single" w:sz="4" w:space="0" w:color="auto"/>
                  </w:tcBorders>
                  <w:shd w:val="clear" w:color="auto" w:fill="auto"/>
                </w:tcPr>
                <w:p w:rsidR="00DB2A9B" w:rsidRPr="00CD0D64" w:rsidRDefault="00DB2A9B" w:rsidP="00AF6CC0">
                  <w:pPr>
                    <w:widowControl w:val="0"/>
                    <w:shd w:val="clear" w:color="auto" w:fill="FFFFFF" w:themeFill="background1"/>
                    <w:autoSpaceDE w:val="0"/>
                    <w:autoSpaceDN w:val="0"/>
                    <w:adjustRightInd w:val="0"/>
                  </w:pPr>
                </w:p>
                <w:p w:rsidR="00DB2A9B" w:rsidRPr="00CD0D64" w:rsidRDefault="00DB2A9B" w:rsidP="00AF6CC0">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2A9B" w:rsidRPr="00CD0D64" w:rsidRDefault="00DB2A9B" w:rsidP="00AF6CC0">
                  <w:pPr>
                    <w:widowControl w:val="0"/>
                    <w:shd w:val="clear" w:color="auto" w:fill="FFFFFF" w:themeFill="background1"/>
                    <w:autoSpaceDE w:val="0"/>
                    <w:autoSpaceDN w:val="0"/>
                    <w:adjustRightInd w:val="0"/>
                  </w:pPr>
                  <w:r w:rsidRPr="00CD0D64">
                    <w:t>направить по почте</w:t>
                  </w:r>
                </w:p>
              </w:tc>
            </w:tr>
            <w:tr w:rsidR="00DB2A9B" w:rsidRPr="00CD0D64" w:rsidTr="00AF6CC0">
              <w:tc>
                <w:tcPr>
                  <w:tcW w:w="534" w:type="dxa"/>
                  <w:tcBorders>
                    <w:right w:val="single" w:sz="4" w:space="0" w:color="auto"/>
                  </w:tcBorders>
                  <w:shd w:val="clear" w:color="auto" w:fill="auto"/>
                </w:tcPr>
                <w:p w:rsidR="00DB2A9B" w:rsidRPr="00CD0D64" w:rsidRDefault="00DB2A9B" w:rsidP="00AF6CC0">
                  <w:pPr>
                    <w:widowControl w:val="0"/>
                    <w:shd w:val="clear" w:color="auto" w:fill="FFFFFF" w:themeFill="background1"/>
                    <w:autoSpaceDE w:val="0"/>
                    <w:autoSpaceDN w:val="0"/>
                    <w:adjustRightInd w:val="0"/>
                    <w:rPr>
                      <w:b/>
                    </w:rPr>
                  </w:pPr>
                </w:p>
                <w:p w:rsidR="00DB2A9B" w:rsidRPr="00CD0D64" w:rsidRDefault="00DB2A9B" w:rsidP="00AF6CC0">
                  <w:pPr>
                    <w:widowControl w:val="0"/>
                    <w:shd w:val="clear" w:color="auto" w:fill="FFFFFF" w:themeFill="background1"/>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DB2A9B" w:rsidRPr="00CD0D64" w:rsidRDefault="00DB2A9B" w:rsidP="00AF6CC0">
                  <w:pPr>
                    <w:widowControl w:val="0"/>
                    <w:shd w:val="clear" w:color="auto" w:fill="FFFFFF" w:themeFill="background1"/>
                    <w:autoSpaceDE w:val="0"/>
                    <w:autoSpaceDN w:val="0"/>
                    <w:adjustRightInd w:val="0"/>
                  </w:pPr>
                  <w:r w:rsidRPr="00CD0D64">
                    <w:t>направить в электронной форме в личный кабинет на ПГУ ЛО/ЕПГУ</w:t>
                  </w:r>
                </w:p>
              </w:tc>
            </w:tr>
          </w:tbl>
          <w:p w:rsidR="00DB2A9B" w:rsidRPr="00CD0D64" w:rsidRDefault="00DB2A9B" w:rsidP="00AF6CC0">
            <w:pPr>
              <w:autoSpaceDE w:val="0"/>
              <w:autoSpaceDN w:val="0"/>
              <w:adjustRightInd w:val="0"/>
              <w:jc w:val="cente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CD0D64" w:rsidP="00AF6CC0">
            <w:pPr>
              <w:autoSpaceDE w:val="0"/>
              <w:autoSpaceDN w:val="0"/>
              <w:adjustRightInd w:val="0"/>
              <w:jc w:val="center"/>
              <w:rPr>
                <w:sz w:val="20"/>
                <w:szCs w:val="20"/>
              </w:rPr>
            </w:pPr>
            <w:r>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8F29D3" w:rsidRPr="00CD0D64" w:rsidRDefault="00DB2A9B" w:rsidP="00AF6CC0">
            <w:pPr>
              <w:autoSpaceDE w:val="0"/>
              <w:autoSpaceDN w:val="0"/>
              <w:adjustRightInd w:val="0"/>
              <w:jc w:val="both"/>
            </w:pPr>
            <w:r w:rsidRPr="00CD0D64">
              <w:t xml:space="preserve">Документы, прилагаемые к </w:t>
            </w:r>
            <w:r w:rsidR="00CD0D64" w:rsidRPr="00CD0D64">
              <w:t>заявлению</w:t>
            </w:r>
            <w:r w:rsidRPr="00CD0D64">
              <w:t>:</w:t>
            </w:r>
          </w:p>
          <w:p w:rsidR="008F29D3" w:rsidRPr="00CD0D64" w:rsidRDefault="008F29D3" w:rsidP="00AF6CC0">
            <w:pPr>
              <w:autoSpaceDE w:val="0"/>
              <w:autoSpaceDN w:val="0"/>
              <w:adjustRightInd w:val="0"/>
              <w:jc w:val="both"/>
            </w:pPr>
            <w:r w:rsidRPr="00CD0D64">
              <w:t>_________________________________________________</w:t>
            </w:r>
            <w:r w:rsidR="00DB2A9B" w:rsidRPr="00CD0D64">
              <w:t>_________________________</w:t>
            </w:r>
            <w:r w:rsidRPr="00CD0D64">
              <w:t>________________________________________________________________________</w:t>
            </w:r>
          </w:p>
          <w:p w:rsidR="008F29D3" w:rsidRPr="00CD0D64" w:rsidRDefault="008F29D3" w:rsidP="00AF6CC0">
            <w:pPr>
              <w:autoSpaceDE w:val="0"/>
              <w:autoSpaceDN w:val="0"/>
              <w:adjustRightInd w:val="0"/>
              <w:jc w:val="both"/>
            </w:pPr>
            <w:r w:rsidRPr="00CD0D64">
              <w:t>_________________________________________________________________________</w:t>
            </w:r>
          </w:p>
          <w:p w:rsidR="008F29D3" w:rsidRPr="00CD0D64" w:rsidRDefault="008F29D3" w:rsidP="00AF6CC0">
            <w:pPr>
              <w:autoSpaceDE w:val="0"/>
              <w:autoSpaceDN w:val="0"/>
              <w:adjustRightInd w:val="0"/>
              <w:jc w:val="both"/>
            </w:pPr>
            <w:r w:rsidRPr="00CD0D64">
              <w:t>_________________________________________________________________________</w:t>
            </w:r>
          </w:p>
          <w:p w:rsidR="008F29D3" w:rsidRPr="00CD0D64" w:rsidRDefault="008F29D3" w:rsidP="00AF6CC0">
            <w:pPr>
              <w:autoSpaceDE w:val="0"/>
              <w:autoSpaceDN w:val="0"/>
              <w:adjustRightInd w:val="0"/>
              <w:jc w:val="both"/>
            </w:pPr>
            <w:r w:rsidRPr="00CD0D64">
              <w:t>_________________________________________________________________________</w:t>
            </w:r>
          </w:p>
          <w:p w:rsidR="00CD0D64" w:rsidRPr="00CD0D64" w:rsidRDefault="00CD0D64" w:rsidP="00AF6CC0">
            <w:pPr>
              <w:autoSpaceDE w:val="0"/>
              <w:autoSpaceDN w:val="0"/>
              <w:adjustRightInd w:val="0"/>
              <w:jc w:val="both"/>
            </w:pPr>
            <w:r w:rsidRPr="00CD0D64">
              <w:t>_________________________________________________________________________</w:t>
            </w:r>
          </w:p>
          <w:p w:rsidR="00CD0D64" w:rsidRPr="00CD0D64" w:rsidRDefault="00CD0D64" w:rsidP="00CD0D64">
            <w:pPr>
              <w:autoSpaceDE w:val="0"/>
              <w:autoSpaceDN w:val="0"/>
              <w:adjustRightInd w:val="0"/>
              <w:jc w:val="both"/>
            </w:pPr>
            <w:r w:rsidRPr="00CD0D64">
              <w:t>_________________________________________________________________________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both"/>
            </w:pPr>
            <w:r w:rsidRPr="00CD0D64">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CD0D64" w:rsidRDefault="00DB2A9B" w:rsidP="00CD0D64">
            <w:pPr>
              <w:autoSpaceDE w:val="0"/>
              <w:autoSpaceDN w:val="0"/>
              <w:adjustRightInd w:val="0"/>
              <w:jc w:val="both"/>
            </w:pPr>
            <w:r w:rsidRPr="00CD0D64">
              <w:t xml:space="preserve">Подтверждаю, что сведения, указанные в настоящем </w:t>
            </w:r>
            <w:r w:rsidR="00CD0D64" w:rsidRPr="00CD0D64">
              <w:t>заявлении</w:t>
            </w:r>
            <w:r w:rsidRPr="00CD0D64">
              <w:t xml:space="preserve">, на дату представления </w:t>
            </w:r>
            <w:r w:rsidR="00CD0D64" w:rsidRPr="00CD0D64">
              <w:t>заявления</w:t>
            </w:r>
            <w:r w:rsidRPr="00CD0D64">
              <w:t xml:space="preserve"> достоверны</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both"/>
            </w:pPr>
            <w:r w:rsidRPr="00CD0D64">
              <w:t>Подпись:</w:t>
            </w:r>
          </w:p>
        </w:tc>
        <w:tc>
          <w:tcPr>
            <w:tcW w:w="2443" w:type="dxa"/>
            <w:tcBorders>
              <w:top w:val="single" w:sz="4" w:space="0" w:color="auto"/>
              <w:left w:val="single" w:sz="4" w:space="0" w:color="auto"/>
              <w:bottom w:val="single" w:sz="4" w:space="0" w:color="auto"/>
              <w:right w:val="single" w:sz="4" w:space="0" w:color="auto"/>
            </w:tcBorders>
          </w:tcPr>
          <w:p w:rsidR="00DB2A9B" w:rsidRPr="00CD0D64" w:rsidRDefault="00DB2A9B" w:rsidP="00AF6CC0">
            <w:pPr>
              <w:autoSpaceDE w:val="0"/>
              <w:autoSpaceDN w:val="0"/>
              <w:adjustRightInd w:val="0"/>
              <w:jc w:val="center"/>
            </w:pPr>
            <w:r w:rsidRPr="00CD0D64">
              <w:t>Дата: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w:t>
            </w:r>
          </w:p>
          <w:p w:rsidR="00DB2A9B" w:rsidRPr="002F0F5B" w:rsidRDefault="00DB2A9B" w:rsidP="00AF6CC0">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___________________________</w:t>
            </w:r>
          </w:p>
          <w:p w:rsidR="00DB2A9B" w:rsidRPr="002F0F5B" w:rsidRDefault="00DB2A9B" w:rsidP="00AF6CC0">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"__" ____ ____ г.</w:t>
            </w:r>
          </w:p>
        </w:tc>
      </w:tr>
    </w:tbl>
    <w:p w:rsidR="00DB2A9B" w:rsidRPr="00316C10" w:rsidRDefault="00DB2A9B" w:rsidP="00DB2A9B">
      <w:pPr>
        <w:widowControl w:val="0"/>
        <w:shd w:val="clear" w:color="auto" w:fill="FFFFFF" w:themeFill="background1"/>
        <w:autoSpaceDE w:val="0"/>
        <w:autoSpaceDN w:val="0"/>
        <w:adjustRightInd w:val="0"/>
        <w:jc w:val="both"/>
        <w:rPr>
          <w:rFonts w:ascii="Calibri" w:hAnsi="Calibri" w:cs="Calibri"/>
        </w:rPr>
      </w:pPr>
    </w:p>
    <w:p w:rsidR="00DB2A9B" w:rsidRDefault="00DB2A9B" w:rsidP="00DB2A9B">
      <w:pPr>
        <w:pStyle w:val="ConsPlusNormal"/>
        <w:ind w:firstLine="540"/>
        <w:jc w:val="both"/>
        <w:sectPr w:rsidR="00DB2A9B" w:rsidSect="00C81365">
          <w:pgSz w:w="11906" w:h="16838"/>
          <w:pgMar w:top="1134" w:right="851" w:bottom="851" w:left="1418" w:header="708" w:footer="708" w:gutter="0"/>
          <w:cols w:space="708"/>
          <w:titlePg/>
          <w:docGrid w:linePitch="360"/>
        </w:sectPr>
      </w:pPr>
      <w:bookmarkStart w:id="14" w:name="Par300"/>
      <w:bookmarkEnd w:id="14"/>
    </w:p>
    <w:p w:rsidR="00DB2A9B" w:rsidRPr="00F11CF7" w:rsidRDefault="00DB2A9B" w:rsidP="00DB2A9B">
      <w:pPr>
        <w:pStyle w:val="ConsPlusNormal"/>
        <w:ind w:left="5954" w:firstLine="0"/>
        <w:jc w:val="both"/>
      </w:pPr>
    </w:p>
    <w:p w:rsidR="00DB2A9B" w:rsidRDefault="00DB2A9B" w:rsidP="00DB2A9B">
      <w:pPr>
        <w:pStyle w:val="ConsPlusNormal"/>
        <w:jc w:val="right"/>
        <w:outlineLvl w:val="1"/>
        <w:rPr>
          <w:rFonts w:ascii="Times New Roman" w:hAnsi="Times New Roman" w:cs="Times New Roman"/>
          <w:sz w:val="28"/>
          <w:szCs w:val="28"/>
        </w:rPr>
      </w:pPr>
      <w:bookmarkStart w:id="15" w:name="P548"/>
      <w:bookmarkStart w:id="16" w:name="Par597"/>
      <w:bookmarkEnd w:id="15"/>
      <w:bookmarkEnd w:id="16"/>
    </w:p>
    <w:p w:rsidR="00DB2A9B" w:rsidRDefault="00DB2A9B" w:rsidP="00DB2A9B">
      <w:pPr>
        <w:pStyle w:val="ConsPlusNormal"/>
        <w:jc w:val="right"/>
        <w:outlineLvl w:val="1"/>
        <w:rPr>
          <w:rFonts w:ascii="Times New Roman" w:hAnsi="Times New Roman" w:cs="Times New Roman"/>
          <w:sz w:val="28"/>
          <w:szCs w:val="28"/>
        </w:rPr>
      </w:pPr>
    </w:p>
    <w:p w:rsidR="00DB2A9B" w:rsidRPr="00DB2A9B" w:rsidRDefault="00DB2A9B" w:rsidP="00DB2A9B">
      <w:pPr>
        <w:widowControl w:val="0"/>
        <w:ind w:left="5954"/>
        <w:rPr>
          <w:color w:val="000000"/>
        </w:rPr>
      </w:pPr>
      <w:r w:rsidRPr="00DB2A9B">
        <w:rPr>
          <w:color w:val="000000"/>
        </w:rPr>
        <w:t xml:space="preserve">Приложение № </w:t>
      </w:r>
      <w:r w:rsidR="00C1403D">
        <w:rPr>
          <w:color w:val="000000"/>
        </w:rPr>
        <w:t>4</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DB2A9B" w:rsidRPr="00586FEC" w:rsidRDefault="00DB2A9B" w:rsidP="00DB2A9B">
      <w:pPr>
        <w:autoSpaceDE w:val="0"/>
        <w:autoSpaceDN w:val="0"/>
        <w:adjustRightInd w:val="0"/>
        <w:jc w:val="center"/>
        <w:rPr>
          <w:sz w:val="28"/>
          <w:szCs w:val="28"/>
        </w:rPr>
      </w:pPr>
    </w:p>
    <w:p w:rsidR="00DB2A9B" w:rsidRPr="00586FEC" w:rsidRDefault="00DB2A9B" w:rsidP="00DB2A9B">
      <w:pPr>
        <w:autoSpaceDE w:val="0"/>
        <w:autoSpaceDN w:val="0"/>
        <w:adjustRightInd w:val="0"/>
        <w:jc w:val="center"/>
        <w:rPr>
          <w:sz w:val="28"/>
          <w:szCs w:val="28"/>
        </w:rPr>
      </w:pPr>
      <w:r w:rsidRPr="00586FEC">
        <w:rPr>
          <w:sz w:val="28"/>
          <w:szCs w:val="28"/>
        </w:rPr>
        <w:t xml:space="preserve">Блок-схема </w:t>
      </w:r>
    </w:p>
    <w:p w:rsidR="00DB2A9B" w:rsidRPr="00586FEC" w:rsidRDefault="00DB2A9B" w:rsidP="00DB2A9B">
      <w:pPr>
        <w:autoSpaceDE w:val="0"/>
        <w:autoSpaceDN w:val="0"/>
        <w:adjustRightInd w:val="0"/>
        <w:jc w:val="center"/>
        <w:rPr>
          <w:sz w:val="28"/>
          <w:szCs w:val="28"/>
        </w:rPr>
      </w:pPr>
      <w:r w:rsidRPr="00586FEC">
        <w:rPr>
          <w:sz w:val="28"/>
          <w:szCs w:val="28"/>
        </w:rPr>
        <w:t>предоставления муниципальной услуги</w:t>
      </w:r>
    </w:p>
    <w:p w:rsidR="00DB2A9B" w:rsidRPr="004056C9" w:rsidRDefault="00DB2A9B" w:rsidP="00DB2A9B">
      <w:pPr>
        <w:autoSpaceDE w:val="0"/>
        <w:autoSpaceDN w:val="0"/>
        <w:adjustRightInd w:val="0"/>
        <w:jc w:val="center"/>
        <w:rPr>
          <w:rFonts w:ascii="Arial" w:hAnsi="Arial" w:cs="Arial"/>
          <w:sz w:val="20"/>
          <w:szCs w:val="20"/>
        </w:rPr>
      </w:pPr>
    </w:p>
    <w:p w:rsidR="00DB2A9B" w:rsidRPr="00477B83" w:rsidRDefault="00AF09FD" w:rsidP="00477B83">
      <w:pPr>
        <w:autoSpaceDE w:val="0"/>
        <w:autoSpaceDN w:val="0"/>
        <w:adjustRightInd w:val="0"/>
        <w:jc w:val="center"/>
      </w:pPr>
      <w:r w:rsidRPr="00477B83">
        <w:t xml:space="preserve">Поступление </w:t>
      </w:r>
      <w:r w:rsidR="00C1403D" w:rsidRPr="00477B83">
        <w:t>заявления</w:t>
      </w:r>
      <w:r w:rsidRPr="00477B83">
        <w:t xml:space="preserve"> и документов о предоставлении муниципальной услуги</w:t>
      </w:r>
    </w:p>
    <w:p w:rsidR="00DB2A9B" w:rsidRPr="004056C9" w:rsidRDefault="00454FC2"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400" type="#_x0000_t32" style="position:absolute;left:0;text-align:left;margin-left:339.45pt;margin-top:1.4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398" type="#_x0000_t32" style="position:absolute;left:0;text-align:left;margin-left:169.55pt;margin-top:1.4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r>
        <w:rPr>
          <w:rFonts w:ascii="Arial" w:hAnsi="Arial" w:cs="Arial"/>
          <w:noProof/>
          <w:sz w:val="20"/>
          <w:szCs w:val="20"/>
          <w:lang w:eastAsia="ru-RU"/>
        </w:rPr>
        <w:pict>
          <v:shape id="Прямая со стрелкой 5" o:spid="_x0000_s1399" type="#_x0000_t32" style="position:absolute;left:0;text-align:left;margin-left:265.9pt;margin-top:.7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DB2A9B" w:rsidRPr="004056C9" w:rsidRDefault="00454FC2"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_x0000_s1390" type="#_x0000_t202" style="position:absolute;left:0;text-align:left;margin-left:117.8pt;margin-top:8.65pt;width:106.85pt;height:64.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w:txbxContent>
                <w:p w:rsidR="00DF2528" w:rsidRPr="00ED3062" w:rsidRDefault="00DF2528" w:rsidP="00DB2A9B">
                  <w:r w:rsidRPr="00ED3062">
                    <w:t xml:space="preserve">По почте в </w:t>
                  </w:r>
                  <w:r>
                    <w:t>Администрацию</w:t>
                  </w:r>
                </w:p>
              </w:txbxContent>
            </v:textbox>
          </v:shape>
        </w:pict>
      </w:r>
      <w:r>
        <w:rPr>
          <w:rFonts w:ascii="Arial" w:hAnsi="Arial" w:cs="Arial"/>
          <w:noProof/>
          <w:sz w:val="20"/>
          <w:szCs w:val="20"/>
          <w:lang w:eastAsia="ru-RU"/>
        </w:rPr>
        <w:pict>
          <v:shape id="_x0000_s1391" type="#_x0000_t202" style="position:absolute;left:0;text-align:left;margin-left:237.95pt;margin-top:7.4pt;width:60pt;height:66.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DF2528" w:rsidRDefault="00DF2528" w:rsidP="00DB2A9B">
                  <w:pPr>
                    <w:jc w:val="center"/>
                  </w:pPr>
                  <w:r>
                    <w:t xml:space="preserve">ПГУ ЛО/ </w:t>
                  </w:r>
                  <w:r w:rsidRPr="00893EA7">
                    <w:t>ЕПГУ</w:t>
                  </w:r>
                </w:p>
                <w:p w:rsidR="00DF2528" w:rsidRDefault="00DF2528" w:rsidP="00DB2A9B"/>
              </w:txbxContent>
            </v:textbox>
          </v:shape>
        </w:pict>
      </w:r>
      <w:r>
        <w:rPr>
          <w:rFonts w:ascii="Arial" w:hAnsi="Arial" w:cs="Arial"/>
          <w:noProof/>
          <w:sz w:val="20"/>
          <w:szCs w:val="20"/>
          <w:lang w:eastAsia="ru-RU"/>
        </w:rPr>
        <w:pict>
          <v:shape id="_x0000_s1396" type="#_x0000_t202" style="position:absolute;left:0;text-align:left;margin-left:310.65pt;margin-top:8.65pt;width:57.3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DF2528" w:rsidRDefault="00DF2528" w:rsidP="00DB2A9B">
                  <w:pPr>
                    <w:jc w:val="center"/>
                  </w:pPr>
                  <w:r>
                    <w:t>МФЦ</w:t>
                  </w:r>
                </w:p>
                <w:p w:rsidR="00DF2528" w:rsidRDefault="00DF2528" w:rsidP="00DB2A9B"/>
              </w:txbxContent>
            </v:textbox>
          </v:shape>
        </w:pict>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454FC2"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423" type="#_x0000_t32" style="position:absolute;left:0;text-align:left;margin-left:255.2pt;margin-top:15.3pt;width:21.4pt;height:0;rotation:90;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225841,-1,-225841">
            <v:stroke endarrow="open"/>
          </v:shape>
        </w:pict>
      </w:r>
      <w:r>
        <w:rPr>
          <w:rFonts w:ascii="Arial" w:hAnsi="Arial" w:cs="Arial"/>
          <w:noProof/>
          <w:sz w:val="20"/>
          <w:szCs w:val="20"/>
          <w:lang w:eastAsia="ru-RU"/>
        </w:rPr>
        <w:pict>
          <v:shape id="_x0000_s1424" type="#_x0000_t32" style="position:absolute;left:0;text-align:left;margin-left:328.75pt;margin-top:14.6pt;width:21.4pt;height:0;rotation:90;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225841,-1,-225841">
            <v:stroke endarrow="open"/>
          </v:shape>
        </w:pict>
      </w:r>
      <w:r>
        <w:rPr>
          <w:rFonts w:ascii="Arial" w:hAnsi="Arial" w:cs="Arial"/>
          <w:noProof/>
          <w:sz w:val="20"/>
          <w:szCs w:val="20"/>
          <w:lang w:eastAsia="ru-RU"/>
        </w:rPr>
        <w:pict>
          <v:shape id="Прямая со стрелкой 25" o:spid="_x0000_s1401" type="#_x0000_t32" style="position:absolute;left:0;text-align:left;margin-left:156.35pt;margin-top:15.4pt;width:21.4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225841,-1,-225841">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454FC2"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3" type="#_x0000_t202" style="position:absolute;left:0;text-align:left;margin-left:13.2pt;margin-top:3.15pt;width:446.6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DF2528" w:rsidRPr="00C1403D" w:rsidRDefault="00DF2528" w:rsidP="00DB2A9B">
                  <w:pPr>
                    <w:pStyle w:val="afd"/>
                    <w:numPr>
                      <w:ilvl w:val="0"/>
                      <w:numId w:val="36"/>
                    </w:numPr>
                    <w:ind w:left="284" w:firstLine="76"/>
                    <w:contextualSpacing w:val="0"/>
                    <w:jc w:val="both"/>
                    <w:rPr>
                      <w:rFonts w:ascii="Times New Roman" w:hAnsi="Times New Roman" w:cs="Times New Roman"/>
                    </w:rPr>
                  </w:pPr>
                  <w:r w:rsidRPr="00C1403D">
                    <w:rPr>
                      <w:rFonts w:ascii="Times New Roman" w:hAnsi="Times New Roman" w:cs="Times New Roman"/>
                    </w:rPr>
                    <w:t xml:space="preserve">Регистрация </w:t>
                  </w:r>
                  <w:r w:rsidR="00C1403D" w:rsidRPr="00C1403D">
                    <w:rPr>
                      <w:rFonts w:ascii="Times New Roman" w:hAnsi="Times New Roman" w:cs="Times New Roman"/>
                    </w:rPr>
                    <w:t>заявления</w:t>
                  </w:r>
                  <w:r w:rsidRPr="00C1403D">
                    <w:rPr>
                      <w:rFonts w:ascii="Times New Roman" w:hAnsi="Times New Roman" w:cs="Times New Roman"/>
                    </w:rPr>
                    <w:t xml:space="preserve"> и документов о предоставлении муниципальной услуги</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454FC2"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39" o:spid="_x0000_s1407" type="#_x0000_t32" style="position:absolute;left:0;text-align:left;margin-left:240.25pt;margin-top:6.7pt;width:0;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454FC2"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4"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F2528" w:rsidRDefault="00DF2528" w:rsidP="00DB2A9B">
                  <w:pPr>
                    <w:jc w:val="center"/>
                  </w:pPr>
                  <w:r>
                    <w:t xml:space="preserve">2. </w:t>
                  </w:r>
                  <w:r w:rsidRPr="00395014">
                    <w:t xml:space="preserve">Рассмотрение </w:t>
                  </w:r>
                  <w:r w:rsidR="00C1403D">
                    <w:t>заявления</w:t>
                  </w:r>
                  <w:r w:rsidRPr="00395014">
                    <w:t xml:space="preserve"> и документов </w:t>
                  </w:r>
                  <w:r>
                    <w:t xml:space="preserve">о предоставлении муниципальной услуги </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454FC2"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18" o:spid="_x0000_s1419" type="#_x0000_t32" style="position:absolute;left:0;text-align:left;margin-left:240.85pt;margin-top:6.8pt;width:91.05pt;height:23.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r>
        <w:rPr>
          <w:rFonts w:ascii="Arial" w:hAnsi="Arial" w:cs="Arial"/>
          <w:noProof/>
          <w:sz w:val="20"/>
          <w:szCs w:val="20"/>
          <w:lang w:eastAsia="ru-RU"/>
        </w:rPr>
        <w:pict>
          <v:shape id="Прямая со стрелкой 42" o:spid="_x0000_s1418" type="#_x0000_t32" style="position:absolute;left:0;text-align:left;margin-left:138.15pt;margin-top:6.75pt;width:101.85pt;height:23.6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454FC2"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410" type="#_x0000_t202" style="position:absolute;left:0;text-align:left;margin-left:18.25pt;margin-top:9.1pt;width:206.4pt;height:66.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F2528" w:rsidRDefault="00DF2528" w:rsidP="00DB2A9B">
                  <w:pPr>
                    <w:jc w:val="center"/>
                  </w:pPr>
                  <w:r w:rsidRPr="004F1FCB">
                    <w:t>Не имеется предусмотренных п.2.</w:t>
                  </w:r>
                  <w:r w:rsidR="00477B83">
                    <w:t>8</w:t>
                  </w:r>
                  <w:r w:rsidRPr="004F1FCB">
                    <w:t xml:space="preserve"> оснований для отказа</w:t>
                  </w:r>
                  <w:r w:rsidR="00477B83">
                    <w:br/>
                  </w:r>
                  <w:r w:rsidRPr="004F1FCB">
                    <w:t xml:space="preserve">в предоставлении </w:t>
                  </w:r>
                  <w:r>
                    <w:t>муниципаль</w:t>
                  </w:r>
                  <w:r w:rsidRPr="004F1FCB">
                    <w:t>ной услуги</w:t>
                  </w:r>
                </w:p>
              </w:txbxContent>
            </v:textbox>
          </v:shape>
        </w:pict>
      </w:r>
      <w:r w:rsidRPr="00454FC2">
        <w:rPr>
          <w:rFonts w:eastAsiaTheme="minorEastAsia"/>
          <w:noProof/>
          <w:sz w:val="28"/>
          <w:szCs w:val="28"/>
          <w:lang w:eastAsia="ru-RU"/>
        </w:rPr>
        <w:pict>
          <v:shape id="_x0000_s1409" type="#_x0000_t202" style="position:absolute;left:0;text-align:left;margin-left:245.5pt;margin-top:9.15pt;width:207.15pt;height:6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F2528" w:rsidRDefault="00DF2528" w:rsidP="00DB2A9B">
                  <w:pPr>
                    <w:jc w:val="center"/>
                  </w:pPr>
                  <w:r>
                    <w:t>Имеются предусмотренные п.2.</w:t>
                  </w:r>
                  <w:r w:rsidR="00477B83">
                    <w:t>8</w:t>
                  </w:r>
                  <w:r>
                    <w:t xml:space="preserve"> основания для отказа</w:t>
                  </w:r>
                  <w:r w:rsidR="00477B83">
                    <w:br/>
                  </w:r>
                  <w:r>
                    <w:t>в предоставлении муниципальной услуги</w:t>
                  </w:r>
                </w:p>
                <w:p w:rsidR="00DF2528" w:rsidRDefault="00DF2528" w:rsidP="00DB2A9B"/>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454FC2" w:rsidP="00DB2A9B">
      <w:r w:rsidRPr="00454FC2">
        <w:rPr>
          <w:rFonts w:ascii="Arial" w:hAnsi="Arial" w:cs="Arial"/>
          <w:noProof/>
          <w:sz w:val="20"/>
          <w:szCs w:val="20"/>
          <w:lang w:eastAsia="ru-RU"/>
        </w:rPr>
        <w:pict>
          <v:shape id="_x0000_s1421" type="#_x0000_t32" style="position:absolute;margin-left:338.85pt;margin-top:11.75pt;width:10.75pt;height:0;rotation:9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adj="-335955,-1,-335955">
            <v:stroke endarrow="open"/>
          </v:shape>
        </w:pict>
      </w:r>
      <w:r w:rsidRPr="00454FC2">
        <w:rPr>
          <w:rFonts w:ascii="Arial" w:hAnsi="Arial" w:cs="Arial"/>
          <w:noProof/>
          <w:sz w:val="20"/>
          <w:szCs w:val="20"/>
          <w:lang w:eastAsia="ru-RU"/>
        </w:rPr>
        <w:pict>
          <v:shape id="Прямая со стрелкой 48" o:spid="_x0000_s1415" type="#_x0000_t32" style="position:absolute;margin-left:105.1pt;margin-top:12.95pt;width:10.75pt;height:0;rotation:9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adj="-335955,-1,-335955">
            <v:stroke endarrow="open"/>
          </v:shape>
        </w:pict>
      </w:r>
    </w:p>
    <w:p w:rsidR="00DB2A9B" w:rsidRPr="004056C9" w:rsidRDefault="00454FC2"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412" type="#_x0000_t202" style="position:absolute;left:0;text-align:left;margin-left:245.5pt;margin-top:4.1pt;width:211.1pt;height: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DF2528" w:rsidRDefault="00DF2528" w:rsidP="00DB2A9B">
                  <w:pPr>
                    <w:jc w:val="center"/>
                  </w:pPr>
                  <w:r>
                    <w:t xml:space="preserve">Подготовка решения </w:t>
                  </w:r>
                  <w:r w:rsidR="00477B83">
                    <w:br/>
                  </w:r>
                  <w:r>
                    <w:t>об отказе в предоставлении муниципальной услуги</w:t>
                  </w:r>
                </w:p>
                <w:p w:rsidR="00DF2528" w:rsidRDefault="00DF2528" w:rsidP="00DB2A9B"/>
              </w:txbxContent>
            </v:textbox>
          </v:shape>
        </w:pict>
      </w:r>
      <w:r>
        <w:rPr>
          <w:rFonts w:ascii="Arial" w:hAnsi="Arial" w:cs="Arial"/>
          <w:noProof/>
          <w:sz w:val="20"/>
          <w:szCs w:val="20"/>
          <w:lang w:eastAsia="ru-RU"/>
        </w:rPr>
        <w:pict>
          <v:shape id="_x0000_s1411" type="#_x0000_t202" style="position:absolute;left:0;text-align:left;margin-left:18.25pt;margin-top:4.1pt;width:206.45pt;height:64.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DF2528" w:rsidRDefault="00DF2528" w:rsidP="00477B83">
                  <w:pPr>
                    <w:jc w:val="center"/>
                  </w:pPr>
                  <w:r w:rsidRPr="004F1FCB">
                    <w:t>Подготовка р</w:t>
                  </w:r>
                  <w:r>
                    <w:t>ешения</w:t>
                  </w:r>
                  <w:r w:rsidR="00477B83">
                    <w:br/>
                    <w:t>о предоставлении муниципальной услуги</w:t>
                  </w:r>
                </w:p>
              </w:txbxContent>
            </v:textbox>
          </v:shape>
        </w:pict>
      </w: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454FC2"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422" type="#_x0000_t32" style="position:absolute;left:0;text-align:left;margin-left:117.8pt;margin-top:.8pt;width:0;height:19.4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r>
        <w:rPr>
          <w:rFonts w:ascii="Arial" w:hAnsi="Arial" w:cs="Arial"/>
          <w:noProof/>
          <w:sz w:val="20"/>
          <w:szCs w:val="20"/>
          <w:lang w:eastAsia="ru-RU"/>
        </w:rPr>
        <w:pict>
          <v:shape id="Прямая со стрелкой 52" o:spid="_x0000_s1414" type="#_x0000_t32" style="position:absolute;left:0;text-align:left;margin-left:339.45pt;margin-top:.8pt;width:0;height:19.4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DB2A9B" w:rsidRPr="004056C9" w:rsidRDefault="00454FC2"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397"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F2528" w:rsidRDefault="00C1403D" w:rsidP="00DB2A9B">
                  <w:pPr>
                    <w:jc w:val="center"/>
                  </w:pPr>
                  <w:r>
                    <w:t>Выдача результата предоставления</w:t>
                  </w:r>
                  <w:r w:rsidR="00DF2528" w:rsidRPr="00922FCD">
                    <w:t xml:space="preserve"> </w:t>
                  </w:r>
                  <w:r>
                    <w:t>муниципальной услуги</w:t>
                  </w:r>
                </w:p>
              </w:txbxContent>
            </v:textbox>
          </v:shape>
        </w:pict>
      </w: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3023E3" w:rsidRDefault="00DB2A9B" w:rsidP="009425F4">
      <w:pPr>
        <w:widowControl w:val="0"/>
        <w:ind w:left="5529"/>
        <w:rPr>
          <w:color w:val="000000"/>
        </w:rPr>
      </w:pPr>
    </w:p>
    <w:p w:rsidR="00477B83" w:rsidRDefault="00477B83" w:rsidP="005B40CE">
      <w:pPr>
        <w:widowControl w:val="0"/>
        <w:ind w:left="4248"/>
        <w:jc w:val="right"/>
        <w:rPr>
          <w:color w:val="000000"/>
        </w:rPr>
      </w:pPr>
    </w:p>
    <w:p w:rsidR="00477B83" w:rsidRDefault="00477B83" w:rsidP="005B40CE">
      <w:pPr>
        <w:widowControl w:val="0"/>
        <w:ind w:left="4248"/>
        <w:jc w:val="right"/>
        <w:rPr>
          <w:color w:val="000000"/>
        </w:rPr>
      </w:pPr>
    </w:p>
    <w:p w:rsidR="00477B83" w:rsidRDefault="00477B83" w:rsidP="005B40CE">
      <w:pPr>
        <w:widowControl w:val="0"/>
        <w:ind w:left="4248"/>
        <w:jc w:val="right"/>
        <w:rPr>
          <w:color w:val="000000"/>
        </w:rPr>
      </w:pPr>
    </w:p>
    <w:p w:rsidR="00477B83" w:rsidRDefault="00477B83" w:rsidP="005B40CE">
      <w:pPr>
        <w:widowControl w:val="0"/>
        <w:ind w:left="4248"/>
        <w:jc w:val="right"/>
        <w:rPr>
          <w:color w:val="000000"/>
        </w:rPr>
      </w:pPr>
    </w:p>
    <w:p w:rsidR="00690B15" w:rsidRPr="003023E3" w:rsidRDefault="00690B15" w:rsidP="005B40CE">
      <w:pPr>
        <w:widowControl w:val="0"/>
        <w:ind w:left="4248"/>
        <w:jc w:val="right"/>
        <w:rPr>
          <w:color w:val="000000"/>
        </w:rPr>
      </w:pPr>
      <w:r w:rsidRPr="003023E3">
        <w:rPr>
          <w:color w:val="000000"/>
        </w:rPr>
        <w:lastRenderedPageBreak/>
        <w:t xml:space="preserve">Приложение № </w:t>
      </w:r>
      <w:r w:rsidR="00FA746E">
        <w:rPr>
          <w:color w:val="000000"/>
        </w:rPr>
        <w:t>5</w:t>
      </w:r>
      <w:r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FA746E" w:rsidRDefault="00FA746E" w:rsidP="00690B15">
      <w:pPr>
        <w:autoSpaceDE w:val="0"/>
        <w:autoSpaceDN w:val="0"/>
        <w:adjustRightInd w:val="0"/>
        <w:jc w:val="right"/>
        <w:rPr>
          <w:rFonts w:eastAsiaTheme="minorHAnsi"/>
          <w:lang w:eastAsia="en-US"/>
        </w:rPr>
      </w:pPr>
      <w:r>
        <w:rPr>
          <w:rFonts w:eastAsiaTheme="minorHAnsi"/>
          <w:lang w:eastAsia="en-US"/>
        </w:rPr>
        <w:t>Ф.И.О. заявителя, представителя</w:t>
      </w:r>
    </w:p>
    <w:p w:rsidR="00FA746E" w:rsidRDefault="00FA746E" w:rsidP="00690B15">
      <w:pPr>
        <w:autoSpaceDE w:val="0"/>
        <w:autoSpaceDN w:val="0"/>
        <w:adjustRightInd w:val="0"/>
        <w:jc w:val="right"/>
        <w:rPr>
          <w:rFonts w:eastAsiaTheme="minorHAnsi"/>
          <w:lang w:eastAsia="en-US"/>
        </w:rPr>
      </w:pPr>
    </w:p>
    <w:p w:rsidR="00FA746E" w:rsidRDefault="00FA746E" w:rsidP="00690B15">
      <w:pPr>
        <w:autoSpaceDE w:val="0"/>
        <w:autoSpaceDN w:val="0"/>
        <w:adjustRightInd w:val="0"/>
        <w:jc w:val="right"/>
        <w:rPr>
          <w:rFonts w:eastAsiaTheme="minorHAnsi"/>
          <w:lang w:eastAsia="en-US"/>
        </w:rPr>
      </w:pPr>
      <w:r>
        <w:rPr>
          <w:rFonts w:eastAsiaTheme="minorHAnsi"/>
          <w:lang w:eastAsia="en-US"/>
        </w:rPr>
        <w:t>_______________________________________</w:t>
      </w:r>
    </w:p>
    <w:p w:rsidR="00FA746E" w:rsidRDefault="00FA632D" w:rsidP="00690B15">
      <w:pPr>
        <w:autoSpaceDE w:val="0"/>
        <w:autoSpaceDN w:val="0"/>
        <w:adjustRightInd w:val="0"/>
        <w:jc w:val="right"/>
        <w:rPr>
          <w:rFonts w:eastAsiaTheme="minorHAnsi"/>
          <w:lang w:eastAsia="en-US"/>
        </w:rPr>
      </w:pPr>
      <w:r>
        <w:rPr>
          <w:rFonts w:eastAsiaTheme="minorHAnsi"/>
          <w:lang w:eastAsia="en-US"/>
        </w:rPr>
        <w:t>(наименование организации)</w:t>
      </w:r>
    </w:p>
    <w:p w:rsidR="00FA632D" w:rsidRDefault="00FA632D" w:rsidP="00690B15">
      <w:pPr>
        <w:autoSpaceDE w:val="0"/>
        <w:autoSpaceDN w:val="0"/>
        <w:adjustRightInd w:val="0"/>
        <w:jc w:val="right"/>
        <w:rPr>
          <w:rFonts w:eastAsiaTheme="minorHAnsi"/>
          <w:lang w:eastAsia="en-US"/>
        </w:rPr>
      </w:pPr>
      <w:r>
        <w:rPr>
          <w:rFonts w:eastAsiaTheme="minorHAnsi"/>
          <w:lang w:eastAsia="en-US"/>
        </w:rPr>
        <w:t>_______________________________________</w:t>
      </w:r>
    </w:p>
    <w:p w:rsidR="00FA632D" w:rsidRDefault="00FA632D" w:rsidP="00690B15">
      <w:pPr>
        <w:autoSpaceDE w:val="0"/>
        <w:autoSpaceDN w:val="0"/>
        <w:adjustRightInd w:val="0"/>
        <w:jc w:val="right"/>
        <w:rPr>
          <w:rFonts w:eastAsiaTheme="minorHAnsi"/>
          <w:lang w:eastAsia="en-US"/>
        </w:rPr>
      </w:pPr>
      <w:r>
        <w:rPr>
          <w:rFonts w:eastAsiaTheme="minorHAnsi"/>
          <w:lang w:eastAsia="en-US"/>
        </w:rPr>
        <w:t>(реквизиты доверенности)</w:t>
      </w:r>
    </w:p>
    <w:p w:rsidR="00FA632D" w:rsidRPr="00423441" w:rsidRDefault="00FA632D"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адрес </w:t>
      </w:r>
      <w:r w:rsidR="00FA632D">
        <w:rPr>
          <w:rFonts w:eastAsiaTheme="minorHAnsi"/>
          <w:lang w:eastAsia="en-US"/>
        </w:rPr>
        <w:t>регистрации</w:t>
      </w:r>
      <w:r w:rsidRPr="00423441">
        <w:rPr>
          <w:rFonts w:eastAsiaTheme="minorHAnsi"/>
          <w:lang w:eastAsia="en-US"/>
        </w:rPr>
        <w:t>: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w:t>
      </w:r>
      <w:r w:rsidR="00FA632D">
        <w:rPr>
          <w:rFonts w:eastAsiaTheme="minorHAnsi"/>
          <w:lang w:eastAsia="en-US"/>
        </w:rPr>
        <w:t>_</w:t>
      </w:r>
      <w:r w:rsidRPr="00423441">
        <w:rPr>
          <w:rFonts w:eastAsiaTheme="minorHAnsi"/>
          <w:lang w:eastAsia="en-US"/>
        </w:rPr>
        <w:t>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8A" w:rsidRDefault="0071348A">
      <w:r>
        <w:separator/>
      </w:r>
    </w:p>
  </w:endnote>
  <w:endnote w:type="continuationSeparator" w:id="1">
    <w:p w:rsidR="0071348A" w:rsidRDefault="00713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8A" w:rsidRDefault="0071348A">
      <w:r>
        <w:separator/>
      </w:r>
    </w:p>
  </w:footnote>
  <w:footnote w:type="continuationSeparator" w:id="1">
    <w:p w:rsidR="0071348A" w:rsidRDefault="00713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8">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6">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20"/>
  </w:num>
  <w:num w:numId="9">
    <w:abstractNumId w:val="17"/>
  </w:num>
  <w:num w:numId="10">
    <w:abstractNumId w:val="33"/>
  </w:num>
  <w:num w:numId="11">
    <w:abstractNumId w:val="21"/>
  </w:num>
  <w:num w:numId="12">
    <w:abstractNumId w:val="31"/>
  </w:num>
  <w:num w:numId="13">
    <w:abstractNumId w:val="6"/>
  </w:num>
  <w:num w:numId="14">
    <w:abstractNumId w:val="24"/>
  </w:num>
  <w:num w:numId="15">
    <w:abstractNumId w:val="11"/>
  </w:num>
  <w:num w:numId="16">
    <w:abstractNumId w:val="12"/>
  </w:num>
  <w:num w:numId="17">
    <w:abstractNumId w:val="14"/>
  </w:num>
  <w:num w:numId="18">
    <w:abstractNumId w:val="23"/>
  </w:num>
  <w:num w:numId="19">
    <w:abstractNumId w:val="26"/>
  </w:num>
  <w:num w:numId="20">
    <w:abstractNumId w:val="13"/>
  </w:num>
  <w:num w:numId="21">
    <w:abstractNumId w:val="15"/>
  </w:num>
  <w:num w:numId="22">
    <w:abstractNumId w:val="29"/>
  </w:num>
  <w:num w:numId="23">
    <w:abstractNumId w:val="8"/>
  </w:num>
  <w:num w:numId="24">
    <w:abstractNumId w:val="32"/>
  </w:num>
  <w:num w:numId="25">
    <w:abstractNumId w:val="10"/>
  </w:num>
  <w:num w:numId="26">
    <w:abstractNumId w:val="22"/>
  </w:num>
  <w:num w:numId="27">
    <w:abstractNumId w:val="25"/>
  </w:num>
  <w:num w:numId="28">
    <w:abstractNumId w:val="7"/>
  </w:num>
  <w:num w:numId="29">
    <w:abstractNumId w:val="9"/>
  </w:num>
  <w:num w:numId="30">
    <w:abstractNumId w:val="19"/>
  </w:num>
  <w:num w:numId="31">
    <w:abstractNumId w:val="14"/>
  </w:num>
  <w:num w:numId="32">
    <w:abstractNumId w:val="23"/>
  </w:num>
  <w:num w:numId="33">
    <w:abstractNumId w:val="28"/>
  </w:num>
  <w:num w:numId="34">
    <w:abstractNumId w:val="27"/>
  </w:num>
  <w:num w:numId="35">
    <w:abstractNumId w:val="3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89090"/>
  </w:hdrShapeDefaults>
  <w:footnotePr>
    <w:footnote w:id="0"/>
    <w:footnote w:id="1"/>
  </w:footnotePr>
  <w:endnotePr>
    <w:endnote w:id="0"/>
    <w:endnote w:id="1"/>
  </w:endnotePr>
  <w:compat/>
  <w:rsids>
    <w:rsidRoot w:val="00FC5661"/>
    <w:rsid w:val="0000008F"/>
    <w:rsid w:val="000105AB"/>
    <w:rsid w:val="00011796"/>
    <w:rsid w:val="00012A9D"/>
    <w:rsid w:val="000138F9"/>
    <w:rsid w:val="000169E3"/>
    <w:rsid w:val="000216CA"/>
    <w:rsid w:val="00021B06"/>
    <w:rsid w:val="00030353"/>
    <w:rsid w:val="0003181D"/>
    <w:rsid w:val="00035C18"/>
    <w:rsid w:val="00036DE3"/>
    <w:rsid w:val="00044073"/>
    <w:rsid w:val="0004468A"/>
    <w:rsid w:val="00045605"/>
    <w:rsid w:val="00050F04"/>
    <w:rsid w:val="000528D9"/>
    <w:rsid w:val="000531B9"/>
    <w:rsid w:val="000675D1"/>
    <w:rsid w:val="0006786E"/>
    <w:rsid w:val="00067B8A"/>
    <w:rsid w:val="00082401"/>
    <w:rsid w:val="00083EAD"/>
    <w:rsid w:val="00083EBF"/>
    <w:rsid w:val="000865CB"/>
    <w:rsid w:val="00093416"/>
    <w:rsid w:val="000948CA"/>
    <w:rsid w:val="000A0BE3"/>
    <w:rsid w:val="000A2964"/>
    <w:rsid w:val="000A616A"/>
    <w:rsid w:val="000B037C"/>
    <w:rsid w:val="000B2E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0D2D"/>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2060"/>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15CE5"/>
    <w:rsid w:val="0031641B"/>
    <w:rsid w:val="00326E0C"/>
    <w:rsid w:val="00326F0B"/>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4D1B"/>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4FC2"/>
    <w:rsid w:val="00456C8C"/>
    <w:rsid w:val="00460304"/>
    <w:rsid w:val="00472607"/>
    <w:rsid w:val="00472647"/>
    <w:rsid w:val="00477B83"/>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4F7C2A"/>
    <w:rsid w:val="00507961"/>
    <w:rsid w:val="00511D8C"/>
    <w:rsid w:val="00515183"/>
    <w:rsid w:val="00521604"/>
    <w:rsid w:val="00543D0D"/>
    <w:rsid w:val="00547C63"/>
    <w:rsid w:val="00552BA8"/>
    <w:rsid w:val="005536C8"/>
    <w:rsid w:val="00555AAE"/>
    <w:rsid w:val="00557B4C"/>
    <w:rsid w:val="00573CD1"/>
    <w:rsid w:val="005743AC"/>
    <w:rsid w:val="00575C75"/>
    <w:rsid w:val="00575DEC"/>
    <w:rsid w:val="00576C44"/>
    <w:rsid w:val="00577CBF"/>
    <w:rsid w:val="0058397C"/>
    <w:rsid w:val="00583C72"/>
    <w:rsid w:val="005848B7"/>
    <w:rsid w:val="00587AB1"/>
    <w:rsid w:val="005945B0"/>
    <w:rsid w:val="0059662C"/>
    <w:rsid w:val="00597E44"/>
    <w:rsid w:val="00597E68"/>
    <w:rsid w:val="005A4100"/>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7970"/>
    <w:rsid w:val="00632373"/>
    <w:rsid w:val="00642E94"/>
    <w:rsid w:val="0064432C"/>
    <w:rsid w:val="00645F28"/>
    <w:rsid w:val="006503BB"/>
    <w:rsid w:val="00654613"/>
    <w:rsid w:val="00655BF6"/>
    <w:rsid w:val="006574E6"/>
    <w:rsid w:val="00661E3B"/>
    <w:rsid w:val="00662B5F"/>
    <w:rsid w:val="006631A4"/>
    <w:rsid w:val="00667FB4"/>
    <w:rsid w:val="0067289B"/>
    <w:rsid w:val="00680230"/>
    <w:rsid w:val="00680460"/>
    <w:rsid w:val="00681DC6"/>
    <w:rsid w:val="00690B15"/>
    <w:rsid w:val="006958DC"/>
    <w:rsid w:val="00695978"/>
    <w:rsid w:val="00695BC1"/>
    <w:rsid w:val="00697BEC"/>
    <w:rsid w:val="006A2084"/>
    <w:rsid w:val="006A3590"/>
    <w:rsid w:val="006A4919"/>
    <w:rsid w:val="006A5387"/>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348A"/>
    <w:rsid w:val="007155F8"/>
    <w:rsid w:val="00715A30"/>
    <w:rsid w:val="00720D64"/>
    <w:rsid w:val="0073589A"/>
    <w:rsid w:val="00736AB3"/>
    <w:rsid w:val="00752A6F"/>
    <w:rsid w:val="007538F2"/>
    <w:rsid w:val="00754FC0"/>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8AF"/>
    <w:rsid w:val="00844A20"/>
    <w:rsid w:val="00850667"/>
    <w:rsid w:val="00855EBB"/>
    <w:rsid w:val="00860A8E"/>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30B9"/>
    <w:rsid w:val="008D4D7F"/>
    <w:rsid w:val="008D4DC6"/>
    <w:rsid w:val="008D53B0"/>
    <w:rsid w:val="008E0EE1"/>
    <w:rsid w:val="008E1613"/>
    <w:rsid w:val="008F25E4"/>
    <w:rsid w:val="008F29D3"/>
    <w:rsid w:val="008F2A31"/>
    <w:rsid w:val="008F48F9"/>
    <w:rsid w:val="0090087F"/>
    <w:rsid w:val="00901C79"/>
    <w:rsid w:val="0090212D"/>
    <w:rsid w:val="0090534F"/>
    <w:rsid w:val="00905805"/>
    <w:rsid w:val="00907ECF"/>
    <w:rsid w:val="009143C3"/>
    <w:rsid w:val="00914A13"/>
    <w:rsid w:val="00920371"/>
    <w:rsid w:val="00920E33"/>
    <w:rsid w:val="00922DB1"/>
    <w:rsid w:val="00924EF3"/>
    <w:rsid w:val="009319FF"/>
    <w:rsid w:val="0093372B"/>
    <w:rsid w:val="00934BEF"/>
    <w:rsid w:val="00934D0E"/>
    <w:rsid w:val="009413E0"/>
    <w:rsid w:val="00941F3D"/>
    <w:rsid w:val="009425F4"/>
    <w:rsid w:val="00943258"/>
    <w:rsid w:val="00970C3B"/>
    <w:rsid w:val="00971BF7"/>
    <w:rsid w:val="00973187"/>
    <w:rsid w:val="009735FA"/>
    <w:rsid w:val="00977AED"/>
    <w:rsid w:val="009835DA"/>
    <w:rsid w:val="009908F8"/>
    <w:rsid w:val="00991FBE"/>
    <w:rsid w:val="009A14BD"/>
    <w:rsid w:val="009A38C7"/>
    <w:rsid w:val="009A634C"/>
    <w:rsid w:val="009B3F2D"/>
    <w:rsid w:val="009C36F2"/>
    <w:rsid w:val="009E3CC2"/>
    <w:rsid w:val="009E4BC2"/>
    <w:rsid w:val="009E54DD"/>
    <w:rsid w:val="009F7E06"/>
    <w:rsid w:val="00A11751"/>
    <w:rsid w:val="00A148FD"/>
    <w:rsid w:val="00A25045"/>
    <w:rsid w:val="00A27254"/>
    <w:rsid w:val="00A42BF9"/>
    <w:rsid w:val="00A43894"/>
    <w:rsid w:val="00A44464"/>
    <w:rsid w:val="00A53041"/>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09FD"/>
    <w:rsid w:val="00AF3328"/>
    <w:rsid w:val="00AF59F4"/>
    <w:rsid w:val="00AF6CC0"/>
    <w:rsid w:val="00B008F7"/>
    <w:rsid w:val="00B06762"/>
    <w:rsid w:val="00B07F25"/>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35E7"/>
    <w:rsid w:val="00BF0899"/>
    <w:rsid w:val="00BF181F"/>
    <w:rsid w:val="00BF3924"/>
    <w:rsid w:val="00BF440E"/>
    <w:rsid w:val="00BF790E"/>
    <w:rsid w:val="00C0027B"/>
    <w:rsid w:val="00C004DE"/>
    <w:rsid w:val="00C011A0"/>
    <w:rsid w:val="00C01A65"/>
    <w:rsid w:val="00C058CD"/>
    <w:rsid w:val="00C1403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1365"/>
    <w:rsid w:val="00C846D5"/>
    <w:rsid w:val="00C85441"/>
    <w:rsid w:val="00C86878"/>
    <w:rsid w:val="00C8691C"/>
    <w:rsid w:val="00C90B1F"/>
    <w:rsid w:val="00C91448"/>
    <w:rsid w:val="00CB1E65"/>
    <w:rsid w:val="00CC2676"/>
    <w:rsid w:val="00CC375E"/>
    <w:rsid w:val="00CC700A"/>
    <w:rsid w:val="00CD0D64"/>
    <w:rsid w:val="00CD51CC"/>
    <w:rsid w:val="00CD62FF"/>
    <w:rsid w:val="00CD79BA"/>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75CB8"/>
    <w:rsid w:val="00D762B5"/>
    <w:rsid w:val="00D77D39"/>
    <w:rsid w:val="00D80765"/>
    <w:rsid w:val="00D80F6E"/>
    <w:rsid w:val="00D8399D"/>
    <w:rsid w:val="00D853C4"/>
    <w:rsid w:val="00D87F7B"/>
    <w:rsid w:val="00DA3D5B"/>
    <w:rsid w:val="00DA4900"/>
    <w:rsid w:val="00DA4B3E"/>
    <w:rsid w:val="00DA5160"/>
    <w:rsid w:val="00DB1693"/>
    <w:rsid w:val="00DB1B6F"/>
    <w:rsid w:val="00DB2A9B"/>
    <w:rsid w:val="00DB6329"/>
    <w:rsid w:val="00DC1FED"/>
    <w:rsid w:val="00DD1128"/>
    <w:rsid w:val="00DE3A15"/>
    <w:rsid w:val="00DE76CC"/>
    <w:rsid w:val="00DF0FE8"/>
    <w:rsid w:val="00DF1D0A"/>
    <w:rsid w:val="00DF2063"/>
    <w:rsid w:val="00DF2528"/>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39B1"/>
    <w:rsid w:val="00E96179"/>
    <w:rsid w:val="00EA2BA9"/>
    <w:rsid w:val="00EA5CC0"/>
    <w:rsid w:val="00EB3BC6"/>
    <w:rsid w:val="00EB4EDA"/>
    <w:rsid w:val="00EC37AF"/>
    <w:rsid w:val="00EC482F"/>
    <w:rsid w:val="00EC5767"/>
    <w:rsid w:val="00EC64AD"/>
    <w:rsid w:val="00EC6581"/>
    <w:rsid w:val="00ED2CE2"/>
    <w:rsid w:val="00EE6C3E"/>
    <w:rsid w:val="00EF6268"/>
    <w:rsid w:val="00F04B7C"/>
    <w:rsid w:val="00F05924"/>
    <w:rsid w:val="00F05D40"/>
    <w:rsid w:val="00F079CC"/>
    <w:rsid w:val="00F07CF3"/>
    <w:rsid w:val="00F1168D"/>
    <w:rsid w:val="00F116C5"/>
    <w:rsid w:val="00F15E96"/>
    <w:rsid w:val="00F173A5"/>
    <w:rsid w:val="00F21B21"/>
    <w:rsid w:val="00F22B2A"/>
    <w:rsid w:val="00F26B89"/>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A632D"/>
    <w:rsid w:val="00FA746E"/>
    <w:rsid w:val="00FB006B"/>
    <w:rsid w:val="00FB1BDB"/>
    <w:rsid w:val="00FC5182"/>
    <w:rsid w:val="00FC5661"/>
    <w:rsid w:val="00FD0230"/>
    <w:rsid w:val="00FD0951"/>
    <w:rsid w:val="00FD57C4"/>
    <w:rsid w:val="00FF0C65"/>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14" type="connector" idref="#Прямая со стрелкой 48"/>
        <o:r id="V:Rule15" type="connector" idref="#Прямая со стрелкой 25"/>
        <o:r id="V:Rule16" type="connector" idref="#Прямая со стрелкой 10"/>
        <o:r id="V:Rule17" type="connector" idref="#_x0000_s1421"/>
        <o:r id="V:Rule18" type="connector" idref="#Прямая со стрелкой 18"/>
        <o:r id="V:Rule19" type="connector" idref="#Прямая со стрелкой 9"/>
        <o:r id="V:Rule20" type="connector" idref="#_x0000_s1423"/>
        <o:r id="V:Rule21" type="connector" idref="#_x0000_s1422"/>
        <o:r id="V:Rule22" type="connector" idref="#Прямая со стрелкой 42"/>
        <o:r id="V:Rule23" type="connector" idref="#Прямая со стрелкой 52"/>
        <o:r id="V:Rule24" type="connector" idref="#Прямая со стрелкой 39"/>
        <o:r id="V:Rule25" type="connector" idref="#_x0000_s1424"/>
        <o:r id="V:Rule26" type="connector" idref="#Прямая со стрелкой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uiPriority w:val="99"/>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 w:type="paragraph" w:styleId="afd">
    <w:name w:val="List Paragraph"/>
    <w:basedOn w:val="a"/>
    <w:uiPriority w:val="34"/>
    <w:qFormat/>
    <w:rsid w:val="00DB2A9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e">
    <w:name w:val="No Spacing"/>
    <w:uiPriority w:val="99"/>
    <w:qFormat/>
    <w:rsid w:val="00695BC1"/>
    <w:pPr>
      <w:suppressAutoHyphens/>
      <w:spacing w:line="100" w:lineRule="atLeast"/>
    </w:pPr>
    <w:rPr>
      <w:rFonts w:ascii="Calibri" w:hAnsi="Calibri" w:cs="Calibri"/>
      <w:b/>
      <w:bCs/>
      <w:sz w:val="28"/>
      <w:szCs w:val="28"/>
      <w:lang w:eastAsia="ar-SA"/>
    </w:rPr>
  </w:style>
  <w:style w:type="character" w:customStyle="1" w:styleId="ListLabel11">
    <w:name w:val="ListLabel 11"/>
    <w:uiPriority w:val="99"/>
    <w:rsid w:val="00140D2D"/>
    <w:rPr>
      <w:rFonts w:ascii="Times New Roman" w:hAnsi="Times New Roman"/>
      <w:color w:val="FF0000"/>
      <w:sz w:val="28"/>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www.gu.lenobl.ru/"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tyles" Target="style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47.ru/" TargetMode="Externa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http://www.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70</TotalTime>
  <Pages>39</Pages>
  <Words>16263</Words>
  <Characters>92704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108750</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Елена</cp:lastModifiedBy>
  <cp:revision>15</cp:revision>
  <cp:lastPrinted>2018-11-21T07:47:00Z</cp:lastPrinted>
  <dcterms:created xsi:type="dcterms:W3CDTF">2020-09-30T09:54:00Z</dcterms:created>
  <dcterms:modified xsi:type="dcterms:W3CDTF">2020-12-16T07:53:00Z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