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F0A3" w14:textId="77777777"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FC39840" w14:textId="77777777"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0E5D32B1" wp14:editId="286E72C4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48C9D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12835A2D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54271CA1" w14:textId="5B37389B"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DD07F2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сельско</w:t>
      </w:r>
      <w:r w:rsidR="00DD07F2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DD07F2"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Приозерск</w:t>
      </w:r>
      <w:r w:rsidR="00DD07F2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 w:rsidR="00DD07F2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 w:rsidR="00DD07F2">
        <w:rPr>
          <w:rFonts w:ascii="Times New Roman" w:hAnsi="Times New Roman" w:cs="Times New Roman"/>
          <w:b/>
        </w:rPr>
        <w:t>а</w:t>
      </w: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14:paraId="7B8233BC" w14:textId="2FDAA156"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0B53B4">
        <w:rPr>
          <w:rFonts w:ascii="Times New Roman" w:hAnsi="Times New Roman" w:cs="Times New Roman"/>
          <w:b/>
        </w:rPr>
        <w:t>пятый</w:t>
      </w:r>
      <w:r>
        <w:rPr>
          <w:rFonts w:ascii="Times New Roman" w:hAnsi="Times New Roman" w:cs="Times New Roman"/>
          <w:b/>
        </w:rPr>
        <w:t xml:space="preserve"> созыв)</w:t>
      </w:r>
    </w:p>
    <w:p w14:paraId="4D07BF0A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3D38B355" w14:textId="77777777"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43448F68" w14:textId="77777777"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14:paraId="6EDF40DB" w14:textId="77777777" w:rsidR="0057540E" w:rsidRDefault="0057540E">
      <w:pPr>
        <w:pStyle w:val="ConsPlusTitle"/>
        <w:jc w:val="center"/>
        <w:rPr>
          <w:rFonts w:ascii="Times New Roman" w:hAnsi="Times New Roman" w:cs="Times New Roman"/>
        </w:rPr>
      </w:pPr>
    </w:p>
    <w:p w14:paraId="659DCBC2" w14:textId="77777777" w:rsidR="0057540E" w:rsidRDefault="0057540E">
      <w:pPr>
        <w:pStyle w:val="ConsPlusTitle"/>
        <w:jc w:val="center"/>
        <w:rPr>
          <w:rFonts w:ascii="Times New Roman" w:hAnsi="Times New Roman" w:cs="Times New Roman"/>
        </w:rPr>
      </w:pPr>
    </w:p>
    <w:p w14:paraId="383E6638" w14:textId="33345A1B" w:rsidR="00513347" w:rsidRDefault="00CD56F0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октября</w:t>
      </w:r>
      <w:r w:rsidR="00513347">
        <w:rPr>
          <w:rFonts w:ascii="Times New Roman" w:hAnsi="Times New Roman" w:cs="Times New Roman"/>
        </w:rPr>
        <w:t xml:space="preserve"> 20</w:t>
      </w:r>
      <w:r w:rsidR="00DD07F2">
        <w:rPr>
          <w:rFonts w:ascii="Times New Roman" w:hAnsi="Times New Roman" w:cs="Times New Roman"/>
        </w:rPr>
        <w:t>24</w:t>
      </w:r>
      <w:r w:rsidR="00513347">
        <w:rPr>
          <w:rFonts w:ascii="Times New Roman" w:hAnsi="Times New Roman" w:cs="Times New Roman"/>
        </w:rPr>
        <w:t xml:space="preserve"> г.                                     №</w:t>
      </w:r>
      <w:r>
        <w:rPr>
          <w:rFonts w:ascii="Times New Roman" w:hAnsi="Times New Roman" w:cs="Times New Roman"/>
        </w:rPr>
        <w:t xml:space="preserve"> 09</w:t>
      </w:r>
      <w:r w:rsidR="00F835C2">
        <w:rPr>
          <w:rFonts w:ascii="Times New Roman" w:hAnsi="Times New Roman" w:cs="Times New Roman"/>
        </w:rPr>
        <w:t xml:space="preserve"> </w:t>
      </w:r>
    </w:p>
    <w:p w14:paraId="4CE4393A" w14:textId="77777777"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42"/>
      </w:tblGrid>
      <w:tr w:rsidR="00513347" w14:paraId="07CD6A71" w14:textId="77777777" w:rsidTr="00257E66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6A743977" w14:textId="4FB2A9DE" w:rsidR="00513347" w:rsidRPr="00DA07B4" w:rsidRDefault="00DA07B4" w:rsidP="00DA07B4">
            <w:pPr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проведения конкурса на замещение должности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Громовского</w:t>
            </w: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Приозерского муниципального района Ленинградской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назначаемого по контракту</w:t>
            </w:r>
          </w:p>
        </w:tc>
      </w:tr>
    </w:tbl>
    <w:p w14:paraId="6E792D37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5E5A8" w14:textId="63D517FD" w:rsidR="00DA07B4" w:rsidRPr="00DA07B4" w:rsidRDefault="00DA07B4" w:rsidP="00DA07B4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уставом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овет депутатов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Приозерского муниципального района Ленинградской области решил:</w:t>
      </w:r>
    </w:p>
    <w:p w14:paraId="39883F10" w14:textId="77777777" w:rsidR="00DA07B4" w:rsidRPr="00DA07B4" w:rsidRDefault="00DA07B4" w:rsidP="00DA07B4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E82B45" w14:textId="605E1D57" w:rsidR="00DA07B4" w:rsidRPr="00DA07B4" w:rsidRDefault="00DA07B4" w:rsidP="00DA07B4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Утвердить Порядок проведения конкурса на замещение должности главы администрации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иозерского муниципального района Ленинградской области, назначаемого по контракту (приложение).</w:t>
      </w:r>
    </w:p>
    <w:p w14:paraId="77D0C377" w14:textId="2EBA2A60" w:rsidR="00DA07B4" w:rsidRPr="00DA07B4" w:rsidRDefault="00DA07B4" w:rsidP="00DA07B4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Решение Совета депутатов муниципального образования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Громовское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 муниципального образования Приозерский муниципальный район Ленинградской области № 1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17.06.2014 года «Об утверждении Положения о конкурсной комиссии и порядке проведения конкурса на замещение должности главы администрации муниципального образования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Громовское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Приозерский муниципальный район Ленинградской области»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решения Совета депутатов о внесении изменений и дополнений в данное Положение 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 утратившими силу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E8AE156" w14:textId="1EE79E6C" w:rsidR="00513347" w:rsidRDefault="00DA07B4" w:rsidP="00DA07B4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решение вступает в силу со дня его официального опубликования.</w:t>
      </w:r>
    </w:p>
    <w:p w14:paraId="68BA5396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C53AE" w14:textId="77777777" w:rsidR="00204FF7" w:rsidRDefault="00204FF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D50FC" w14:textId="77777777" w:rsidR="00204FF7" w:rsidRPr="000771E3" w:rsidRDefault="00204FF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89531" w14:textId="0D8B8131"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07B4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35C2">
        <w:rPr>
          <w:rFonts w:ascii="Times New Roman" w:hAnsi="Times New Roman" w:cs="Times New Roman"/>
          <w:sz w:val="24"/>
          <w:szCs w:val="24"/>
        </w:rPr>
        <w:t xml:space="preserve">          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702503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9E02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29C3B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02D51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6ADF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BBCCF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73C32" w14:textId="77777777" w:rsidR="00AC2DF6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7EDAC0C0" w14:textId="77777777" w:rsidR="00EC271A" w:rsidRPr="00EC271A" w:rsidRDefault="00EC271A" w:rsidP="00EC271A">
      <w:pPr>
        <w:rPr>
          <w:lang w:eastAsia="ru-RU"/>
        </w:rPr>
      </w:pPr>
    </w:p>
    <w:p w14:paraId="35278E6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98EA988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010AB561" w14:textId="1F3AA439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Громовского сельского поселения </w:t>
      </w:r>
    </w:p>
    <w:p w14:paraId="12DCFE17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14:paraId="430C868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5290F983" w14:textId="1AB9412B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07.10.2024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№ </w:t>
      </w:r>
      <w:r w:rsidR="00CD56F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14:paraId="1EC0F54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F5539" w14:textId="17F7E5FA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5"/>
      <w:bookmarkStart w:id="1" w:name="_Hlk178960576"/>
      <w:bookmarkEnd w:id="0"/>
      <w:r w:rsidRPr="00DA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конкурса на замещение должности 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Громовского </w:t>
      </w:r>
      <w:r w:rsidRPr="00DA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Приозерского муниципального района Ленинградской области, назначаемого по контракту</w:t>
      </w:r>
    </w:p>
    <w:bookmarkEnd w:id="1"/>
    <w:p w14:paraId="74C56C2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23B14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031494E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036A" w14:textId="0BB8F2B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требования к организации и проведению конкурса на замещение должности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области, назначаемого по контракту.</w:t>
      </w:r>
    </w:p>
    <w:p w14:paraId="364DB753" w14:textId="72275E82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1.2. Целью проведения конкурса на замещение должности главы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Громовского</w:t>
      </w: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по контракту (далее – Конкурс, глава администрации) является осуществление отбора наиболее подготовленных для замещения должности главы администрации претендентов, представивших документы для участия в Конкурсе (далее – претендент на замещение должности главы администрации, совет депутатов) в целях представления их кандидатур на рассмотрение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овету депутатов для принятия решения о возможности </w:t>
      </w:r>
      <w:r w:rsidRPr="00DA07B4">
        <w:rPr>
          <w:rFonts w:ascii="Times New Roman" w:eastAsia="Calibri" w:hAnsi="Times New Roman" w:cs="Times New Roman"/>
          <w:sz w:val="24"/>
          <w:szCs w:val="24"/>
        </w:rPr>
        <w:br/>
        <w:t>их назначения на должность главы администрации.</w:t>
      </w:r>
    </w:p>
    <w:p w14:paraId="5E7EBF5F" w14:textId="2594F594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Оценка уровня подготовки претендентов на замещение должности главы администрации проводится путем определения комиссией по проведению конкурса на замещение должности главы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Громовского </w:t>
      </w:r>
      <w:r w:rsidRPr="00DA07B4">
        <w:rPr>
          <w:rFonts w:ascii="Times New Roman" w:eastAsia="Calibri" w:hAnsi="Times New Roman" w:cs="Times New Roman"/>
          <w:sz w:val="24"/>
          <w:szCs w:val="24"/>
        </w:rPr>
        <w:t>сельского поселения Приозерского муниципального района Ленинградской области, назначаемого по контракту (далее – Конкурсная комиссия) уровня профессиональной подготовки, опыта работы, а также иных профессиональных и личных качеств, выявленных в результате проведения Конкурса.</w:t>
      </w:r>
    </w:p>
    <w:p w14:paraId="3F807FA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DB881" w14:textId="77777777" w:rsidR="00DA07B4" w:rsidRPr="00DA07B4" w:rsidRDefault="00DA07B4" w:rsidP="00DA07B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07B4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объявления Конкурса</w:t>
      </w:r>
    </w:p>
    <w:p w14:paraId="068C055C" w14:textId="6B5626AD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2.1. Конкурс объявляется на основании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овета депутатов </w:t>
      </w:r>
      <w:r w:rsidRPr="00DA07B4">
        <w:rPr>
          <w:rFonts w:ascii="Times New Roman" w:eastAsia="Calibri" w:hAnsi="Times New Roman" w:cs="Times New Roman"/>
          <w:sz w:val="24"/>
          <w:szCs w:val="24"/>
        </w:rPr>
        <w:br/>
        <w:t>(далее – решение об объявлении конкурса).</w:t>
      </w:r>
    </w:p>
    <w:p w14:paraId="44B63B6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2.2. Решение об объявлении конкурса должно содержать:</w:t>
      </w:r>
    </w:p>
    <w:p w14:paraId="1E11422C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1) наименование должности, на замещение которой объявлен Конкурс;</w:t>
      </w:r>
    </w:p>
    <w:p w14:paraId="17245978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2) дату, время, место и адрес проведения Конкурса;</w:t>
      </w:r>
    </w:p>
    <w:p w14:paraId="68890F02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3) адрес, по которому осуществляется прием документов для участия в Конкурсе, период и часы приема документов для участия в Конкурсе;</w:t>
      </w:r>
    </w:p>
    <w:p w14:paraId="6D11A55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4) сведения о лице, уполномоченном на прием документов от претендентов на замещение должности главы администрации (далее – уполномоченное лицо);</w:t>
      </w:r>
    </w:p>
    <w:p w14:paraId="59006D0B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5) проект контракта, заключаемого с главой администрации;</w:t>
      </w:r>
    </w:p>
    <w:p w14:paraId="00641DA2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6) дату, время и место первого заседания Конкурсной комиссии, </w:t>
      </w:r>
    </w:p>
    <w:p w14:paraId="1BD19324" w14:textId="60AAF81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7) предельный срок, в течение которого Конкурсная комиссия должна представить в </w:t>
      </w:r>
      <w:r w:rsidR="005C16E6">
        <w:rPr>
          <w:rFonts w:ascii="Times New Roman" w:eastAsia="Calibri" w:hAnsi="Times New Roman" w:cs="Times New Roman"/>
          <w:sz w:val="24"/>
          <w:szCs w:val="24"/>
        </w:rPr>
        <w:t>С</w:t>
      </w:r>
      <w:r w:rsidRPr="00DA07B4">
        <w:rPr>
          <w:rFonts w:ascii="Times New Roman" w:eastAsia="Calibri" w:hAnsi="Times New Roman" w:cs="Times New Roman"/>
          <w:sz w:val="24"/>
          <w:szCs w:val="24"/>
        </w:rPr>
        <w:t>овет депутатов кандидатов на должность главы администрации;</w:t>
      </w:r>
    </w:p>
    <w:p w14:paraId="520683E7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8) половину членов Конкурсной комиссии;</w:t>
      </w:r>
    </w:p>
    <w:p w14:paraId="5EFF032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9) информационное сообщение о проведении Конкурса.</w:t>
      </w:r>
    </w:p>
    <w:p w14:paraId="78286E31" w14:textId="26EBA1BA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2.3. Решение об объявлении конкурса направляется главой </w:t>
      </w:r>
      <w:r w:rsidR="005C16E6">
        <w:rPr>
          <w:rFonts w:ascii="Times New Roman" w:eastAsia="Calibri" w:hAnsi="Times New Roman" w:cs="Times New Roman"/>
          <w:sz w:val="24"/>
          <w:szCs w:val="24"/>
        </w:rPr>
        <w:t xml:space="preserve">Громовского </w:t>
      </w:r>
      <w:r w:rsidRPr="00DA07B4">
        <w:rPr>
          <w:rFonts w:ascii="Times New Roman" w:eastAsia="Calibri" w:hAnsi="Times New Roman" w:cs="Times New Roman"/>
          <w:sz w:val="24"/>
          <w:szCs w:val="24"/>
        </w:rPr>
        <w:t>сельского поселения Приозерского муниципального района Ленинградской области в адрес главы администрации П</w:t>
      </w:r>
      <w:r w:rsidR="005C16E6">
        <w:rPr>
          <w:rFonts w:ascii="Times New Roman" w:eastAsia="Calibri" w:hAnsi="Times New Roman" w:cs="Times New Roman"/>
          <w:sz w:val="24"/>
          <w:szCs w:val="24"/>
        </w:rPr>
        <w:t>р</w:t>
      </w:r>
      <w:r w:rsidRPr="00DA07B4">
        <w:rPr>
          <w:rFonts w:ascii="Times New Roman" w:eastAsia="Calibri" w:hAnsi="Times New Roman" w:cs="Times New Roman"/>
          <w:sz w:val="24"/>
          <w:szCs w:val="24"/>
        </w:rPr>
        <w:t>иозерского муниципального района Ленинградской области в течение трех рабочих дней со дня его принятия.</w:t>
      </w:r>
    </w:p>
    <w:p w14:paraId="4218402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2.4. Информационное сообщение о проведении Конкурса должно содержать:</w:t>
      </w:r>
    </w:p>
    <w:p w14:paraId="3761861C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1) наименование должности, на замещение которой объявлен Конкурс;</w:t>
      </w:r>
    </w:p>
    <w:p w14:paraId="3362C2A1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2) дату, время, место и адрес проведения Конкурса;</w:t>
      </w:r>
    </w:p>
    <w:p w14:paraId="6ED167E3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lastRenderedPageBreak/>
        <w:t>3) адрес,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Конкурсе;</w:t>
      </w:r>
    </w:p>
    <w:p w14:paraId="728B61A7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4) требования, предъявляемые к претендентам на замещение должности главы администрации;</w:t>
      </w:r>
    </w:p>
    <w:p w14:paraId="682E3CFA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5) перечень документов, которые необходимо представить претенденту </w:t>
      </w:r>
      <w:r w:rsidRPr="00DA07B4">
        <w:rPr>
          <w:rFonts w:ascii="Times New Roman" w:eastAsia="Calibri" w:hAnsi="Times New Roman" w:cs="Times New Roman"/>
          <w:sz w:val="24"/>
          <w:szCs w:val="24"/>
        </w:rPr>
        <w:br/>
        <w:t>на замещение должности главы администрации для участия в Конкурсе;</w:t>
      </w:r>
    </w:p>
    <w:p w14:paraId="50E61FA8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6) ссылку на адрес в информационно-телекоммуникационной сети Интернет, по которому размещен настоящий Порядок.</w:t>
      </w:r>
    </w:p>
    <w:p w14:paraId="27594BE5" w14:textId="12219AB8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2.5. Решение об объявлении конкурса, а также информационное сообщение о проведении Конкурса (далее – информационное сообщение) подлежат официальному опубликованию в СМИ и размещению на официальном сайте администрации </w:t>
      </w:r>
      <w:r w:rsidR="005C16E6">
        <w:rPr>
          <w:rFonts w:ascii="Times New Roman" w:eastAsia="Calibri" w:hAnsi="Times New Roman" w:cs="Times New Roman"/>
          <w:sz w:val="24"/>
          <w:szCs w:val="24"/>
        </w:rPr>
        <w:t>Громовского</w:t>
      </w: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Pr="00DA07B4">
        <w:rPr>
          <w:rFonts w:ascii="Times New Roman" w:eastAsia="Calibri" w:hAnsi="Times New Roman" w:cs="Times New Roman"/>
          <w:sz w:val="24"/>
          <w:szCs w:val="24"/>
        </w:rPr>
        <w:t>поселения  в</w:t>
      </w:r>
      <w:proofErr w:type="gramEnd"/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 информационно-телекоммуникационной сети Интернет не позднее, чем за 20 (двадцать) календарных дней до даты проведения Конкурса.</w:t>
      </w:r>
    </w:p>
    <w:p w14:paraId="27C15E3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75B0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формирования и полномочия конкурсной комиссии</w:t>
      </w:r>
    </w:p>
    <w:p w14:paraId="0C7B5A6F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90DB7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Подготовку и проведение Конкурса осуществляет Конкурсная комиссия.</w:t>
      </w:r>
    </w:p>
    <w:p w14:paraId="54A02AE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Конкурсная комиссия формируется на срок проведения Конкурса. Общее число членов Конкурсной комиссии составляет 6 человек.</w:t>
      </w:r>
    </w:p>
    <w:p w14:paraId="1F9BB34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назначаются в следующем составе и порядке:</w:t>
      </w:r>
    </w:p>
    <w:p w14:paraId="33392A7F" w14:textId="51D1E790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половина членов Конкурсной комиссии назначается </w:t>
      </w:r>
      <w:r w:rsidR="005C16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депутатов</w:t>
      </w:r>
      <w:r w:rsidR="005C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Громовского сельского поселения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20081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половина членов Конкурсной комиссии назначается главой администрации Приозерского муниципального района Ленинградской области.</w:t>
      </w:r>
    </w:p>
    <w:p w14:paraId="6EE3AF9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считается сформированной со дня назначения всех ее членов.</w:t>
      </w:r>
    </w:p>
    <w:p w14:paraId="2FD47ED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повлиять на принимаемые Конкурсной комиссией решения.</w:t>
      </w:r>
    </w:p>
    <w:p w14:paraId="0612B42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Конкурсная комиссия осуществляет свою деятельность руководствуясь Конституцией Российской Федерации, Федеральным законом от 06.10.2003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131-ФЗ «Об общих принципах организации местного самоуправления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Российской Федерации», Федеральным законом от 02.03.2007 № 25-ФЗ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муниципальной службе в Российской Федерации», областным законом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11.02.2015 № 1-оз «Об особенностях формирования органов местного самоуправления муниципальных образований Ленинградской области», областным законом от 11.03.2008 № 14-оз «О правовом регулировании муниципальной службы в Ленинградской области», иными законодательными актами Российской Федерации и Ленинградской области, уставом, а также настоящим Порядком.</w:t>
      </w:r>
    </w:p>
    <w:p w14:paraId="16952E68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Основными задачами Конкурсной комиссии при проведении Конкурса являются:</w:t>
      </w:r>
    </w:p>
    <w:p w14:paraId="74220C24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соблюдения равных условий для каждого из претендентов на замещение должности главы администрации;</w:t>
      </w:r>
    </w:p>
    <w:p w14:paraId="5938C267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и оценка документов, представленных претендентами на замещение должности главы администрации для участия в Конкурсе;</w:t>
      </w:r>
    </w:p>
    <w:p w14:paraId="7186D70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решений о соответствии претендентов на замещение должности главы администрации указанной должности;</w:t>
      </w:r>
    </w:p>
    <w:p w14:paraId="5CF46A8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результатов Конкурса.</w:t>
      </w:r>
    </w:p>
    <w:p w14:paraId="27A6C8F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Конкурсная комиссия состоит из председателя Конкурсной комиссии, заместителя председателя Конкурсной комиссии, секретаря Конкурсной комиссии и других членов Конкурсной комиссии.</w:t>
      </w:r>
    </w:p>
    <w:p w14:paraId="4479112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комиссии, заместитель председателя Конкурсной комиссии и секретарь Конкурсной комиссии избираются из состава Конкурсной комиссии на первом ее заседании.</w:t>
      </w:r>
    </w:p>
    <w:p w14:paraId="739432C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комиссии.</w:t>
      </w:r>
    </w:p>
    <w:p w14:paraId="176CD0D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Председатель Конкурсной комиссии руководит деятельностью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Конкурсной комиссией.</w:t>
      </w:r>
    </w:p>
    <w:p w14:paraId="4493913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председателя Конкурсной комиссии его обязанности исполняет заместитель председателя Конкурсной комиссии, а в случае отсутствия также заместителя председателя Конкурсной комиссии иное лицо, избираемое из числа членов Конкурсной комиссии.</w:t>
      </w:r>
    </w:p>
    <w:p w14:paraId="6C366954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Конкурсной комиссии осуществляет прием от уполномоченного лица документов и их копий, полученных им от претендентов на замещение должности главы администрации, готовит материалы, необходимые для проведения заседаний Конкурсной Комиссии, после формирования Конкурсной комиссии извещает ее членов о месте и времени заседаний Конкурсной комиссии, осуществляет подготовку и подписывает протоколы заседаний и решений Конкурсной комиссии.</w:t>
      </w:r>
    </w:p>
    <w:p w14:paraId="7E73BBD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передает секретарю Конкурсной комиссии документы и их копии, полученные им от претендентов на замещение должности главы администрации в течение 1 рабочего дня со дня окончания приема документов от указанных лиц.</w:t>
      </w:r>
    </w:p>
    <w:p w14:paraId="38FB135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Организационной формой деятельности Конкурсной комиссии являются заседания.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14:paraId="13217C13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участвуют в ее заседаниях лично и не вправе:</w:t>
      </w:r>
    </w:p>
    <w:p w14:paraId="06A1905D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свои полномочия другому лицу;</w:t>
      </w:r>
    </w:p>
    <w:p w14:paraId="7F2C00BF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разглашать сведения, ставшие им известными в ходе работы Конкурсной комиссии.</w:t>
      </w:r>
    </w:p>
    <w:p w14:paraId="56258BB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комиссии.</w:t>
      </w:r>
    </w:p>
    <w:p w14:paraId="796E77F2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3.8. Решения Конкурсной комиссии принимаются простым большинством от установленного числа членов Конкурсной комиссии. При равенстве голосов решающим голосом является голос председателя Конкурсной комиссии (председательствующего на заседании Конкурсной комиссии).</w:t>
      </w:r>
    </w:p>
    <w:p w14:paraId="1DFC7827" w14:textId="77777777" w:rsidR="00DA07B4" w:rsidRPr="00DA07B4" w:rsidRDefault="00DA07B4" w:rsidP="00DA07B4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оформляются ее решением.</w:t>
      </w:r>
    </w:p>
    <w:p w14:paraId="799A1FBF" w14:textId="4DFD1A58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Материально-техническое и организационное обеспечение деятельности Конкурсной комиссии осуществляет администрация </w:t>
      </w:r>
      <w:r w:rsidR="005C16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области.</w:t>
      </w:r>
    </w:p>
    <w:p w14:paraId="28C0C957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8D844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представления претендентами на замещение должности главы администрации документов для участия в Конкурсе</w:t>
      </w:r>
    </w:p>
    <w:p w14:paraId="138D4B0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3E000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105"/>
      <w:bookmarkEnd w:id="2"/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4.1. 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 02.03.2007 № 25-ФЗ «О муниципальной службе в Российской Федерации» </w:t>
      </w:r>
      <w:r w:rsidRPr="00DA07B4">
        <w:rPr>
          <w:rFonts w:ascii="Times New Roman" w:eastAsia="Calibri" w:hAnsi="Times New Roman" w:cs="Times New Roman"/>
          <w:sz w:val="24"/>
          <w:szCs w:val="24"/>
        </w:rPr>
        <w:br/>
        <w:t>и областным законом от 11.03.2008 № 14-оз «О правовом регулировании муниципальной службы в Ленинградской области» для 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14:paraId="14352A08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106"/>
      <w:bookmarkStart w:id="4" w:name="P111"/>
      <w:bookmarkEnd w:id="3"/>
      <w:bookmarkEnd w:id="4"/>
      <w:r w:rsidRPr="00DA07B4">
        <w:rPr>
          <w:rFonts w:ascii="Times New Roman" w:eastAsia="Calibri" w:hAnsi="Times New Roman" w:cs="Times New Roman"/>
          <w:sz w:val="24"/>
          <w:szCs w:val="24"/>
        </w:rPr>
        <w:t>4.2. 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14:paraId="569A3A10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lastRenderedPageBreak/>
        <w:t>1) заявление об участии в Конкурсе по форме согласно приложению № 1 к настоящему Порядку;</w:t>
      </w:r>
    </w:p>
    <w:p w14:paraId="75B26AC0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2) паспорт;</w:t>
      </w:r>
    </w:p>
    <w:p w14:paraId="58B63A0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3) согласие на обработку персональных данных по форме согласно приложению № 2 к настоящему Порядку;</w:t>
      </w:r>
    </w:p>
    <w:p w14:paraId="61DC8571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4) анкету, предусмотренную статьей 15.2 Федерального закона № 25-ФЗ;</w:t>
      </w:r>
    </w:p>
    <w:p w14:paraId="63F81FA8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  <w:r w:rsidRPr="00DA07B4">
        <w:rPr>
          <w:rFonts w:ascii="Times New Roman" w:eastAsia="Calibri" w:hAnsi="Times New Roman" w:cs="Times New Roman"/>
          <w:sz w:val="24"/>
          <w:szCs w:val="24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40E3678B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6) документ об образовании;</w:t>
      </w:r>
    </w:p>
    <w:p w14:paraId="6F080E78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231FFCAB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D2CF55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60CC5CBF" w14:textId="526CAE62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hyperlink r:id="rId9" w:history="1">
        <w:r w:rsidRPr="00DA07B4">
          <w:rPr>
            <w:rFonts w:ascii="Times New Roman" w:eastAsia="Calibri" w:hAnsi="Times New Roman" w:cs="Times New Roman"/>
            <w:sz w:val="24"/>
            <w:szCs w:val="24"/>
          </w:rPr>
          <w:t>заключение</w:t>
        </w:r>
      </w:hyperlink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</w:t>
      </w:r>
      <w:r w:rsidR="005C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5C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07B4">
        <w:rPr>
          <w:rFonts w:ascii="Times New Roman" w:eastAsia="Calibri" w:hAnsi="Times New Roman" w:cs="Times New Roman"/>
          <w:sz w:val="24"/>
          <w:szCs w:val="24"/>
        </w:rPr>
        <w:t>и муниципальную службу или ее прохождению, а также формы заключения медицинского учреждения»;</w:t>
      </w:r>
    </w:p>
    <w:p w14:paraId="1B0F054C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</w:r>
    </w:p>
    <w:p w14:paraId="2A4AFC6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12) сведения, предусмотренные статьей 15.1 Федерального закона от 02.03.2007 № 25-ФЗ «О муниципальной службе в Российской Федерации».</w:t>
      </w:r>
    </w:p>
    <w:p w14:paraId="19C1629F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Претендент на замещение должности главы администрации при подаче документов, указанных в пункте 4.2 настоящего Порядка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14:paraId="2AF11C8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Прием документов от претендентов на замещение должности главы администрации осуществляется в течение десяти рабочих дней со дня официального опубликования решения совета депутатов об объявлении Конкурса и информационного сообщения о проведении Конкурса.</w:t>
      </w:r>
    </w:p>
    <w:p w14:paraId="7EDFDAF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участия в Конкурсе, указанные в пункте 4.2, 4.2.1 настоящего Порядка, представляются уполномоченному лицу претендентом на замещение должности главы администрации единовременно.</w:t>
      </w:r>
    </w:p>
    <w:p w14:paraId="6CE09FA7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2, 5-9 пункта 4.2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14:paraId="0059CD2C" w14:textId="51645688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уполномоченное лицо обеспечивает копирование оригиналов</w:t>
      </w:r>
      <w:r w:rsidR="005C16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претендентом на замещение должности главы администрации документов</w:t>
      </w:r>
      <w:r w:rsidR="005C16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 их.</w:t>
      </w:r>
    </w:p>
    <w:p w14:paraId="1020BC1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Расписка о приеме документов составляется по форме, установленной приложением № 3 к настоящему Порядку, в двух экземплярах, один из которых выдается претенденту на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замещение должности главы администрации.</w:t>
      </w:r>
    </w:p>
    <w:p w14:paraId="52DBC30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14:paraId="53D5A62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Несвоевременное представление документов, указанных в пунктах 4.2, 4.2.1,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14:paraId="46535A6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Отметка об отказе в приеме документов, представленных уполномоченному лицу претендентом на замещение должности главы администрации в соответствии с пунктами 4.2, 4.2.1 настоящего Порядка производится уполномоченным лицом в расписке о приеме документов.</w:t>
      </w:r>
    </w:p>
    <w:p w14:paraId="06C07C3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Сведения, содержащиеся в анкете, указанной в подпункте 4 пункта 4.2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 анкете, осуществляется в порядке, установленном Федеральным законом от 02.03.2007 № 25-ФЗ «О муниципальной службе в Российской Федерации».</w:t>
      </w:r>
    </w:p>
    <w:p w14:paraId="2169E615" w14:textId="77777777" w:rsidR="00DA07B4" w:rsidRPr="00DA07B4" w:rsidRDefault="00DA07B4" w:rsidP="00DA07B4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(за исключением сведений, содержащихся в анкете), представленные </w:t>
      </w: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претендентами на замещение должности главы администрации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настоящим Порядком, могут подвергаться проверке в установленном федеральными законами порядке.</w:t>
      </w:r>
    </w:p>
    <w:p w14:paraId="76AC6B8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Претендент на замещение должности главы администрации не допускается к участию в Конкурсе в случаях:</w:t>
      </w:r>
    </w:p>
    <w:p w14:paraId="4FA5E0D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неполных или недостоверных сведений, предусмотренных пунктом 4.2 настоящего Порядка;</w:t>
      </w:r>
    </w:p>
    <w:p w14:paraId="29AFD7B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несоответствия требованиям, установленным пунктом 4.1 настоящего Порядка;</w:t>
      </w:r>
    </w:p>
    <w:p w14:paraId="59F2B2F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связи с ограничениями, связанными с муниципальной службой, установленными статьей 13 Федерального закона от 02.03.2007 № 25-ФЗ «О муниципальной службе в Российской Федерации».</w:t>
      </w:r>
    </w:p>
    <w:p w14:paraId="4EC86567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До начала Конкурса претендент на замещение должности главы администрации вправе представить письменное заявление об отказе от участия в Конкурсе. С момента поступления указанного заявления в Конкурсную комиссию претендент на замещение должности главы администрации считается снявшим свою кандидатуру с участия в Конкурсе.</w:t>
      </w:r>
    </w:p>
    <w:p w14:paraId="78E6F8AE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4"/>
      <w:bookmarkEnd w:id="5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По окончании периода приема документов от претендентов на замещение должности главы администрации, указанного в информационном сообщении, Конкурсная комиссия принимает одно из следующих решений:</w:t>
      </w:r>
    </w:p>
    <w:p w14:paraId="4FDF2A5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допуске либо об отказе в допуске претендентов на замещение должности главы администрации к участию в Конкурсе;</w:t>
      </w:r>
    </w:p>
    <w:p w14:paraId="3F69151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признании Конкурса несостоявшимся в следующих случаях:</w:t>
      </w:r>
    </w:p>
    <w:p w14:paraId="3D59FA8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отсутствие претендентов на замещение должности главы администрации, подавших документы, указанные в пункте 4.2 настоящего Порядка;</w:t>
      </w:r>
    </w:p>
    <w:p w14:paraId="3FEBEBB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подачи документов, указанных в пункте 4.2 настоящего Порядка только одним претендентом на замещение должности главы администрации;</w:t>
      </w:r>
    </w:p>
    <w:p w14:paraId="58BEEF4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отказа Конкурсной комиссии в допуске к участию в Конкурсе всем претендентам на замещение должности главы администрации;</w:t>
      </w:r>
    </w:p>
    <w:p w14:paraId="2FEE2CD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подачи всеми претендентами на замещение должности главы администрации заявлений об отказе от участия в Конкурсе.</w:t>
      </w:r>
    </w:p>
    <w:p w14:paraId="5F3A2657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Конкурс проводится при наличии не менее двух претендентов на замещение должности главы администрации, допущенных к участию в Конкурсе.</w:t>
      </w:r>
    </w:p>
    <w:p w14:paraId="54DDBE5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Решение Конкурсной комиссии о признании Конкурса несостоявшимся направляется председателем Конкурсной комиссии в совет депутатов в срок не позднее 3 рабочих дней со дня его принятия. Решение об объявлении повторного Конкурса принимается советом депутатов в срок не позднее десяти рабочих дней со дня признания Конкурса несостоявшимся.</w:t>
      </w:r>
    </w:p>
    <w:p w14:paraId="59DB9DD7" w14:textId="779DF1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Решение Конкурсной комиссии, указанное в пункте 4.9 настоящего Порядка,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подлежит размещению на официальном сайте администрации </w:t>
      </w:r>
      <w:r w:rsidR="005C16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не позднее 3 рабочих дней со дня его принятия.</w:t>
      </w:r>
    </w:p>
    <w:p w14:paraId="59432E9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 допуске (не допуске) к участию в Конкурсе претендент на замещение должности главы администрации информируется секретарем Конкурсной комиссии в письменной форме не позднее 3 рабочих дней со дня принятия соответствующего решения Конкурсной комиссии, указанного в пункте 4.9 настоящего Порядка.</w:t>
      </w:r>
    </w:p>
    <w:p w14:paraId="015EA5B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7BE3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проведения Конкурса</w:t>
      </w:r>
    </w:p>
    <w:p w14:paraId="6F19E77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1227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Конкурс проводится в форме индивидуального собеседования с каждым претендентом на замещение должности главы администрации.</w:t>
      </w:r>
    </w:p>
    <w:p w14:paraId="252354C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Конкурсная комиссия поочередно (в порядке поступления заявлений на участие в Конкурсе) проводит собеседование с каждым из претендентов на замещение должности главы администрации. Собеседование проводится в отсутствие других претендентов на замещение должности главы администрации.</w:t>
      </w:r>
    </w:p>
    <w:p w14:paraId="5778C05E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на замещение должности главы администрации, не явившийся на заседание Конкурсной комиссии, считается отказавшимся от участия в Конкурсе. Информация о неявке претендентов на замещение должности главы администрации на заседание Конкурсной комиссии заносится секретарем Конкурсной комиссии в протокол заседания Конкурсной комиссии.</w:t>
      </w:r>
    </w:p>
    <w:p w14:paraId="4E78C11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Собеседование с претендентом на замещение должности главы администрации включает в себя:</w:t>
      </w:r>
    </w:p>
    <w:p w14:paraId="0993B119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1) проверку уровня знаний:</w:t>
      </w:r>
    </w:p>
    <w:p w14:paraId="01FDD298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Конституции Российской Федерации; </w:t>
      </w:r>
    </w:p>
    <w:p w14:paraId="0184C1C7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Устава Ленинградской области; </w:t>
      </w:r>
    </w:p>
    <w:p w14:paraId="5D0A9761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самоуправления;</w:t>
      </w:r>
    </w:p>
    <w:p w14:paraId="7A5E5BE4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федеральных и областных законов о регулировании муниципальной службы;</w:t>
      </w:r>
    </w:p>
    <w:p w14:paraId="10F82A00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антикоррупционного законодательства;</w:t>
      </w:r>
    </w:p>
    <w:p w14:paraId="1B6FF255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основ бюджетного законодательства;</w:t>
      </w:r>
    </w:p>
    <w:p w14:paraId="30B0606D" w14:textId="344A71DF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устава </w:t>
      </w:r>
      <w:r w:rsidR="005C16E6">
        <w:rPr>
          <w:rFonts w:ascii="Times New Roman" w:eastAsia="Calibri" w:hAnsi="Times New Roman" w:cs="Times New Roman"/>
          <w:sz w:val="24"/>
          <w:szCs w:val="24"/>
        </w:rPr>
        <w:t xml:space="preserve">Громовского </w:t>
      </w:r>
      <w:r w:rsidRPr="00DA07B4">
        <w:rPr>
          <w:rFonts w:ascii="Times New Roman" w:eastAsia="Calibri" w:hAnsi="Times New Roman" w:cs="Times New Roman"/>
          <w:sz w:val="24"/>
          <w:szCs w:val="24"/>
        </w:rPr>
        <w:t>сельского поселения Приозерского муниципального района Ленинградской области;</w:t>
      </w:r>
    </w:p>
    <w:p w14:paraId="796FFC40" w14:textId="32A37943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положения об администрации </w:t>
      </w:r>
      <w:r w:rsidR="005C16E6">
        <w:rPr>
          <w:rFonts w:ascii="Times New Roman" w:eastAsia="Calibri" w:hAnsi="Times New Roman" w:cs="Times New Roman"/>
          <w:sz w:val="24"/>
          <w:szCs w:val="24"/>
        </w:rPr>
        <w:t>Громовского</w:t>
      </w: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области.</w:t>
      </w:r>
    </w:p>
    <w:p w14:paraId="582D2E77" w14:textId="46703152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 xml:space="preserve">2) оценку предложений претендента на замещение должности главы администрации по осуществлению благоустройства </w:t>
      </w:r>
      <w:r w:rsidR="005C16E6">
        <w:rPr>
          <w:rFonts w:ascii="Times New Roman" w:eastAsia="Calibri" w:hAnsi="Times New Roman" w:cs="Times New Roman"/>
          <w:sz w:val="24"/>
          <w:szCs w:val="24"/>
        </w:rPr>
        <w:t xml:space="preserve">Громовского </w:t>
      </w:r>
      <w:r w:rsidRPr="00DA07B4">
        <w:rPr>
          <w:rFonts w:ascii="Times New Roman" w:eastAsia="Calibri" w:hAnsi="Times New Roman" w:cs="Times New Roman"/>
          <w:sz w:val="24"/>
          <w:szCs w:val="24"/>
        </w:rPr>
        <w:t>сельского поселения Приозерского муниципального района Ленинградской области;</w:t>
      </w:r>
    </w:p>
    <w:p w14:paraId="585C77F3" w14:textId="77777777" w:rsidR="00DA07B4" w:rsidRPr="00DA07B4" w:rsidRDefault="00DA07B4" w:rsidP="00DA0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B4">
        <w:rPr>
          <w:rFonts w:ascii="Times New Roman" w:eastAsia="Calibri" w:hAnsi="Times New Roman" w:cs="Times New Roman"/>
          <w:sz w:val="24"/>
          <w:szCs w:val="24"/>
        </w:rPr>
        <w:t>3) оценку личных и деловых качеств, претендента на замещение должности главы администрации.</w:t>
      </w:r>
    </w:p>
    <w:p w14:paraId="6E72949E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вправе задавать вопросы об опыте предыдущей работы или службы претендента на замещение должности главы администрации и его основных достижениях по предыдущим местам работы или службы, иные вопросы.</w:t>
      </w:r>
    </w:p>
    <w:p w14:paraId="3CBC6E74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членов Конкурсной комиссии и данные претендентом на замещение должности главы администрации на них ответы включаются секретарем Конкурсной комиссии в протокол заседания Конкурсной комиссии.</w:t>
      </w:r>
    </w:p>
    <w:p w14:paraId="23E63820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69"/>
      <w:bookmarkEnd w:id="6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собеседований с претендентами на замещение должности главы администрации, Конкурсной комиссией принимается одно из следующих решений:</w:t>
      </w:r>
    </w:p>
    <w:p w14:paraId="5203F140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признании Конкурса состоявшимся и представлении совету депутатов информации о кандидатах на замещение должности главы администрации;</w:t>
      </w:r>
    </w:p>
    <w:p w14:paraId="7C4B04F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признании Конкурса несостоявшимся.</w:t>
      </w:r>
    </w:p>
    <w:p w14:paraId="650AFE2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 письменной форме не позднее 3 рабочих дней со дня принятия соответствующего решения Конкурсной Комиссии.</w:t>
      </w:r>
    </w:p>
    <w:p w14:paraId="71C4160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Конкурсная комиссия принимает решение о признании конкурса состоявшимся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если по результатам Конкурса отобраны не менее двух кандидатов на замещение должности главы администрации.</w:t>
      </w:r>
    </w:p>
    <w:p w14:paraId="0A8DBC73" w14:textId="00D92B10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Конкурсная комиссия принимает решение о признании Конкурса несостоявшимся в случаях, если по итогам Конкурса отобрано менее двух кандидатов на замещение должности главы администрации, либо если до принятия Конкурсной комиссией решения о результатах Конкурса участвующими в Конкурсе претендентами на замещение должности главы администрации поданы заявления об отказе от участия в Конкурсе, в связи с чем, не осталось ни одного претендента на замещение должности главы администрации или остался один претендент на замещение должности главы администрации.</w:t>
      </w:r>
    </w:p>
    <w:p w14:paraId="7A833A5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Решение Конкурсной комиссии, указанное в пункте 5.5 настоящего Порядка, а также протокол заседания Конкурсной комиссии направляются председателем Конкурсной комиссии в совет депутатов в срок не позднее 3 рабочих дней со дня их подписания.</w:t>
      </w:r>
    </w:p>
    <w:p w14:paraId="17627FD7" w14:textId="1F9D71FE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Решения Конкурсной комиссии о результатах Конкурса, указанные в пункте 5.4 настоящего Порядка, подлежат размещению на официальном сайте администрации </w:t>
      </w:r>
      <w:r w:rsid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в срок не позднее 3 рабочих дней со дня их принятия.</w:t>
      </w:r>
    </w:p>
    <w:p w14:paraId="38CF195F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D292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14:paraId="1FF1911F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909C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Документация Конкурсной комиссии, в том числе принятые Конкурсной комиссией решения, а также документы и материалы, представленные претендентами на замещение должности главы администрации, передаются секретарем Конкурсной комиссии на хранение в аппарат совета депутатов в течение пяти рабочих дней после принятия Конкурсной комиссией решения, указанного в пункте 5.4.</w:t>
      </w:r>
    </w:p>
    <w:p w14:paraId="1FD92E5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14:paraId="69D3ED5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Федерации.</w:t>
      </w:r>
    </w:p>
    <w:p w14:paraId="0245EB3F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F5E76EC" w14:textId="77777777" w:rsidR="00DA07B4" w:rsidRPr="00DA07B4" w:rsidRDefault="00DA07B4" w:rsidP="00DA07B4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DA07B4">
        <w:rPr>
          <w:rFonts w:ascii="Calibri" w:eastAsia="Calibri" w:hAnsi="Calibri" w:cs="Times New Roman"/>
          <w:sz w:val="24"/>
          <w:szCs w:val="24"/>
        </w:rPr>
        <w:br w:type="page"/>
      </w:r>
    </w:p>
    <w:p w14:paraId="4D3E35FF" w14:textId="3714FA1F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552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5B1FFD3" w14:textId="18AFF595" w:rsidR="000E3C93" w:rsidRDefault="00DA07B4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E3C93" w:rsidRP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E3C93" w:rsidRP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</w:t>
      </w:r>
    </w:p>
    <w:p w14:paraId="3E3ADC21" w14:textId="77777777" w:rsidR="000E3C93" w:rsidRDefault="000E3C93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должности главы </w:t>
      </w:r>
    </w:p>
    <w:p w14:paraId="0800C1DB" w14:textId="77777777" w:rsidR="000E3C93" w:rsidRDefault="000E3C93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Громовского сельского</w:t>
      </w:r>
    </w:p>
    <w:p w14:paraId="14D12945" w14:textId="77777777" w:rsidR="000E3C93" w:rsidRDefault="000E3C93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Приозерского муниципального </w:t>
      </w:r>
    </w:p>
    <w:p w14:paraId="387A792B" w14:textId="77777777" w:rsidR="000E3C93" w:rsidRDefault="000E3C93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области, </w:t>
      </w:r>
    </w:p>
    <w:p w14:paraId="21435398" w14:textId="77777777" w:rsidR="000E3C93" w:rsidRDefault="000E3C93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назначаемого по контракту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15A50EA" w14:textId="77777777" w:rsidR="00CD56F0" w:rsidRDefault="000E3C93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решением Совета депутатов </w:t>
      </w:r>
    </w:p>
    <w:p w14:paraId="08FED8DA" w14:textId="161A7DD7" w:rsidR="00DA07B4" w:rsidRDefault="000E3C93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56F0">
        <w:rPr>
          <w:rFonts w:ascii="Times New Roman" w:eastAsia="Times New Roman" w:hAnsi="Times New Roman" w:cs="Times New Roman"/>
          <w:sz w:val="24"/>
          <w:szCs w:val="24"/>
          <w:lang w:eastAsia="ru-RU"/>
        </w:rPr>
        <w:t>07.10.2024 г. № 09</w:t>
      </w:r>
    </w:p>
    <w:p w14:paraId="5E6EB129" w14:textId="77777777" w:rsidR="003A71E4" w:rsidRPr="00DA07B4" w:rsidRDefault="003A71E4" w:rsidP="000E3C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1E9A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231"/>
      <w:bookmarkEnd w:id="7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16FC957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72FDBC4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_________________________________________________________________,</w:t>
      </w:r>
    </w:p>
    <w:p w14:paraId="0B2C104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субъекта персональных данных, дата рождения)</w:t>
      </w:r>
    </w:p>
    <w:p w14:paraId="34789D8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Зарегистрирован(а) по адресу: ____________________________________________</w:t>
      </w:r>
    </w:p>
    <w:p w14:paraId="1241017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________________________________________________________________________документ, удостоверяющий личность: _______________________________________</w:t>
      </w:r>
    </w:p>
    <w:p w14:paraId="62E11002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14:paraId="6F30134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(паспорт: серия, номер, дата выдачи, кем выдан)</w:t>
      </w:r>
    </w:p>
    <w:p w14:paraId="225FD8D1" w14:textId="435CDE49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конкурсной комиссии по отбору кандидатур на замещение должности главы администрации </w:t>
      </w:r>
      <w:r w:rsid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и совету депутатов </w:t>
      </w:r>
      <w:r w:rsid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(далее - оператор)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содержащихся в документах, представленных мною в конкурсную комиссию по отбору кандидатур на замещение должности главы администрации </w:t>
      </w:r>
      <w:r w:rsid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области, назначаемого по контракту.</w:t>
      </w:r>
    </w:p>
    <w:p w14:paraId="520D9DE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7031F6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отзыва.</w:t>
      </w:r>
    </w:p>
    <w:p w14:paraId="3E39924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14:paraId="41AE1EB0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C1EC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 ___________________________________</w:t>
      </w:r>
    </w:p>
    <w:p w14:paraId="4A9688A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proofErr w:type="gramStart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                    (расшифровка подписи)</w:t>
      </w:r>
    </w:p>
    <w:p w14:paraId="0C050A8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23FD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 ознакомлен(а) с Федеральным законом от 27.07.2006 № 152-ФЗ «О персональных данных». Все изложенное мною прочитано, мне понятно и подтверждается собственноручной подписью.</w:t>
      </w:r>
    </w:p>
    <w:p w14:paraId="1208615E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 ___________________________________</w:t>
      </w:r>
    </w:p>
    <w:p w14:paraId="668C1E7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                      (расшифровка подписи)</w:t>
      </w:r>
    </w:p>
    <w:p w14:paraId="287910AC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169B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1FD34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B9EAB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B361" w14:textId="77777777" w:rsidR="00DA07B4" w:rsidRDefault="00DA07B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83550" w14:textId="77777777" w:rsidR="003A71E4" w:rsidRDefault="003A71E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68D61" w14:textId="77777777" w:rsidR="003A71E4" w:rsidRDefault="003A71E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8E491" w14:textId="77777777" w:rsidR="003A71E4" w:rsidRDefault="003A71E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76C08" w14:textId="77777777" w:rsidR="003A71E4" w:rsidRDefault="003A71E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3B80B" w14:textId="77777777" w:rsidR="003A71E4" w:rsidRPr="00DA07B4" w:rsidRDefault="003A71E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85EF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0E614" w14:textId="615C4C96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8091FEA" w14:textId="77777777" w:rsidR="003A71E4" w:rsidRPr="003A71E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конкурса </w:t>
      </w:r>
    </w:p>
    <w:p w14:paraId="6119FBDE" w14:textId="77777777" w:rsidR="003A71E4" w:rsidRPr="003A71E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должности главы </w:t>
      </w:r>
    </w:p>
    <w:p w14:paraId="3CE065C4" w14:textId="77777777" w:rsidR="003A71E4" w:rsidRPr="003A71E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Громовского сельского</w:t>
      </w:r>
    </w:p>
    <w:p w14:paraId="07ACDC2F" w14:textId="77777777" w:rsidR="003A71E4" w:rsidRPr="003A71E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Приозерского муниципального </w:t>
      </w:r>
    </w:p>
    <w:p w14:paraId="0D87B199" w14:textId="77777777" w:rsidR="003A71E4" w:rsidRPr="003A71E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области, </w:t>
      </w:r>
    </w:p>
    <w:p w14:paraId="29B4E8BD" w14:textId="77777777" w:rsidR="003A71E4" w:rsidRPr="003A71E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назначаемого по контракту, </w:t>
      </w:r>
    </w:p>
    <w:p w14:paraId="33721643" w14:textId="77777777" w:rsidR="00CD56F0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решением Совета депутатов</w:t>
      </w:r>
    </w:p>
    <w:p w14:paraId="1E6D05A3" w14:textId="452979EE" w:rsidR="00DA07B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D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07.10.2024 г. № 09</w:t>
      </w:r>
    </w:p>
    <w:p w14:paraId="00E45B80" w14:textId="77777777" w:rsidR="003A71E4" w:rsidRPr="00DA07B4" w:rsidRDefault="003A71E4" w:rsidP="003A7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E10DC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14"/>
      <w:bookmarkEnd w:id="8"/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14:paraId="1A59AF2D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</w:t>
      </w:r>
    </w:p>
    <w:p w14:paraId="7DA2105C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A9068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"___" ________ 20__ г. "___" ч. "___" мин.</w:t>
      </w:r>
    </w:p>
    <w:p w14:paraId="2662D0B5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D6AF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______________________________________________________________</w:t>
      </w:r>
    </w:p>
    <w:p w14:paraId="2A2CB2C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14:paraId="0FD39FF1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B88A3" w14:textId="1B6F3E0A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подтверждение того, что от него (нее) для участия конкурсе на замещение должности главы администрации </w:t>
      </w:r>
      <w:r w:rsidR="00CD56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области, назначаемого по контракту получены следующие документы:</w:t>
      </w:r>
    </w:p>
    <w:p w14:paraId="03A5B5E0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DA07B4" w:rsidRPr="00DA07B4" w14:paraId="57F369B4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11FE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F8EB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953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DA07B4" w:rsidRPr="00DA07B4" w14:paraId="426DFC50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159A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8E68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757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1732607A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5C63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4D8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2C2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55DED512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8A7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3837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CA4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4F2D10A7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70B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433B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Calibri" w:hAnsi="Times New Roman" w:cs="Times New Roman"/>
                <w:sz w:val="24"/>
                <w:szCs w:val="24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6EF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7CCAB897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A87E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AABC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AA6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3C3AE133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7218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BDB0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0E7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45978293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2EDB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4C6C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BF1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73433FF5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19D1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4DA8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AA1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1E2095D4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824D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E2F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E70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3D9EFC2B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9FC9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BD94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A07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</w:t>
            </w: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59E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1FC03BA7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B6F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F4B0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2BA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33AA1129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698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F49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Сведения, предусмотренные статьей 15.1 Федерального закона от 02.03.2007 № 25-ФЗ «О муниципальной</w:t>
            </w: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AF4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1166B9F8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128AA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1C246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7B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DA07B4" w:rsidRPr="00DA07B4" w14:paraId="69324758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DF6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90D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AE3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B4" w:rsidRPr="00DA07B4" w14:paraId="2A094511" w14:textId="77777777" w:rsidTr="00DA0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5DA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1D8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030" w14:textId="77777777" w:rsidR="00DA07B4" w:rsidRPr="00DA07B4" w:rsidRDefault="00DA07B4" w:rsidP="00DA07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B566C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F3E6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согласно перечню приняты</w:t>
      </w:r>
    </w:p>
    <w:p w14:paraId="31A90494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________________________</w:t>
      </w:r>
    </w:p>
    <w:p w14:paraId="3C21667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(фамилия, инициалы)</w:t>
      </w:r>
    </w:p>
    <w:p w14:paraId="68651F7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отказано __________________________________________</w:t>
      </w:r>
    </w:p>
    <w:p w14:paraId="0A746369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(причина отказа)</w:t>
      </w:r>
    </w:p>
    <w:p w14:paraId="2E16647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14:paraId="2C185730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_______________________</w:t>
      </w:r>
    </w:p>
    <w:p w14:paraId="3CD583E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инициалы)</w:t>
      </w:r>
    </w:p>
    <w:p w14:paraId="66315ED3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FA9CF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Расписка мною получена "___" __________ 20__ года</w:t>
      </w:r>
    </w:p>
    <w:p w14:paraId="66F225E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14:paraId="72A5794A" w14:textId="77777777" w:rsidR="00DA07B4" w:rsidRPr="00DA07B4" w:rsidRDefault="00DA07B4" w:rsidP="00DA0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инициалы, подпись)</w:t>
      </w:r>
    </w:p>
    <w:p w14:paraId="632479FF" w14:textId="26E859F5" w:rsidR="00EC271A" w:rsidRPr="00DA07B4" w:rsidRDefault="00EC271A" w:rsidP="0075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C271A" w:rsidRPr="00DA07B4" w:rsidSect="0057540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F677" w14:textId="77777777" w:rsidR="00920C27" w:rsidRDefault="00920C27" w:rsidP="007126EE">
      <w:pPr>
        <w:spacing w:after="0" w:line="240" w:lineRule="auto"/>
      </w:pPr>
      <w:r>
        <w:separator/>
      </w:r>
    </w:p>
  </w:endnote>
  <w:endnote w:type="continuationSeparator" w:id="0">
    <w:p w14:paraId="49AF9850" w14:textId="77777777" w:rsidR="00920C27" w:rsidRDefault="00920C27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CD2A" w14:textId="77777777" w:rsidR="00920C27" w:rsidRDefault="00920C27" w:rsidP="007126EE">
      <w:pPr>
        <w:spacing w:after="0" w:line="240" w:lineRule="auto"/>
      </w:pPr>
      <w:r>
        <w:separator/>
      </w:r>
    </w:p>
  </w:footnote>
  <w:footnote w:type="continuationSeparator" w:id="0">
    <w:p w14:paraId="6CE349F4" w14:textId="77777777" w:rsidR="00920C27" w:rsidRDefault="00920C27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83350063">
    <w:abstractNumId w:val="5"/>
  </w:num>
  <w:num w:numId="2" w16cid:durableId="1981497443">
    <w:abstractNumId w:val="8"/>
  </w:num>
  <w:num w:numId="3" w16cid:durableId="242035797">
    <w:abstractNumId w:val="2"/>
  </w:num>
  <w:num w:numId="4" w16cid:durableId="654064969">
    <w:abstractNumId w:val="0"/>
  </w:num>
  <w:num w:numId="5" w16cid:durableId="1917278453">
    <w:abstractNumId w:val="10"/>
  </w:num>
  <w:num w:numId="6" w16cid:durableId="355498134">
    <w:abstractNumId w:val="3"/>
  </w:num>
  <w:num w:numId="7" w16cid:durableId="296765567">
    <w:abstractNumId w:val="9"/>
  </w:num>
  <w:num w:numId="8" w16cid:durableId="597754953">
    <w:abstractNumId w:val="4"/>
  </w:num>
  <w:num w:numId="9" w16cid:durableId="426387433">
    <w:abstractNumId w:val="11"/>
  </w:num>
  <w:num w:numId="10" w16cid:durableId="1995835952">
    <w:abstractNumId w:val="6"/>
  </w:num>
  <w:num w:numId="11" w16cid:durableId="230890522">
    <w:abstractNumId w:val="7"/>
  </w:num>
  <w:num w:numId="12" w16cid:durableId="75628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B53B4"/>
    <w:rsid w:val="000C5B6E"/>
    <w:rsid w:val="000D747D"/>
    <w:rsid w:val="000E2DD4"/>
    <w:rsid w:val="000E3C93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F7B09"/>
    <w:rsid w:val="00204AB3"/>
    <w:rsid w:val="00204FF7"/>
    <w:rsid w:val="00206038"/>
    <w:rsid w:val="002101BF"/>
    <w:rsid w:val="002163C3"/>
    <w:rsid w:val="00216FCC"/>
    <w:rsid w:val="00235E5C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18FA"/>
    <w:rsid w:val="00342C1C"/>
    <w:rsid w:val="00345615"/>
    <w:rsid w:val="00347E6A"/>
    <w:rsid w:val="00350F5E"/>
    <w:rsid w:val="0037151C"/>
    <w:rsid w:val="003720A7"/>
    <w:rsid w:val="00376B94"/>
    <w:rsid w:val="0038790E"/>
    <w:rsid w:val="00395C9C"/>
    <w:rsid w:val="003A71E4"/>
    <w:rsid w:val="003B3958"/>
    <w:rsid w:val="003B6887"/>
    <w:rsid w:val="003B7594"/>
    <w:rsid w:val="003F0FFE"/>
    <w:rsid w:val="003F299E"/>
    <w:rsid w:val="00410D21"/>
    <w:rsid w:val="004170D4"/>
    <w:rsid w:val="00420F3D"/>
    <w:rsid w:val="00442FB4"/>
    <w:rsid w:val="00451520"/>
    <w:rsid w:val="004529F3"/>
    <w:rsid w:val="00463BC6"/>
    <w:rsid w:val="00465AFE"/>
    <w:rsid w:val="0048725A"/>
    <w:rsid w:val="0049319F"/>
    <w:rsid w:val="004A789E"/>
    <w:rsid w:val="004C1366"/>
    <w:rsid w:val="004C2530"/>
    <w:rsid w:val="004C3930"/>
    <w:rsid w:val="004C7A39"/>
    <w:rsid w:val="004E652D"/>
    <w:rsid w:val="004F2DE3"/>
    <w:rsid w:val="004F7CE6"/>
    <w:rsid w:val="00513347"/>
    <w:rsid w:val="00527147"/>
    <w:rsid w:val="00531395"/>
    <w:rsid w:val="00540E19"/>
    <w:rsid w:val="00564D66"/>
    <w:rsid w:val="00565A20"/>
    <w:rsid w:val="0057540E"/>
    <w:rsid w:val="005A3D68"/>
    <w:rsid w:val="005A536E"/>
    <w:rsid w:val="005A680E"/>
    <w:rsid w:val="005B1C56"/>
    <w:rsid w:val="005B6486"/>
    <w:rsid w:val="005C16E6"/>
    <w:rsid w:val="005C5A6E"/>
    <w:rsid w:val="005C6D68"/>
    <w:rsid w:val="005D1CE8"/>
    <w:rsid w:val="005D4616"/>
    <w:rsid w:val="005D4D96"/>
    <w:rsid w:val="005F16B6"/>
    <w:rsid w:val="00600490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569AE"/>
    <w:rsid w:val="00766B3D"/>
    <w:rsid w:val="00771873"/>
    <w:rsid w:val="00782997"/>
    <w:rsid w:val="0078347E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B6BAC"/>
    <w:rsid w:val="008D3CBB"/>
    <w:rsid w:val="008D73C4"/>
    <w:rsid w:val="008D7D53"/>
    <w:rsid w:val="008F1828"/>
    <w:rsid w:val="00905957"/>
    <w:rsid w:val="009171F3"/>
    <w:rsid w:val="00920C27"/>
    <w:rsid w:val="009440F3"/>
    <w:rsid w:val="00946148"/>
    <w:rsid w:val="00951FEA"/>
    <w:rsid w:val="009605E2"/>
    <w:rsid w:val="00974170"/>
    <w:rsid w:val="00976EBD"/>
    <w:rsid w:val="00983205"/>
    <w:rsid w:val="00994478"/>
    <w:rsid w:val="009A2135"/>
    <w:rsid w:val="009B1E46"/>
    <w:rsid w:val="009D3EE1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AC3E92"/>
    <w:rsid w:val="00B55375"/>
    <w:rsid w:val="00B578E5"/>
    <w:rsid w:val="00B95CD2"/>
    <w:rsid w:val="00B965DB"/>
    <w:rsid w:val="00BA0530"/>
    <w:rsid w:val="00BA5469"/>
    <w:rsid w:val="00BA757B"/>
    <w:rsid w:val="00BB3A48"/>
    <w:rsid w:val="00BB531A"/>
    <w:rsid w:val="00BC52F1"/>
    <w:rsid w:val="00BD54DC"/>
    <w:rsid w:val="00BE1CA9"/>
    <w:rsid w:val="00BE3FF0"/>
    <w:rsid w:val="00C13FAA"/>
    <w:rsid w:val="00C16BD1"/>
    <w:rsid w:val="00C3456C"/>
    <w:rsid w:val="00C73FF6"/>
    <w:rsid w:val="00CA2890"/>
    <w:rsid w:val="00CA7BDC"/>
    <w:rsid w:val="00CC61FA"/>
    <w:rsid w:val="00CD2415"/>
    <w:rsid w:val="00CD37FF"/>
    <w:rsid w:val="00CD56F0"/>
    <w:rsid w:val="00D05363"/>
    <w:rsid w:val="00D21366"/>
    <w:rsid w:val="00D40E05"/>
    <w:rsid w:val="00D5430F"/>
    <w:rsid w:val="00D702B9"/>
    <w:rsid w:val="00D84C1E"/>
    <w:rsid w:val="00D85AF1"/>
    <w:rsid w:val="00D87D2E"/>
    <w:rsid w:val="00D9248B"/>
    <w:rsid w:val="00D94616"/>
    <w:rsid w:val="00D96538"/>
    <w:rsid w:val="00DA07B4"/>
    <w:rsid w:val="00DA5AF7"/>
    <w:rsid w:val="00DB5AC3"/>
    <w:rsid w:val="00DC0281"/>
    <w:rsid w:val="00DD07F2"/>
    <w:rsid w:val="00DD32FC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97429"/>
    <w:rsid w:val="00EA5427"/>
    <w:rsid w:val="00EC271A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35C2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CFA4"/>
  <w15:docId w15:val="{46B9B253-DE92-4E03-B40B-FF347AA9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04FF7"/>
    <w:rPr>
      <w:color w:val="605E5C"/>
      <w:shd w:val="clear" w:color="auto" w:fill="E1DFDD"/>
    </w:rPr>
  </w:style>
  <w:style w:type="paragraph" w:customStyle="1" w:styleId="ConsPlusNonformat">
    <w:name w:val="ConsPlusNonformat"/>
    <w:rsid w:val="007569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5</cp:revision>
  <cp:lastPrinted>2024-10-11T13:32:00Z</cp:lastPrinted>
  <dcterms:created xsi:type="dcterms:W3CDTF">2024-10-04T15:57:00Z</dcterms:created>
  <dcterms:modified xsi:type="dcterms:W3CDTF">2024-10-11T13:32:00Z</dcterms:modified>
</cp:coreProperties>
</file>