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D6" w:rsidRDefault="005C26D6" w:rsidP="005C26D6">
      <w:pPr>
        <w:pStyle w:val="a3"/>
        <w:jc w:val="both"/>
      </w:pPr>
      <w:r>
        <w:rPr>
          <w:rStyle w:val="a4"/>
        </w:rPr>
        <w:t xml:space="preserve">Что представляет собой Программа </w:t>
      </w:r>
      <w:proofErr w:type="spellStart"/>
      <w:r>
        <w:rPr>
          <w:rStyle w:val="a4"/>
        </w:rPr>
        <w:t>софинансирования</w:t>
      </w:r>
      <w:proofErr w:type="spellEnd"/>
      <w:r>
        <w:rPr>
          <w:rStyle w:val="a4"/>
        </w:rPr>
        <w:t xml:space="preserve"> пенсии и для чего она нужна?</w:t>
      </w:r>
    </w:p>
    <w:p w:rsidR="005C26D6" w:rsidRPr="005C26D6" w:rsidRDefault="005C26D6" w:rsidP="005C26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</w:t>
      </w:r>
      <w:r w:rsidRPr="005C26D6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5C26D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C26D6">
        <w:rPr>
          <w:rFonts w:ascii="Times New Roman" w:hAnsi="Times New Roman" w:cs="Times New Roman"/>
          <w:sz w:val="24"/>
          <w:szCs w:val="24"/>
        </w:rPr>
        <w:t xml:space="preserve"> пенсии была введена в действие Федеральным законом от 30.04.2008 № 56-ФЗ «О дополнительных страховых взносах на накопительную пенсию и государственной поддержке формирования пенсионных накоплений».</w:t>
      </w:r>
    </w:p>
    <w:p w:rsidR="005C26D6" w:rsidRPr="005C26D6" w:rsidRDefault="005C26D6" w:rsidP="005C26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C26D6">
        <w:rPr>
          <w:rFonts w:ascii="Times New Roman" w:hAnsi="Times New Roman" w:cs="Times New Roman"/>
          <w:sz w:val="24"/>
          <w:szCs w:val="24"/>
        </w:rPr>
        <w:t xml:space="preserve">Названная Программа представляет собой государственную поддержку формирования пенсионных накоплений в виде взносов на </w:t>
      </w:r>
      <w:proofErr w:type="spellStart"/>
      <w:r w:rsidRPr="005C26D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C26D6">
        <w:rPr>
          <w:rFonts w:ascii="Times New Roman" w:hAnsi="Times New Roman" w:cs="Times New Roman"/>
          <w:sz w:val="24"/>
          <w:szCs w:val="24"/>
        </w:rPr>
        <w:t xml:space="preserve"> формирования пенсионных накоплений, осуществляемых за счет средств Фонда национального благосостояния, образованного в составе федерального бюджета, в пользу застрахованных лиц, вступивших в добровольные правоотношения по обязательному пенсионному страхованию и уплачивающих из собственных средств дополнительные страховые взносы на накопительную пенсию (далее – ДСВ).</w:t>
      </w:r>
      <w:proofErr w:type="gramEnd"/>
    </w:p>
    <w:p w:rsidR="005C26D6" w:rsidRPr="005C26D6" w:rsidRDefault="005C26D6" w:rsidP="005C26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26D6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5C26D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C26D6">
        <w:rPr>
          <w:rFonts w:ascii="Times New Roman" w:hAnsi="Times New Roman" w:cs="Times New Roman"/>
          <w:sz w:val="24"/>
          <w:szCs w:val="24"/>
        </w:rPr>
        <w:t xml:space="preserve"> пенсии призвана экономически </w:t>
      </w:r>
      <w:proofErr w:type="gramStart"/>
      <w:r w:rsidRPr="005C26D6">
        <w:rPr>
          <w:rFonts w:ascii="Times New Roman" w:hAnsi="Times New Roman" w:cs="Times New Roman"/>
          <w:sz w:val="24"/>
          <w:szCs w:val="24"/>
        </w:rPr>
        <w:t>стимулировать</w:t>
      </w:r>
      <w:proofErr w:type="gramEnd"/>
      <w:r w:rsidRPr="005C26D6">
        <w:rPr>
          <w:rFonts w:ascii="Times New Roman" w:hAnsi="Times New Roman" w:cs="Times New Roman"/>
          <w:sz w:val="24"/>
          <w:szCs w:val="24"/>
        </w:rPr>
        <w:t xml:space="preserve"> личную ответственность гражданина за формирование своей будущей пенсии. </w:t>
      </w:r>
    </w:p>
    <w:p w:rsidR="005C26D6" w:rsidRPr="005C26D6" w:rsidRDefault="005C26D6" w:rsidP="005C26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26D6">
        <w:rPr>
          <w:rFonts w:ascii="Times New Roman" w:hAnsi="Times New Roman" w:cs="Times New Roman"/>
          <w:sz w:val="24"/>
          <w:szCs w:val="24"/>
        </w:rPr>
        <w:t>Ключевым элементом названной Программы является не только то, что она дает возможность для самого гражданина принять участие в формировании своей будущей пенсии, но и предусматривает участие государства в формировании пенсионных накоплений граждан (при определенных условиях), т.е. государство будет материально поддерживать каждого, кто принял решение вступить в добровольные правоотношения по обязательному пенсионному страхованию и уплачивает ДСВ в сумме не менее 2000 рублей в течение календарного года.</w:t>
      </w:r>
    </w:p>
    <w:p w:rsidR="005C26D6" w:rsidRPr="005C26D6" w:rsidRDefault="005C26D6" w:rsidP="005C26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26D6">
        <w:rPr>
          <w:rFonts w:ascii="Times New Roman" w:hAnsi="Times New Roman" w:cs="Times New Roman"/>
          <w:sz w:val="24"/>
          <w:szCs w:val="24"/>
        </w:rPr>
        <w:t xml:space="preserve">Взносы на </w:t>
      </w:r>
      <w:proofErr w:type="spellStart"/>
      <w:r w:rsidRPr="005C26D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C26D6">
        <w:rPr>
          <w:rFonts w:ascii="Times New Roman" w:hAnsi="Times New Roman" w:cs="Times New Roman"/>
          <w:sz w:val="24"/>
          <w:szCs w:val="24"/>
        </w:rPr>
        <w:t xml:space="preserve"> формирования пенсионных накоплений в рамках Программы будут перечисляться государством в течение десяти лет, начиная с года, следующего за годом уплаты застрахованным лицом ДСВ. Размер взноса на </w:t>
      </w:r>
      <w:proofErr w:type="spellStart"/>
      <w:r w:rsidRPr="005C26D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C26D6">
        <w:rPr>
          <w:rFonts w:ascii="Times New Roman" w:hAnsi="Times New Roman" w:cs="Times New Roman"/>
          <w:sz w:val="24"/>
          <w:szCs w:val="24"/>
        </w:rPr>
        <w:t xml:space="preserve"> определяется исходя из суммы ДСВ, уплаченной застрахованным лицом за истекший календарный год, но не может составлять более 12000 рублей в год.</w:t>
      </w:r>
    </w:p>
    <w:p w:rsidR="005C26D6" w:rsidRPr="005C26D6" w:rsidRDefault="005C26D6" w:rsidP="005C26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26D6">
        <w:rPr>
          <w:rFonts w:ascii="Times New Roman" w:hAnsi="Times New Roman" w:cs="Times New Roman"/>
          <w:sz w:val="24"/>
          <w:szCs w:val="24"/>
        </w:rPr>
        <w:t>Из средств пенсионных накоплений, учтенных в специальной части индивидуального лицевого счета застрахованного лица, производятся следующие виды выплат: накопительная пенсия, единовременная выплата средств пенсионных накоплений, срочная пенсионная выплата, выплата правопреемникам умершего застрахованного лица средств пенсионных накоплений, учтенных в специальной части его индивидуального лицевого счета.</w:t>
      </w:r>
    </w:p>
    <w:p w:rsidR="005C26D6" w:rsidRPr="005C26D6" w:rsidRDefault="005C26D6" w:rsidP="005C26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26D6">
        <w:rPr>
          <w:rFonts w:ascii="Times New Roman" w:hAnsi="Times New Roman" w:cs="Times New Roman"/>
          <w:sz w:val="24"/>
          <w:szCs w:val="24"/>
        </w:rPr>
        <w:t>Условия и порядок указанных выплат предусмотрены Федеральным законом от 30.11.2011 № 360-ФЗ «О порядке финансирования выплат за счет средств пенсионных накоплений».</w:t>
      </w:r>
    </w:p>
    <w:p w:rsidR="005C26D6" w:rsidRPr="005C26D6" w:rsidRDefault="005C26D6" w:rsidP="005C26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26D6">
        <w:rPr>
          <w:rFonts w:ascii="Times New Roman" w:hAnsi="Times New Roman" w:cs="Times New Roman"/>
          <w:sz w:val="24"/>
          <w:szCs w:val="24"/>
        </w:rPr>
        <w:t xml:space="preserve">Уплачивать взносы в рамках Программы можно самостоятельно через кредитную организацию или через работодателя. </w:t>
      </w:r>
    </w:p>
    <w:p w:rsidR="005C26D6" w:rsidRPr="00C94D2E" w:rsidRDefault="005C26D6" w:rsidP="005C26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26D6">
        <w:rPr>
          <w:rFonts w:ascii="Times New Roman" w:hAnsi="Times New Roman" w:cs="Times New Roman"/>
          <w:sz w:val="24"/>
          <w:szCs w:val="24"/>
        </w:rPr>
        <w:t>Для удобства участников Программы вся необходимая информация, а также бланк платежной квитанции размещены на странице Отделения Пенсионного фонда Российской Федерации по Санкт-Петербургу и Ленинградской области, открытой на официальном сайте ПФР (</w:t>
      </w:r>
      <w:proofErr w:type="spellStart"/>
      <w:r w:rsidRPr="005C26D6">
        <w:rPr>
          <w:rFonts w:ascii="Times New Roman" w:hAnsi="Times New Roman" w:cs="Times New Roman"/>
          <w:sz w:val="24"/>
          <w:szCs w:val="24"/>
        </w:rPr>
        <w:t>www.pfrf.ru</w:t>
      </w:r>
      <w:proofErr w:type="spellEnd"/>
      <w:r w:rsidRPr="005C26D6">
        <w:rPr>
          <w:rFonts w:ascii="Times New Roman" w:hAnsi="Times New Roman" w:cs="Times New Roman"/>
          <w:sz w:val="24"/>
          <w:szCs w:val="24"/>
        </w:rPr>
        <w:t xml:space="preserve">), в разделе «Программа государственного </w:t>
      </w:r>
      <w:proofErr w:type="spellStart"/>
      <w:r w:rsidRPr="005C26D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C26D6">
        <w:rPr>
          <w:rFonts w:ascii="Times New Roman" w:hAnsi="Times New Roman" w:cs="Times New Roman"/>
          <w:sz w:val="24"/>
          <w:szCs w:val="24"/>
        </w:rPr>
        <w:t xml:space="preserve"> пенсии» в подразделе «Перечислить взносы в р</w:t>
      </w:r>
      <w:r w:rsidRPr="00C94D2E">
        <w:rPr>
          <w:rFonts w:ascii="Times New Roman" w:hAnsi="Times New Roman" w:cs="Times New Roman"/>
          <w:sz w:val="24"/>
          <w:szCs w:val="24"/>
        </w:rPr>
        <w:t>амках Программы». Бланк платежной квитанции также можно получить в территориальном органе Пенсионного фонда по месту жительства.</w:t>
      </w:r>
    </w:p>
    <w:p w:rsidR="000F4239" w:rsidRDefault="000F4239" w:rsidP="005C26D6">
      <w:pPr>
        <w:jc w:val="both"/>
      </w:pPr>
    </w:p>
    <w:sectPr w:rsidR="000F4239" w:rsidSect="000F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26D6"/>
    <w:rsid w:val="000F4239"/>
    <w:rsid w:val="00463B83"/>
    <w:rsid w:val="00541E92"/>
    <w:rsid w:val="005C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6D6"/>
    <w:rPr>
      <w:b/>
      <w:bCs/>
    </w:rPr>
  </w:style>
  <w:style w:type="paragraph" w:styleId="a5">
    <w:name w:val="No Spacing"/>
    <w:uiPriority w:val="1"/>
    <w:qFormat/>
    <w:rsid w:val="005C26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Ольга Сергеевна</dc:creator>
  <cp:lastModifiedBy>Коврова Алина Алексеевна</cp:lastModifiedBy>
  <cp:revision>2</cp:revision>
  <cp:lastPrinted>2018-07-27T11:26:00Z</cp:lastPrinted>
  <dcterms:created xsi:type="dcterms:W3CDTF">2018-07-27T11:24:00Z</dcterms:created>
  <dcterms:modified xsi:type="dcterms:W3CDTF">2018-08-13T08:22:00Z</dcterms:modified>
</cp:coreProperties>
</file>