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C5" w:rsidRDefault="004F36C5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УТВЕРЖДАЮ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Приозерский городской прокурор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младший советник юстиции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 xml:space="preserve">                                       А.Н. Рябов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 xml:space="preserve">     06.2023</w:t>
      </w:r>
    </w:p>
    <w:p w:rsidR="00DC14E1" w:rsidRPr="00DC14E1" w:rsidRDefault="00DC14E1" w:rsidP="00DC14E1">
      <w:pPr>
        <w:pStyle w:val="1"/>
        <w:ind w:left="851" w:right="848" w:firstLine="5812"/>
        <w:jc w:val="both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b/>
          <w:lang w:val="ru-RU"/>
        </w:rPr>
      </w:pPr>
      <w:bookmarkStart w:id="0" w:name="_GoBack"/>
      <w:bookmarkEnd w:id="0"/>
    </w:p>
    <w:p w:rsidR="006D1F06" w:rsidRPr="004F36C5" w:rsidRDefault="006D1F06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b/>
          <w:lang w:val="ru-RU"/>
        </w:rPr>
      </w:pP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6D1F06">
        <w:rPr>
          <w:b/>
          <w:sz w:val="28"/>
          <w:szCs w:val="28"/>
        </w:rPr>
        <w:t>1.</w:t>
      </w:r>
      <w:r w:rsidRPr="004F36C5">
        <w:rPr>
          <w:sz w:val="28"/>
          <w:szCs w:val="28"/>
        </w:rPr>
        <w:t xml:space="preserve"> Постановлением Правительст</w:t>
      </w:r>
      <w:r w:rsidR="004F36C5">
        <w:rPr>
          <w:sz w:val="28"/>
          <w:szCs w:val="28"/>
        </w:rPr>
        <w:t>ва Российской Федерации от 15.1</w:t>
      </w:r>
      <w:r w:rsidRPr="004F36C5">
        <w:rPr>
          <w:sz w:val="28"/>
          <w:szCs w:val="28"/>
        </w:rPr>
        <w:t xml:space="preserve">1.2022 </w:t>
      </w:r>
      <w:r w:rsidR="004F36C5">
        <w:rPr>
          <w:sz w:val="28"/>
          <w:szCs w:val="28"/>
          <w:lang w:val="ru-RU"/>
        </w:rPr>
        <w:t xml:space="preserve">                 </w:t>
      </w:r>
      <w:r w:rsidRPr="004F36C5">
        <w:rPr>
          <w:sz w:val="28"/>
          <w:szCs w:val="28"/>
        </w:rPr>
        <w:t xml:space="preserve">№ 2069 </w:t>
      </w:r>
      <w:r w:rsid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указанные выше правила дополнены пунктом 23(1), в соответствии с которым дети-сироты и дети, оставшиеся</w:t>
      </w:r>
      <w:r w:rsidRPr="004F36C5">
        <w:rPr>
          <w:rStyle w:val="115pt"/>
          <w:sz w:val="28"/>
          <w:szCs w:val="28"/>
        </w:rPr>
        <w:t xml:space="preserve"> без</w:t>
      </w:r>
      <w:r w:rsidRPr="004F36C5">
        <w:rPr>
          <w:sz w:val="28"/>
          <w:szCs w:val="28"/>
        </w:rPr>
        <w:t xml:space="preserve">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</w:t>
      </w:r>
      <w:r w:rsidRPr="004F36C5">
        <w:rPr>
          <w:rStyle w:val="115pt"/>
          <w:sz w:val="28"/>
          <w:szCs w:val="28"/>
        </w:rPr>
        <w:t>относились к категории детей</w:t>
      </w:r>
      <w:r w:rsidRPr="004F36C5">
        <w:rPr>
          <w:sz w:val="28"/>
          <w:szCs w:val="28"/>
        </w:rPr>
        <w:t>-сирот и</w:t>
      </w:r>
      <w:r w:rsidRPr="004F36C5">
        <w:rPr>
          <w:rStyle w:val="115pt"/>
          <w:sz w:val="28"/>
          <w:szCs w:val="28"/>
        </w:rPr>
        <w:t xml:space="preserve"> детей, оставшихся</w:t>
      </w:r>
      <w:r w:rsidRPr="004F36C5">
        <w:rPr>
          <w:sz w:val="28"/>
          <w:szCs w:val="28"/>
        </w:rPr>
        <w:t xml:space="preserve"> без</w:t>
      </w:r>
      <w:r w:rsidRPr="004F36C5">
        <w:rPr>
          <w:rStyle w:val="115pt"/>
          <w:sz w:val="28"/>
          <w:szCs w:val="28"/>
        </w:rPr>
        <w:t xml:space="preserve"> попечения</w:t>
      </w:r>
      <w:r w:rsidRPr="004F36C5">
        <w:rPr>
          <w:sz w:val="28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</w:t>
      </w:r>
      <w:r w:rsidR="004F36C5" w:rsidRP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4F36C5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</w:t>
      </w: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197B57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lastRenderedPageBreak/>
        <w:t>Постановление Правительства Российской Федерации от 15.11</w:t>
      </w:r>
      <w:r w:rsidR="004F36C5" w:rsidRPr="004F36C5">
        <w:rPr>
          <w:sz w:val="28"/>
          <w:szCs w:val="28"/>
        </w:rPr>
        <w:t>.2022 № 2069 вступит в силу с 1</w:t>
      </w:r>
      <w:r w:rsidRPr="004F36C5">
        <w:rPr>
          <w:sz w:val="28"/>
          <w:szCs w:val="28"/>
        </w:rPr>
        <w:t>1.01.2023.</w:t>
      </w:r>
    </w:p>
    <w:p w:rsidR="004F36C5" w:rsidRDefault="004F36C5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</w:t>
      </w:r>
      <w:r w:rsidRPr="006D1F06">
        <w:rPr>
          <w:sz w:val="28"/>
          <w:szCs w:val="28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r w:rsidRPr="006D1F06">
        <w:rPr>
          <w:rStyle w:val="12pt"/>
          <w:sz w:val="28"/>
          <w:szCs w:val="28"/>
        </w:rPr>
        <w:t xml:space="preserve">В соответствии с пунктом 3 постановления органам местного </w:t>
      </w:r>
      <w:r w:rsidRPr="006D1F06">
        <w:rPr>
          <w:sz w:val="28"/>
          <w:szCs w:val="28"/>
        </w:rPr>
        <w:t>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</w:p>
    <w:p w:rsidR="006D1F06" w:rsidRDefault="006D1F06" w:rsidP="006D1F06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6D1F06">
        <w:rPr>
          <w:sz w:val="28"/>
          <w:szCs w:val="28"/>
          <w:lang w:val="ru-RU"/>
        </w:rPr>
        <w:t xml:space="preserve">                  </w:t>
      </w:r>
      <w:r w:rsidRPr="006D1F06">
        <w:rPr>
          <w:sz w:val="28"/>
          <w:szCs w:val="28"/>
        </w:rPr>
        <w:t>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lastRenderedPageBreak/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Настоящий Федеральный закон вступает в силу с 01.03.2023.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 </w:t>
      </w:r>
      <w:r w:rsidRPr="006D1F06">
        <w:rPr>
          <w:sz w:val="28"/>
          <w:szCs w:val="28"/>
        </w:rPr>
        <w:t>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В соответствии с изменениями, внесенными Федеральным законом </w:t>
      </w:r>
      <w:r w:rsidR="006D1F06">
        <w:rPr>
          <w:sz w:val="28"/>
          <w:szCs w:val="28"/>
          <w:lang w:val="ru-RU"/>
        </w:rPr>
        <w:t xml:space="preserve">                    </w:t>
      </w:r>
      <w:r w:rsidRPr="006D1F06">
        <w:rPr>
          <w:sz w:val="28"/>
          <w:szCs w:val="28"/>
        </w:rPr>
        <w:t>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</w:t>
      </w:r>
      <w:r w:rsidRPr="006D1F06">
        <w:rPr>
          <w:rStyle w:val="115pt0"/>
          <w:sz w:val="28"/>
          <w:szCs w:val="28"/>
        </w:rPr>
        <w:t xml:space="preserve"> образовании в Российской Федерации» установлено, что</w:t>
      </w:r>
      <w:r w:rsidRPr="006D1F06">
        <w:rPr>
          <w:sz w:val="28"/>
          <w:szCs w:val="28"/>
        </w:rPr>
        <w:t xml:space="preserve">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lastRenderedPageBreak/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b/>
          <w:sz w:val="28"/>
          <w:szCs w:val="28"/>
        </w:rPr>
        <w:t>8.</w:t>
      </w:r>
      <w:r w:rsidRPr="006D1F06">
        <w:rPr>
          <w:sz w:val="28"/>
          <w:szCs w:val="28"/>
        </w:rPr>
        <w:t xml:space="preserve"> 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:rsidR="00197B57" w:rsidRPr="006D1F06" w:rsidRDefault="00197B57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sectPr w:rsidR="00197B57" w:rsidRPr="006D1F06" w:rsidSect="00DC14E1">
      <w:headerReference w:type="default" r:id="rId7"/>
      <w:type w:val="continuous"/>
      <w:pgSz w:w="11905" w:h="16837"/>
      <w:pgMar w:top="851" w:right="0" w:bottom="709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DE" w:rsidRDefault="00A226DE">
      <w:r>
        <w:separator/>
      </w:r>
    </w:p>
  </w:endnote>
  <w:endnote w:type="continuationSeparator" w:id="0">
    <w:p w:rsidR="00A226DE" w:rsidRDefault="00A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DE" w:rsidRDefault="00A226DE"/>
  </w:footnote>
  <w:footnote w:type="continuationSeparator" w:id="0">
    <w:p w:rsidR="00A226DE" w:rsidRDefault="00A226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989457"/>
      <w:docPartObj>
        <w:docPartGallery w:val="Page Numbers (Top of Page)"/>
        <w:docPartUnique/>
      </w:docPartObj>
    </w:sdtPr>
    <w:sdtEndPr/>
    <w:sdtContent>
      <w:p w:rsidR="006D1F06" w:rsidRDefault="006D1F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D2" w:rsidRPr="007463D2">
          <w:rPr>
            <w:noProof/>
            <w:lang w:val="ru-RU"/>
          </w:rPr>
          <w:t>2</w:t>
        </w:r>
        <w:r>
          <w:fldChar w:fldCharType="end"/>
        </w:r>
      </w:p>
    </w:sdtContent>
  </w:sdt>
  <w:p w:rsidR="00197B57" w:rsidRDefault="00197B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7"/>
    <w:rsid w:val="00197B57"/>
    <w:rsid w:val="004F36C5"/>
    <w:rsid w:val="005C2865"/>
    <w:rsid w:val="006D1F06"/>
    <w:rsid w:val="007463D2"/>
    <w:rsid w:val="00A226DE"/>
    <w:rsid w:val="00BD4A89"/>
    <w:rsid w:val="00D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39FCA-4C4E-4A22-89D3-D444CD6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F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F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C14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2023-06-14T08:49:00Z</cp:lastPrinted>
  <dcterms:created xsi:type="dcterms:W3CDTF">2023-01-17T07:48:00Z</dcterms:created>
  <dcterms:modified xsi:type="dcterms:W3CDTF">2023-06-21T08:35:00Z</dcterms:modified>
</cp:coreProperties>
</file>