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E" w:rsidRPr="009178FE" w:rsidRDefault="009178FE" w:rsidP="009178FE">
      <w:pPr>
        <w:shd w:val="clear" w:color="auto" w:fill="FFFFFF"/>
        <w:spacing w:before="240" w:after="240"/>
        <w:jc w:val="center"/>
        <w:outlineLvl w:val="0"/>
        <w:divId w:val="190652157"/>
        <w:rPr>
          <w:rFonts w:ascii="Verdana" w:eastAsia="Times New Roman" w:hAnsi="Verdana"/>
          <w:b/>
          <w:bCs/>
          <w:color w:val="000000"/>
          <w:kern w:val="36"/>
          <w:sz w:val="33"/>
          <w:szCs w:val="33"/>
        </w:rPr>
      </w:pPr>
      <w:r w:rsidRPr="009178FE">
        <w:rPr>
          <w:rFonts w:ascii="Verdana" w:eastAsia="Times New Roman" w:hAnsi="Verdana"/>
          <w:b/>
          <w:bCs/>
          <w:color w:val="000000"/>
          <w:kern w:val="36"/>
          <w:sz w:val="33"/>
          <w:szCs w:val="33"/>
        </w:rPr>
        <w:t>Защита прав потребителей при оказании платных медицинских и физкультурно-оздоровительных услуг</w:t>
      </w:r>
    </w:p>
    <w:p w:rsidR="00000000" w:rsidRDefault="000C4510" w:rsidP="009178FE">
      <w:pPr>
        <w:pStyle w:val="rtejustify"/>
        <w:ind w:firstLine="567"/>
        <w:jc w:val="both"/>
        <w:divId w:val="190652157"/>
      </w:pPr>
      <w:r>
        <w:t>Платные медицинские услуги – это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страхования.</w:t>
      </w:r>
    </w:p>
    <w:p w:rsidR="00000000" w:rsidRDefault="000C4510" w:rsidP="009178FE">
      <w:pPr>
        <w:pStyle w:val="rtejustify"/>
        <w:ind w:firstLine="567"/>
        <w:jc w:val="both"/>
        <w:divId w:val="190652157"/>
      </w:pPr>
      <w:r>
        <w:t>Платные м</w:t>
      </w:r>
      <w:r>
        <w:t>едицинские услуги представляют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</w:t>
      </w:r>
      <w:r>
        <w:t>етствующих территориальных программ в субъектах Российской Федерации.</w:t>
      </w:r>
    </w:p>
    <w:p w:rsidR="00000000" w:rsidRDefault="000C4510" w:rsidP="009178FE">
      <w:pPr>
        <w:pStyle w:val="rtejustify"/>
        <w:ind w:firstLine="567"/>
        <w:jc w:val="both"/>
        <w:divId w:val="190652157"/>
      </w:pPr>
      <w:r>
        <w:t>Физкультурно-оздоровительная услуга - деятельность, осуществляемая физкультурно-спортивной организацией независимо от ее организационно-правовой формы, направленная на удовлетворение пот</w:t>
      </w:r>
      <w:r>
        <w:t>ребностей граждан в сохранении и укреплении здоровья, физической подготовке и физическом развитии, включающая в себя в том числе проведение физкультурных мероприятий.</w:t>
      </w:r>
    </w:p>
    <w:p w:rsidR="00F243C2" w:rsidRDefault="000C4510" w:rsidP="00F243C2">
      <w:pPr>
        <w:pStyle w:val="rtejustify"/>
        <w:ind w:firstLine="567"/>
        <w:jc w:val="both"/>
        <w:divId w:val="190652157"/>
      </w:pPr>
      <w:r>
        <w:t>Порядок и условия предоставления обозначенных услуг на территории РФ регулируются соответ</w:t>
      </w:r>
      <w:r>
        <w:t>ствующими положениями Гражданского Кодекса РФ,  Закона «О защите прав потребителей», Федерального закона от 21.11.2011 года № 323-ФЗ «Об основах охраны здоровья граждан в Российской Федерации», Правил предоставления медицинскими организациями платных медиц</w:t>
      </w:r>
      <w:r>
        <w:t>инских услуг, утвержденных постановлением Правительства Российской Федерации от 11.05.2023 №736 (далее по тексту – Правила) и Правил оказания физкультурно-оздоровительных услуг, утвержденных постановлением Правительства Российской Федерации от 30.01.2023 №</w:t>
      </w:r>
      <w:r>
        <w:t xml:space="preserve"> 129. Срок действия Правил </w:t>
      </w:r>
      <w:proofErr w:type="gramStart"/>
      <w:r>
        <w:t>оказания</w:t>
      </w:r>
      <w:proofErr w:type="gramEnd"/>
      <w:r>
        <w:t xml:space="preserve"> физкультурно-оздоровительных услуг до 01.09.2029. Правил оказания медицинских услуг до 01.09.2026. Правила регулируют отношения между потребителями (заказчиками) и исполнителями данных услуг.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Платно или бесплатно лечится</w:t>
      </w:r>
      <w:r>
        <w:t xml:space="preserve"> пациент, в любом случае его защищает Закон «Об основах охраны здоровья граждан в Российской Федерации». Дополнительные гарантии качества дает Закон «О защите прав потребителей». Если услугу окажут некачественно или вовсе откажутся предоставлять, потребите</w:t>
      </w:r>
      <w:r>
        <w:t>ль имеет потребовать компенсацию.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Важно! Перед заключением платного договора пациенту должны сообщить, что он может наблюдаться и бесплатно по полису ОМС.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 На что обратить внимание при заключении договора об оказании платных медицинских услуг?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Прежде чем п</w:t>
      </w:r>
      <w:r>
        <w:t>одписать договор об оказании платных медицинских услуг с медицинской организацией (индивидуальным предпринимателем), необходимо внимательно ознакомиться с условиями договора. Заключать сделку лишь в том случае, когда предлагаемый объем медицинских услуг, п</w:t>
      </w:r>
      <w:r>
        <w:t>орядок, способ и сроки их предоставления, тарифы и расценки из текста договора соответствуют запросу потребителя, понятны и потребитель полностью с ними согласен. Если потребитель принял решение заключить договор об оказании платных медицинских услуг, необ</w:t>
      </w:r>
      <w:r>
        <w:t>ходимо ознакомится с условиями предоставления таких услуг.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lastRenderedPageBreak/>
        <w:t>Потребитель вправе ознакомиться со следующей информацией:</w:t>
      </w:r>
    </w:p>
    <w:p w:rsidR="00000000" w:rsidRDefault="000C4510" w:rsidP="009178FE">
      <w:pPr>
        <w:pStyle w:val="rtejustify"/>
        <w:jc w:val="both"/>
        <w:divId w:val="190652157"/>
      </w:pPr>
      <w:r>
        <w:t>– сведения об исполнителе медицинских услуг (наименование организации (ФИО индивидуального предпринимателя), ее (его) адрес в пределах мест</w:t>
      </w:r>
      <w:r>
        <w:t>а нахождения, регистрационные данные юридического лица или индивидуального предпринимателя,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</w:t>
      </w:r>
      <w:r>
        <w:t>нской помощи, сведения о лицензии на осуществление медицинской деятельности);</w:t>
      </w:r>
    </w:p>
    <w:p w:rsidR="00000000" w:rsidRDefault="000C4510" w:rsidP="009178FE">
      <w:pPr>
        <w:pStyle w:val="rtejustify"/>
        <w:jc w:val="both"/>
        <w:divId w:val="190652157"/>
      </w:pPr>
      <w:r>
        <w:t>– перечень платных медицинских услуг с указанием цен в рублях, сведения об условиях, порядке, форме предоставления медицинских услуг и порядке их оплаты, включая сроки ожидания п</w:t>
      </w:r>
      <w:r>
        <w:t>редоставления платных медицинских услуг;</w:t>
      </w:r>
    </w:p>
    <w:p w:rsidR="00000000" w:rsidRDefault="000C4510" w:rsidP="009178FE">
      <w:pPr>
        <w:pStyle w:val="rtejustify"/>
        <w:jc w:val="both"/>
        <w:divId w:val="190652157"/>
      </w:pPr>
      <w:r>
        <w:t>– сроки ожидания оказания медицинской помощи, оказание которой осуществляется бесплатно в соответствии с программой государственных гарантий бесплатного оказания гражданам медицинской помощи и территориальной програ</w:t>
      </w:r>
      <w:r>
        <w:t>ммой государственных гарантий бесплатного оказания гражданам медицинской помощи в случае участия исполнителя в реализации территориальной программы;</w:t>
      </w:r>
    </w:p>
    <w:p w:rsidR="00000000" w:rsidRDefault="000C4510" w:rsidP="009178FE">
      <w:pPr>
        <w:pStyle w:val="rtejustify"/>
        <w:jc w:val="both"/>
        <w:divId w:val="190652157"/>
      </w:pPr>
      <w:r>
        <w:t>– образцы договоров;</w:t>
      </w:r>
    </w:p>
    <w:p w:rsidR="00000000" w:rsidRDefault="000C4510" w:rsidP="009178FE">
      <w:pPr>
        <w:pStyle w:val="rtejustify"/>
        <w:jc w:val="both"/>
        <w:divId w:val="190652157"/>
      </w:pPr>
      <w:r>
        <w:t>– информация о методах оказания медицинской помощи, связанных с ними рисках, возможных</w:t>
      </w:r>
      <w:r>
        <w:t xml:space="preserve"> видах медицинского вмешательства, их последствиях и ожидаемых результатах оказания медицинской помощи;</w:t>
      </w:r>
    </w:p>
    <w:p w:rsidR="00000000" w:rsidRDefault="000C4510" w:rsidP="009178FE">
      <w:pPr>
        <w:pStyle w:val="rtejustify"/>
        <w:jc w:val="both"/>
        <w:divId w:val="190652157"/>
      </w:pPr>
      <w:r>
        <w:t>–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0C4510" w:rsidP="009178FE">
      <w:pPr>
        <w:pStyle w:val="rtejustify"/>
        <w:jc w:val="both"/>
        <w:divId w:val="190652157"/>
      </w:pPr>
      <w:r>
        <w:t>– график работы медицинских работников, участвующих в предоставлении платных медицинских услуг;</w:t>
      </w:r>
    </w:p>
    <w:p w:rsidR="00000000" w:rsidRDefault="000C4510" w:rsidP="009178FE">
      <w:pPr>
        <w:pStyle w:val="rtejustify"/>
        <w:jc w:val="both"/>
        <w:divId w:val="190652157"/>
      </w:pPr>
      <w:r>
        <w:t>–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</w:t>
      </w:r>
      <w:r>
        <w:t xml:space="preserve"> установления;</w:t>
      </w:r>
    </w:p>
    <w:p w:rsidR="00000000" w:rsidRDefault="000C4510" w:rsidP="009178FE">
      <w:pPr>
        <w:pStyle w:val="rtejustify"/>
        <w:jc w:val="both"/>
        <w:divId w:val="190652157"/>
      </w:pPr>
      <w:r>
        <w:t>– для медицинских организаций государственной системы здравоохранения или муниципальной системы здравоохранения – адреса и телефоны учредителя, исполнительного органа субъекта Российской Федерации в сфере охраны здоровья граждан, территориал</w:t>
      </w:r>
      <w:r>
        <w:t>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Вышеуказанну</w:t>
      </w:r>
      <w:r>
        <w:t>ю информацию исполнитель обязан предоставить посредством размещения на сайте медицинской организации в интернете (при наличии у медицинской организации такого сайта), а также на информационных стендах (стойках) медицинской организации. Информация, размещен</w:t>
      </w:r>
      <w:r>
        <w:t>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Потребитель также вправе при заключении договора ознакомиться с ин</w:t>
      </w:r>
      <w:r>
        <w:t>формацией, которая содержит следующие сведения:</w:t>
      </w:r>
    </w:p>
    <w:p w:rsidR="00000000" w:rsidRDefault="000C4510" w:rsidP="009178FE">
      <w:pPr>
        <w:pStyle w:val="rtejustify"/>
        <w:jc w:val="both"/>
        <w:divId w:val="190652157"/>
      </w:pPr>
      <w:r>
        <w:t>–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</w:t>
      </w:r>
      <w:r>
        <w:t>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0C4510" w:rsidP="009178FE">
      <w:pPr>
        <w:pStyle w:val="rtejustify"/>
        <w:jc w:val="both"/>
        <w:divId w:val="190652157"/>
      </w:pPr>
      <w:r>
        <w:t>– информация о медицинском работнике, отвечающем за предоставление соответствующей платной медицинской услуги (его профессиональном образов</w:t>
      </w:r>
      <w:r>
        <w:t>ании и квалификации).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По требованию потребителя исполнитель обязан предоставить для ознакомления следующее:</w:t>
      </w:r>
    </w:p>
    <w:p w:rsidR="00000000" w:rsidRDefault="000C4510" w:rsidP="009178FE">
      <w:pPr>
        <w:pStyle w:val="rtejustify"/>
        <w:jc w:val="both"/>
        <w:divId w:val="190652157"/>
      </w:pPr>
      <w:r>
        <w:t>–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0C4510" w:rsidP="009178FE">
      <w:pPr>
        <w:pStyle w:val="rtejustify"/>
        <w:jc w:val="both"/>
        <w:divId w:val="190652157"/>
      </w:pPr>
      <w:r>
        <w:t>– информацию о л</w:t>
      </w:r>
      <w:r>
        <w:t>ицензии на осуществление медицинской деятельности, ее номере, сроках действия, а также об органе, выдавшем указанную лицензию.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Потребитель вправе потребовать от исполнителя представления в доступной форме следующей информации:</w:t>
      </w:r>
    </w:p>
    <w:p w:rsidR="00000000" w:rsidRDefault="000C4510" w:rsidP="009178FE">
      <w:pPr>
        <w:pStyle w:val="rtejustify"/>
        <w:jc w:val="both"/>
        <w:divId w:val="190652157"/>
      </w:pPr>
      <w:r>
        <w:t>– сведения о состоянии здоров</w:t>
      </w:r>
      <w:r>
        <w:t>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00000" w:rsidRDefault="000C4510" w:rsidP="009178FE">
      <w:pPr>
        <w:pStyle w:val="rtejustify"/>
        <w:jc w:val="both"/>
        <w:divId w:val="190652157"/>
      </w:pPr>
      <w:r>
        <w:t>– сведения об используемых при предоставлении платных медицинс</w:t>
      </w:r>
      <w:r>
        <w:t>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</w:t>
      </w:r>
      <w:r>
        <w:t>зделие.</w:t>
      </w:r>
    </w:p>
    <w:p w:rsidR="00000000" w:rsidRPr="00F243C2" w:rsidRDefault="000C4510" w:rsidP="00F243C2">
      <w:pPr>
        <w:pStyle w:val="rtejustify"/>
        <w:ind w:firstLine="567"/>
        <w:jc w:val="both"/>
        <w:divId w:val="190652157"/>
        <w:rPr>
          <w:u w:val="single"/>
        </w:rPr>
      </w:pPr>
      <w:r w:rsidRPr="00F243C2">
        <w:rPr>
          <w:u w:val="single"/>
        </w:rPr>
        <w:t>Расторжение договора об оказании платных медицинских услуг по инициативе потребителя.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 xml:space="preserve">Потребитель вправе отказаться от медицинских услуг в любой момент при условии оплаты фактически понесенных исполнителем расходов, связанных с исполнением договора. Для этого необходимо составить заявление об отказе от исполнения договора в свободной форме </w:t>
      </w:r>
      <w:r>
        <w:t>и направьте его в медицинскую организацию (индивидуальному предпринимателю), с которым заключили договор.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Если исполнителем уже оказана часть услуг, он вправе удержать их стоимость, а если услуги не были оплачены вовсе – потребовать их оплаты в соответстви</w:t>
      </w:r>
      <w:r>
        <w:t>и с договором.</w:t>
      </w:r>
    </w:p>
    <w:p w:rsidR="00000000" w:rsidRPr="00F243C2" w:rsidRDefault="000C4510" w:rsidP="00F243C2">
      <w:pPr>
        <w:pStyle w:val="rtejustify"/>
        <w:ind w:firstLine="567"/>
        <w:jc w:val="both"/>
        <w:divId w:val="190652157"/>
        <w:rPr>
          <w:u w:val="single"/>
        </w:rPr>
      </w:pPr>
      <w:r w:rsidRPr="00F243C2">
        <w:rPr>
          <w:u w:val="single"/>
        </w:rPr>
        <w:t>Права потребителей при оказании медицинской услуги ненадлежащего качества.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Если медицинская услуга оказана исполнителем некачественно, потребитель вправе заявить исполнителю одно из следующих требований:</w:t>
      </w:r>
    </w:p>
    <w:p w:rsidR="00000000" w:rsidRDefault="000C4510" w:rsidP="009178FE">
      <w:pPr>
        <w:pStyle w:val="rtejustify"/>
        <w:jc w:val="both"/>
        <w:divId w:val="190652157"/>
      </w:pPr>
      <w:r>
        <w:t>– безвозмездно устранить недостаток о</w:t>
      </w:r>
      <w:r>
        <w:t>казанной услуги;</w:t>
      </w:r>
    </w:p>
    <w:p w:rsidR="00000000" w:rsidRDefault="000C4510" w:rsidP="009178FE">
      <w:pPr>
        <w:pStyle w:val="rtejustify"/>
        <w:jc w:val="both"/>
        <w:divId w:val="190652157"/>
      </w:pPr>
      <w:r>
        <w:t>– уменьшить цену за оказанную услугу;</w:t>
      </w:r>
    </w:p>
    <w:p w:rsidR="00000000" w:rsidRDefault="000C4510" w:rsidP="009178FE">
      <w:pPr>
        <w:pStyle w:val="rtejustify"/>
        <w:jc w:val="both"/>
        <w:divId w:val="190652157"/>
      </w:pPr>
      <w:r>
        <w:t>– оказать медицинскую услугу повторно;</w:t>
      </w:r>
    </w:p>
    <w:p w:rsidR="00000000" w:rsidRDefault="000C4510" w:rsidP="009178FE">
      <w:pPr>
        <w:pStyle w:val="rtejustify"/>
        <w:jc w:val="both"/>
        <w:divId w:val="190652157"/>
      </w:pPr>
      <w:r>
        <w:t>– возместить понесенные расходы по устранению недостатков оказанной услуги своими силами или третьими лицами.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Также вправе потребовать возместить убытки – любые р</w:t>
      </w:r>
      <w:r>
        <w:t>асходы на устранение недостатка услуги, которые были понесли, а также прочие расходы, возникшие из-за некачественно оказанной услуги.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При заключении договора об оказании физкультурно-оздоровительных услуг помимо информации об исполнителе, которая должна бы</w:t>
      </w:r>
      <w:r>
        <w:t>ть размещена на вывеске организации, потребителю должна быть представлена информация:</w:t>
      </w:r>
    </w:p>
    <w:p w:rsidR="00000000" w:rsidRDefault="000C4510" w:rsidP="009178FE">
      <w:pPr>
        <w:pStyle w:val="rtejustify"/>
        <w:jc w:val="both"/>
        <w:divId w:val="190652157"/>
      </w:pPr>
      <w:r>
        <w:t>– о перечне оказываемых физкультурно-оздоровительных услуг, форм и (или) условий их предоставления, в том числе информацию о форме и порядке их оплаты;</w:t>
      </w:r>
    </w:p>
    <w:p w:rsidR="00000000" w:rsidRDefault="000C4510" w:rsidP="009178FE">
      <w:pPr>
        <w:pStyle w:val="rtejustify"/>
        <w:jc w:val="both"/>
        <w:divId w:val="190652157"/>
      </w:pPr>
      <w:r>
        <w:t>– о сроках оказани</w:t>
      </w:r>
      <w:r>
        <w:t>я физкультурно-оздоровительных услуг;</w:t>
      </w:r>
    </w:p>
    <w:p w:rsidR="00000000" w:rsidRDefault="000C4510" w:rsidP="009178FE">
      <w:pPr>
        <w:pStyle w:val="rtejustify"/>
        <w:jc w:val="both"/>
        <w:divId w:val="190652157"/>
      </w:pPr>
      <w:r>
        <w:t>– об условиях изменения или расторжения договора;</w:t>
      </w:r>
    </w:p>
    <w:p w:rsidR="00000000" w:rsidRDefault="000C4510" w:rsidP="009178FE">
      <w:pPr>
        <w:pStyle w:val="rtejustify"/>
        <w:jc w:val="both"/>
        <w:divId w:val="190652157"/>
      </w:pPr>
      <w:r>
        <w:t>– о перечне и ценах дополнительных платных физкультурно-оздоровительных услуг (при наличии), оказываемых исполнителем за отдельную плату в рамках заключенного договора,</w:t>
      </w:r>
      <w:r>
        <w:t xml:space="preserve"> условиях их приобретения и оплаты;</w:t>
      </w:r>
    </w:p>
    <w:p w:rsidR="00000000" w:rsidRDefault="000C4510" w:rsidP="009178FE">
      <w:pPr>
        <w:pStyle w:val="rtejustify"/>
        <w:jc w:val="both"/>
        <w:divId w:val="190652157"/>
      </w:pPr>
      <w:r>
        <w:t>– о перечне категорий лиц, имеющих право на получение льгот, а также перечень льгот, предоставляемых при оказании физкультурно-оздоровительных услуг в соответствии с законодательством Российской Федерации;</w:t>
      </w:r>
    </w:p>
    <w:p w:rsidR="00000000" w:rsidRDefault="000C4510" w:rsidP="009178FE">
      <w:pPr>
        <w:pStyle w:val="rtejustify"/>
        <w:jc w:val="both"/>
        <w:divId w:val="190652157"/>
      </w:pPr>
      <w:r>
        <w:t>– о способах о</w:t>
      </w:r>
      <w:r>
        <w:t>платы физкультурно-оздоровительной услуги;</w:t>
      </w:r>
    </w:p>
    <w:p w:rsidR="00000000" w:rsidRDefault="000C4510" w:rsidP="009178FE">
      <w:pPr>
        <w:pStyle w:val="rtejustify"/>
        <w:jc w:val="both"/>
        <w:divId w:val="190652157"/>
      </w:pPr>
      <w:r>
        <w:t>– об адресе, по которому принимаются претензии потребителя (заказчика);</w:t>
      </w:r>
    </w:p>
    <w:p w:rsidR="00000000" w:rsidRDefault="000C4510" w:rsidP="009178FE">
      <w:pPr>
        <w:pStyle w:val="rtejustify"/>
        <w:jc w:val="both"/>
        <w:divId w:val="190652157"/>
      </w:pPr>
      <w:r>
        <w:t>– о номерах телефонов исполнителя;</w:t>
      </w:r>
    </w:p>
    <w:p w:rsidR="00000000" w:rsidRDefault="000C4510" w:rsidP="009178FE">
      <w:pPr>
        <w:pStyle w:val="rtejustify"/>
        <w:jc w:val="both"/>
        <w:divId w:val="190652157"/>
      </w:pPr>
      <w:r>
        <w:t>– о Законе Российской Федерации «О защите прав потребителей».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Договор может быть заключен в письменной фор</w:t>
      </w:r>
      <w:r>
        <w:t>ме, в том числе дистанционным способом. Подтверждение заключения договора на условиях оферты, которая содержит существенные условия договора, после получения исполнителем сообщения потребителя (заказчика) о намерении заключить договор должно содержать номе</w:t>
      </w:r>
      <w:r>
        <w:t>р заказа или иной способ идентификации заказа, который позволяет потребителю (заказчику) получить информацию о заключенном договоре и его условиях.</w:t>
      </w:r>
      <w:r w:rsidR="00AB07D5">
        <w:t xml:space="preserve"> </w:t>
      </w:r>
      <w:bookmarkStart w:id="0" w:name="_GoBack"/>
      <w:bookmarkEnd w:id="0"/>
      <w:r>
        <w:t>При оказании физкультурно-оздоровительных услуг исполнитель обеспечивает соблюдение требований к качеству их</w:t>
      </w:r>
      <w:r>
        <w:t xml:space="preserve"> оказания.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физкультурно-оздоровительных услуг, установленные законодательством Российской Федерации.</w:t>
      </w:r>
    </w:p>
    <w:p w:rsidR="00F243C2" w:rsidRDefault="000C4510" w:rsidP="00F243C2">
      <w:pPr>
        <w:pStyle w:val="rtejustify"/>
        <w:ind w:firstLine="567"/>
        <w:jc w:val="both"/>
        <w:divId w:val="190652157"/>
      </w:pPr>
      <w:r>
        <w:t xml:space="preserve">По просьбе </w:t>
      </w:r>
      <w:r>
        <w:t>потребителя (заказчика) или в случае необходимости без указанного обращения исполнитель обязан без взимания дополнительной оплаты обеспечить:</w:t>
      </w:r>
    </w:p>
    <w:p w:rsidR="00000000" w:rsidRDefault="000C4510" w:rsidP="00F243C2">
      <w:pPr>
        <w:pStyle w:val="rtejustify"/>
        <w:ind w:firstLine="567"/>
        <w:jc w:val="both"/>
        <w:divId w:val="190652157"/>
      </w:pPr>
      <w:r>
        <w:t>– вызов скорой медицинской помощи;</w:t>
      </w:r>
    </w:p>
    <w:p w:rsidR="00000000" w:rsidRDefault="000C4510" w:rsidP="00F243C2">
      <w:pPr>
        <w:pStyle w:val="rtejustify"/>
        <w:jc w:val="both"/>
        <w:divId w:val="190652157"/>
      </w:pPr>
      <w:r>
        <w:t>– пользование аптечкой для оказания первой помощи.</w:t>
      </w:r>
    </w:p>
    <w:p w:rsidR="000C4510" w:rsidRDefault="000C4510" w:rsidP="009178FE">
      <w:pPr>
        <w:pStyle w:val="rtejustify"/>
        <w:jc w:val="both"/>
        <w:divId w:val="190652157"/>
      </w:pPr>
      <w:r>
        <w:t>За неисполнение или ненадлеж</w:t>
      </w:r>
      <w:r>
        <w:t>ащее исполнение договора и (или) обязательств при оказании услуг исполнитель несет ответственность в соответствии с законодательством Российской Федерации.</w:t>
      </w:r>
    </w:p>
    <w:sectPr w:rsidR="000C4510" w:rsidSect="00F243C2"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0B1E"/>
    <w:rsid w:val="000C4510"/>
    <w:rsid w:val="00510B1E"/>
    <w:rsid w:val="009178FE"/>
    <w:rsid w:val="00AB07D5"/>
    <w:rsid w:val="00F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url.org/rss/1.0/modules/content/"/>
  <w:attachedSchema w:val="http://purl.org/dc/terms/"/>
  <w:attachedSchema w:val="http://xmlns.com/foaf/0.1/"/>
  <w:attachedSchema w:val="http://ogp.me/ns#"/>
  <w:attachedSchema w:val="http://www.w3.org/2000/01/rdf-schema#"/>
  <w:attachedSchema w:val="http://rdfs.org/sioc/ns#"/>
  <w:attachedSchema w:val="http://rdfs.org/sioc/types#"/>
  <w:attachedSchema w:val="http://www.w3.org/2004/02/skos/core#"/>
  <w:attachedSchema w:val="http://www.w3.org/2001/XMLSchema#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26C34-D4CB-4EF9-A3C8-DDBC8EFF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df-meta">
    <w:name w:val="rdf-meta"/>
    <w:basedOn w:val="a0"/>
  </w:style>
  <w:style w:type="character" w:customStyle="1" w:styleId="username">
    <w:name w:val="username"/>
    <w:basedOn w:val="a0"/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Защита прав потребителей при оказании платных медицинских и физкультурно-оздоровительных услуг | Управления Роспотребнадзора по Ленинградской области</vt:lpstr>
      <vt:lpstr>Защита прав потребителей при оказании платных медицинских и физкультурно-оздоров</vt:lpstr>
    </vt:vector>
  </TitlesOfParts>
  <Company>SPecialiST RePack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прав потребителей при оказании платных медицинских и физкультурно-оздоровительных услуг | Управления Роспотребнадзора по Ленинградской области</dc:title>
  <dc:subject/>
  <dc:creator>Пользователь</dc:creator>
  <cp:keywords/>
  <dc:description/>
  <cp:lastModifiedBy>Пользователь</cp:lastModifiedBy>
  <cp:revision>4</cp:revision>
  <dcterms:created xsi:type="dcterms:W3CDTF">2024-11-26T06:21:00Z</dcterms:created>
  <dcterms:modified xsi:type="dcterms:W3CDTF">2024-11-26T06:25:00Z</dcterms:modified>
</cp:coreProperties>
</file>