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2AA72" w14:textId="77777777" w:rsidR="003108E5" w:rsidRDefault="003108E5" w:rsidP="003108E5">
      <w:pPr>
        <w:spacing w:after="0"/>
        <w:jc w:val="center"/>
        <w:rPr>
          <w:rFonts w:ascii="Times New Roman" w:hAnsi="Times New Roman" w:cs="Times New Roman"/>
          <w:b/>
          <w:sz w:val="24"/>
          <w:szCs w:val="24"/>
        </w:rPr>
      </w:pPr>
      <w:r w:rsidRPr="000B53A7">
        <w:rPr>
          <w:rFonts w:ascii="Times New Roman" w:hAnsi="Times New Roman" w:cs="Times New Roman"/>
          <w:b/>
          <w:noProof/>
          <w:sz w:val="24"/>
          <w:szCs w:val="24"/>
          <w:lang w:eastAsia="ru-RU"/>
        </w:rPr>
        <w:drawing>
          <wp:inline distT="0" distB="0" distL="0" distR="0" wp14:anchorId="581D7C14" wp14:editId="7E2DFB0E">
            <wp:extent cx="561975" cy="628650"/>
            <wp:effectExtent l="19050" t="0" r="9525" b="0"/>
            <wp:docPr id="3"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8"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14:paraId="49F191EF" w14:textId="57031E4F" w:rsidR="003108E5" w:rsidRPr="000B53A7" w:rsidRDefault="003108E5" w:rsidP="003108E5">
      <w:pPr>
        <w:spacing w:after="0"/>
        <w:jc w:val="center"/>
        <w:rPr>
          <w:rFonts w:ascii="Times New Roman" w:hAnsi="Times New Roman" w:cs="Times New Roman"/>
          <w:b/>
          <w:sz w:val="24"/>
          <w:szCs w:val="24"/>
        </w:rPr>
      </w:pPr>
      <w:r w:rsidRPr="000B53A7">
        <w:rPr>
          <w:rFonts w:ascii="Times New Roman" w:hAnsi="Times New Roman" w:cs="Times New Roman"/>
          <w:b/>
          <w:sz w:val="24"/>
          <w:szCs w:val="24"/>
        </w:rPr>
        <w:t xml:space="preserve">Администрация </w:t>
      </w:r>
    </w:p>
    <w:p w14:paraId="53785258" w14:textId="1B152A58" w:rsidR="003108E5" w:rsidRPr="000B53A7" w:rsidRDefault="003108E5" w:rsidP="003108E5">
      <w:pPr>
        <w:spacing w:after="0"/>
        <w:jc w:val="center"/>
        <w:rPr>
          <w:rFonts w:ascii="Times New Roman" w:hAnsi="Times New Roman" w:cs="Times New Roman"/>
          <w:b/>
          <w:sz w:val="24"/>
          <w:szCs w:val="24"/>
        </w:rPr>
      </w:pPr>
      <w:r w:rsidRPr="000B53A7">
        <w:rPr>
          <w:rFonts w:ascii="Times New Roman" w:hAnsi="Times New Roman" w:cs="Times New Roman"/>
          <w:b/>
          <w:sz w:val="24"/>
          <w:szCs w:val="24"/>
        </w:rPr>
        <w:t>Громовско</w:t>
      </w:r>
      <w:r w:rsidR="00E55ED2">
        <w:rPr>
          <w:rFonts w:ascii="Times New Roman" w:hAnsi="Times New Roman" w:cs="Times New Roman"/>
          <w:b/>
          <w:sz w:val="24"/>
          <w:szCs w:val="24"/>
        </w:rPr>
        <w:t>го</w:t>
      </w:r>
      <w:r w:rsidRPr="000B53A7">
        <w:rPr>
          <w:rFonts w:ascii="Times New Roman" w:hAnsi="Times New Roman" w:cs="Times New Roman"/>
          <w:b/>
          <w:sz w:val="24"/>
          <w:szCs w:val="24"/>
        </w:rPr>
        <w:t xml:space="preserve"> сельско</w:t>
      </w:r>
      <w:r w:rsidR="00E55ED2">
        <w:rPr>
          <w:rFonts w:ascii="Times New Roman" w:hAnsi="Times New Roman" w:cs="Times New Roman"/>
          <w:b/>
          <w:sz w:val="24"/>
          <w:szCs w:val="24"/>
        </w:rPr>
        <w:t>го</w:t>
      </w:r>
      <w:r w:rsidRPr="000B53A7">
        <w:rPr>
          <w:rFonts w:ascii="Times New Roman" w:hAnsi="Times New Roman" w:cs="Times New Roman"/>
          <w:b/>
          <w:sz w:val="24"/>
          <w:szCs w:val="24"/>
        </w:rPr>
        <w:t xml:space="preserve"> поселени</w:t>
      </w:r>
      <w:r w:rsidR="00E55ED2">
        <w:rPr>
          <w:rFonts w:ascii="Times New Roman" w:hAnsi="Times New Roman" w:cs="Times New Roman"/>
          <w:b/>
          <w:sz w:val="24"/>
          <w:szCs w:val="24"/>
        </w:rPr>
        <w:t>я</w:t>
      </w:r>
    </w:p>
    <w:p w14:paraId="49FBCF9D" w14:textId="74F88A80" w:rsidR="003108E5" w:rsidRPr="000B53A7" w:rsidRDefault="003108E5" w:rsidP="003108E5">
      <w:pPr>
        <w:spacing w:after="0"/>
        <w:jc w:val="center"/>
        <w:rPr>
          <w:rFonts w:ascii="Times New Roman" w:hAnsi="Times New Roman" w:cs="Times New Roman"/>
          <w:b/>
          <w:sz w:val="24"/>
          <w:szCs w:val="24"/>
        </w:rPr>
      </w:pPr>
      <w:r w:rsidRPr="000B53A7">
        <w:rPr>
          <w:rFonts w:ascii="Times New Roman" w:hAnsi="Times New Roman" w:cs="Times New Roman"/>
          <w:b/>
          <w:sz w:val="24"/>
          <w:szCs w:val="24"/>
        </w:rPr>
        <w:t>Приозерск</w:t>
      </w:r>
      <w:r w:rsidR="00E55ED2">
        <w:rPr>
          <w:rFonts w:ascii="Times New Roman" w:hAnsi="Times New Roman" w:cs="Times New Roman"/>
          <w:b/>
          <w:sz w:val="24"/>
          <w:szCs w:val="24"/>
        </w:rPr>
        <w:t>ого</w:t>
      </w:r>
      <w:r w:rsidRPr="000B53A7">
        <w:rPr>
          <w:rFonts w:ascii="Times New Roman" w:hAnsi="Times New Roman" w:cs="Times New Roman"/>
          <w:b/>
          <w:sz w:val="24"/>
          <w:szCs w:val="24"/>
        </w:rPr>
        <w:t xml:space="preserve"> муниципальн</w:t>
      </w:r>
      <w:r w:rsidR="00E55ED2">
        <w:rPr>
          <w:rFonts w:ascii="Times New Roman" w:hAnsi="Times New Roman" w:cs="Times New Roman"/>
          <w:b/>
          <w:sz w:val="24"/>
          <w:szCs w:val="24"/>
        </w:rPr>
        <w:t>ого</w:t>
      </w:r>
      <w:r w:rsidRPr="000B53A7">
        <w:rPr>
          <w:rFonts w:ascii="Times New Roman" w:hAnsi="Times New Roman" w:cs="Times New Roman"/>
          <w:b/>
          <w:sz w:val="24"/>
          <w:szCs w:val="24"/>
        </w:rPr>
        <w:t xml:space="preserve"> район</w:t>
      </w:r>
      <w:r w:rsidR="00E55ED2">
        <w:rPr>
          <w:rFonts w:ascii="Times New Roman" w:hAnsi="Times New Roman" w:cs="Times New Roman"/>
          <w:b/>
          <w:sz w:val="24"/>
          <w:szCs w:val="24"/>
        </w:rPr>
        <w:t>а</w:t>
      </w:r>
    </w:p>
    <w:p w14:paraId="5C58851D" w14:textId="77777777" w:rsidR="003108E5" w:rsidRPr="000B53A7" w:rsidRDefault="003108E5" w:rsidP="003108E5">
      <w:pPr>
        <w:spacing w:after="0"/>
        <w:jc w:val="center"/>
        <w:rPr>
          <w:rFonts w:ascii="Times New Roman" w:hAnsi="Times New Roman" w:cs="Times New Roman"/>
          <w:b/>
          <w:sz w:val="24"/>
          <w:szCs w:val="24"/>
        </w:rPr>
      </w:pPr>
      <w:r w:rsidRPr="000B53A7">
        <w:rPr>
          <w:rFonts w:ascii="Times New Roman" w:hAnsi="Times New Roman" w:cs="Times New Roman"/>
          <w:b/>
          <w:sz w:val="24"/>
          <w:szCs w:val="24"/>
        </w:rPr>
        <w:t>Ленинградской области</w:t>
      </w:r>
    </w:p>
    <w:p w14:paraId="4AF78386" w14:textId="77777777" w:rsidR="003108E5" w:rsidRPr="000B53A7" w:rsidRDefault="003108E5" w:rsidP="003108E5">
      <w:pPr>
        <w:spacing w:after="0"/>
        <w:jc w:val="center"/>
        <w:rPr>
          <w:rFonts w:ascii="Times New Roman" w:hAnsi="Times New Roman" w:cs="Times New Roman"/>
          <w:b/>
          <w:sz w:val="24"/>
          <w:szCs w:val="24"/>
        </w:rPr>
      </w:pPr>
    </w:p>
    <w:p w14:paraId="147D8B4B" w14:textId="77777777" w:rsidR="003108E5" w:rsidRPr="000B53A7" w:rsidRDefault="003108E5" w:rsidP="003108E5">
      <w:pPr>
        <w:spacing w:after="0"/>
        <w:jc w:val="center"/>
        <w:rPr>
          <w:rFonts w:ascii="Times New Roman" w:hAnsi="Times New Roman" w:cs="Times New Roman"/>
          <w:b/>
          <w:sz w:val="24"/>
          <w:szCs w:val="24"/>
        </w:rPr>
      </w:pPr>
    </w:p>
    <w:p w14:paraId="61702C17" w14:textId="77777777" w:rsidR="00B301A7" w:rsidRPr="00B301A7" w:rsidRDefault="00B301A7" w:rsidP="00B301A7">
      <w:pPr>
        <w:widowControl w:val="0"/>
        <w:tabs>
          <w:tab w:val="left" w:pos="1305"/>
          <w:tab w:val="center" w:pos="6686"/>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Утвержден</w:t>
      </w:r>
    </w:p>
    <w:p w14:paraId="037CD952" w14:textId="743C2D35" w:rsidR="00B301A7" w:rsidRPr="00B301A7" w:rsidRDefault="00B301A7" w:rsidP="00B301A7">
      <w:pPr>
        <w:widowControl w:val="0"/>
        <w:tabs>
          <w:tab w:val="left" w:pos="1305"/>
          <w:tab w:val="center" w:pos="6686"/>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 xml:space="preserve">Постановлением администрации </w:t>
      </w:r>
      <w:r>
        <w:rPr>
          <w:rFonts w:ascii="Times New Roman" w:eastAsia="Times New Roman" w:hAnsi="Times New Roman" w:cs="Times New Roman"/>
          <w:sz w:val="24"/>
          <w:szCs w:val="24"/>
          <w:lang w:eastAsia="ru-RU"/>
        </w:rPr>
        <w:t>Громовское сельское поселение Приозерского муниципального района Ленинградской области</w:t>
      </w:r>
      <w:r w:rsidRPr="00B301A7">
        <w:rPr>
          <w:rFonts w:ascii="Times New Roman" w:eastAsia="Times New Roman" w:hAnsi="Times New Roman" w:cs="Times New Roman"/>
          <w:sz w:val="24"/>
          <w:szCs w:val="24"/>
          <w:lang w:eastAsia="ru-RU"/>
        </w:rPr>
        <w:t xml:space="preserve"> №</w:t>
      </w:r>
      <w:r w:rsidR="004A1928">
        <w:rPr>
          <w:rFonts w:ascii="Times New Roman" w:eastAsia="Times New Roman" w:hAnsi="Times New Roman" w:cs="Times New Roman"/>
          <w:sz w:val="24"/>
          <w:szCs w:val="24"/>
          <w:lang w:eastAsia="ru-RU"/>
        </w:rPr>
        <w:t xml:space="preserve"> 92</w:t>
      </w:r>
      <w:r w:rsidRPr="00B301A7">
        <w:rPr>
          <w:rFonts w:ascii="Times New Roman" w:eastAsia="Times New Roman" w:hAnsi="Times New Roman" w:cs="Times New Roman"/>
          <w:sz w:val="24"/>
          <w:szCs w:val="24"/>
          <w:lang w:eastAsia="ru-RU"/>
        </w:rPr>
        <w:t xml:space="preserve"> от «</w:t>
      </w:r>
      <w:r w:rsidR="004A1928">
        <w:rPr>
          <w:rFonts w:ascii="Times New Roman" w:eastAsia="Times New Roman" w:hAnsi="Times New Roman" w:cs="Times New Roman"/>
          <w:sz w:val="24"/>
          <w:szCs w:val="24"/>
          <w:lang w:eastAsia="ru-RU"/>
        </w:rPr>
        <w:t>31</w:t>
      </w:r>
      <w:r w:rsidRPr="00B301A7">
        <w:rPr>
          <w:rFonts w:ascii="Times New Roman" w:eastAsia="Times New Roman" w:hAnsi="Times New Roman" w:cs="Times New Roman"/>
          <w:sz w:val="24"/>
          <w:szCs w:val="24"/>
          <w:lang w:eastAsia="ru-RU"/>
        </w:rPr>
        <w:t xml:space="preserve">» </w:t>
      </w:r>
      <w:r w:rsidR="004A1928">
        <w:rPr>
          <w:rFonts w:ascii="Times New Roman" w:eastAsia="Times New Roman" w:hAnsi="Times New Roman" w:cs="Times New Roman"/>
          <w:sz w:val="24"/>
          <w:szCs w:val="24"/>
          <w:lang w:eastAsia="ru-RU"/>
        </w:rPr>
        <w:t>марта</w:t>
      </w:r>
      <w:r w:rsidRPr="00B301A7">
        <w:rPr>
          <w:rFonts w:ascii="Times New Roman" w:eastAsia="Times New Roman" w:hAnsi="Times New Roman" w:cs="Times New Roman"/>
          <w:sz w:val="24"/>
          <w:szCs w:val="24"/>
          <w:lang w:eastAsia="ru-RU"/>
        </w:rPr>
        <w:t xml:space="preserve"> 2025 г.</w:t>
      </w:r>
    </w:p>
    <w:p w14:paraId="67A9C453" w14:textId="77777777" w:rsidR="00B301A7" w:rsidRPr="00B301A7" w:rsidRDefault="00B301A7" w:rsidP="00B301A7">
      <w:pPr>
        <w:widowControl w:val="0"/>
        <w:tabs>
          <w:tab w:val="left" w:pos="1305"/>
          <w:tab w:val="center" w:pos="6686"/>
        </w:tabs>
        <w:autoSpaceDE w:val="0"/>
        <w:autoSpaceDN w:val="0"/>
        <w:adjustRightInd w:val="0"/>
        <w:spacing w:after="0" w:line="360" w:lineRule="auto"/>
        <w:ind w:firstLine="709"/>
        <w:jc w:val="center"/>
        <w:rPr>
          <w:rFonts w:ascii="Times New Roman" w:eastAsia="Times New Roman" w:hAnsi="Times New Roman" w:cs="Times New Roman"/>
          <w:b/>
          <w:sz w:val="24"/>
          <w:szCs w:val="24"/>
          <w:lang w:eastAsia="ru-RU"/>
        </w:rPr>
      </w:pPr>
    </w:p>
    <w:p w14:paraId="2FF9E89A" w14:textId="48E5C2A8" w:rsidR="00B301A7" w:rsidRPr="00B301A7" w:rsidRDefault="00B301A7" w:rsidP="00B301A7">
      <w:pPr>
        <w:widowControl w:val="0"/>
        <w:tabs>
          <w:tab w:val="left" w:pos="1305"/>
          <w:tab w:val="center" w:pos="6686"/>
        </w:tabs>
        <w:autoSpaceDE w:val="0"/>
        <w:autoSpaceDN w:val="0"/>
        <w:adjustRightInd w:val="0"/>
        <w:spacing w:after="0"/>
        <w:jc w:val="center"/>
        <w:rPr>
          <w:rFonts w:ascii="Times New Roman" w:eastAsia="Times New Roman" w:hAnsi="Times New Roman" w:cs="Times New Roman"/>
          <w:b/>
          <w:sz w:val="24"/>
          <w:szCs w:val="24"/>
          <w:lang w:eastAsia="ru-RU"/>
        </w:rPr>
      </w:pPr>
      <w:r w:rsidRPr="00B301A7">
        <w:rPr>
          <w:rFonts w:ascii="Times New Roman" w:eastAsia="Times New Roman" w:hAnsi="Times New Roman" w:cs="Times New Roman"/>
          <w:b/>
          <w:sz w:val="24"/>
          <w:szCs w:val="24"/>
          <w:lang w:eastAsia="ru-RU"/>
        </w:rPr>
        <w:t xml:space="preserve">ПОРЯДОК (ПЛАН) ДЕЙСТВИЙ ПО ЛИКВИДАЦИИ ПОСЛЕДСТВИЙ АВАРИЙНЫХ СИТУАЦИЙ В СФЕРЕ ТЕПЛОСНАБЖЕНИЯ В </w:t>
      </w:r>
      <w:r>
        <w:rPr>
          <w:rFonts w:ascii="Times New Roman" w:eastAsia="Times New Roman" w:hAnsi="Times New Roman" w:cs="Times New Roman"/>
          <w:b/>
          <w:sz w:val="24"/>
          <w:szCs w:val="24"/>
          <w:lang w:eastAsia="ru-RU"/>
        </w:rPr>
        <w:t xml:space="preserve">ГРОМОВСКОМ СЕЛЬСКОМ ПОСЕЛЕНИИ ПРИОЗЕРСКОГО МУНИЦИПАЛЬНОГО РАЙОНА ЛЕНИНГРАДСКОЙ ОБЛАСТИ </w:t>
      </w:r>
    </w:p>
    <w:p w14:paraId="215D314A" w14:textId="77777777" w:rsidR="00B301A7" w:rsidRPr="00B301A7" w:rsidRDefault="00B301A7" w:rsidP="00B301A7">
      <w:pPr>
        <w:widowControl w:val="0"/>
        <w:tabs>
          <w:tab w:val="left" w:pos="1305"/>
          <w:tab w:val="center" w:pos="6686"/>
        </w:tabs>
        <w:autoSpaceDE w:val="0"/>
        <w:autoSpaceDN w:val="0"/>
        <w:adjustRightInd w:val="0"/>
        <w:spacing w:after="0"/>
        <w:jc w:val="center"/>
        <w:rPr>
          <w:rFonts w:ascii="Times New Roman" w:eastAsia="Times New Roman" w:hAnsi="Times New Roman" w:cs="Times New Roman"/>
          <w:b/>
          <w:sz w:val="24"/>
          <w:szCs w:val="24"/>
          <w:lang w:eastAsia="ru-RU"/>
        </w:rPr>
      </w:pPr>
      <w:r w:rsidRPr="00B301A7">
        <w:rPr>
          <w:rFonts w:ascii="Times New Roman" w:eastAsia="Times New Roman" w:hAnsi="Times New Roman" w:cs="Times New Roman"/>
          <w:b/>
          <w:sz w:val="24"/>
          <w:szCs w:val="24"/>
          <w:lang w:eastAsia="ru-RU"/>
        </w:rPr>
        <w:t>(В ТОМ ЧИСЛЕ С ПРИМЕНЕНИЕМ ЭЛЕКТРОННОГО МОДЕЛИРОВАНИЯ АВАРИЙНЫХ СИТУАЦИЙ)</w:t>
      </w:r>
    </w:p>
    <w:p w14:paraId="0F38B974" w14:textId="77777777" w:rsidR="00B301A7" w:rsidRPr="00B301A7" w:rsidRDefault="00B301A7" w:rsidP="00B301A7">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E2F5B41" w14:textId="77777777" w:rsidR="00B301A7" w:rsidRPr="00B301A7" w:rsidRDefault="00B301A7" w:rsidP="00B301A7">
      <w:pPr>
        <w:widowControl w:val="0"/>
        <w:tabs>
          <w:tab w:val="left" w:pos="1305"/>
          <w:tab w:val="center"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Согласовано:</w:t>
      </w:r>
    </w:p>
    <w:p w14:paraId="49CC845C" w14:textId="77777777" w:rsidR="00B301A7" w:rsidRPr="00B301A7" w:rsidRDefault="00B301A7" w:rsidP="00B301A7">
      <w:pPr>
        <w:widowControl w:val="0"/>
        <w:tabs>
          <w:tab w:val="left" w:pos="1305"/>
          <w:tab w:val="center"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Комитет по топливно-</w:t>
      </w:r>
    </w:p>
    <w:p w14:paraId="45FE9CA8" w14:textId="77777777" w:rsidR="00B301A7" w:rsidRPr="00B301A7" w:rsidRDefault="00B301A7" w:rsidP="00B301A7">
      <w:pPr>
        <w:widowControl w:val="0"/>
        <w:tabs>
          <w:tab w:val="left" w:pos="1305"/>
          <w:tab w:val="center"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энергетическому комплексу ЛО</w:t>
      </w:r>
      <w:r w:rsidRPr="00B301A7">
        <w:rPr>
          <w:rFonts w:ascii="Times New Roman" w:eastAsia="Times New Roman" w:hAnsi="Times New Roman" w:cs="Times New Roman"/>
          <w:sz w:val="24"/>
          <w:szCs w:val="24"/>
          <w:lang w:eastAsia="ru-RU"/>
        </w:rPr>
        <w:tab/>
        <w:t>____________ / __________________</w:t>
      </w:r>
    </w:p>
    <w:p w14:paraId="53CCADB3" w14:textId="77777777" w:rsidR="00B301A7" w:rsidRPr="00B301A7" w:rsidRDefault="00B301A7" w:rsidP="00B301A7">
      <w:pPr>
        <w:widowControl w:val="0"/>
        <w:tabs>
          <w:tab w:val="left" w:pos="1305"/>
          <w:tab w:val="center"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 xml:space="preserve">                                            подпись, печать</w:t>
      </w:r>
    </w:p>
    <w:p w14:paraId="6E308F9B" w14:textId="77777777" w:rsidR="00B301A7" w:rsidRPr="00B301A7" w:rsidRDefault="00B301A7" w:rsidP="00B301A7">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58021682" w14:textId="77777777" w:rsidR="00B301A7" w:rsidRPr="00B301A7" w:rsidRDefault="00B301A7" w:rsidP="00B301A7">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Согласовано:</w:t>
      </w:r>
    </w:p>
    <w:p w14:paraId="632653F7" w14:textId="77777777" w:rsidR="00B301A7" w:rsidRPr="00B301A7" w:rsidRDefault="00B301A7" w:rsidP="00B301A7">
      <w:pPr>
        <w:widowControl w:val="0"/>
        <w:tabs>
          <w:tab w:val="left" w:pos="1305"/>
          <w:tab w:val="center"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Комитет по жилищно-</w:t>
      </w:r>
    </w:p>
    <w:p w14:paraId="5070034C" w14:textId="77777777" w:rsidR="00B301A7" w:rsidRPr="00B301A7" w:rsidRDefault="00B301A7" w:rsidP="00B301A7">
      <w:pPr>
        <w:widowControl w:val="0"/>
        <w:tabs>
          <w:tab w:val="left" w:pos="1305"/>
          <w:tab w:val="center" w:pos="9355"/>
        </w:tabs>
        <w:autoSpaceDE w:val="0"/>
        <w:autoSpaceDN w:val="0"/>
        <w:adjustRightInd w:val="0"/>
        <w:spacing w:after="0" w:line="240" w:lineRule="auto"/>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коммунальному хозяйству ЛО</w:t>
      </w:r>
      <w:r w:rsidRPr="00B301A7">
        <w:rPr>
          <w:rFonts w:ascii="Times New Roman" w:eastAsia="Times New Roman" w:hAnsi="Times New Roman" w:cs="Times New Roman"/>
          <w:sz w:val="24"/>
          <w:szCs w:val="24"/>
          <w:lang w:eastAsia="ru-RU"/>
        </w:rPr>
        <w:tab/>
        <w:t>____________ / __________________</w:t>
      </w:r>
    </w:p>
    <w:p w14:paraId="743B48E8" w14:textId="77777777" w:rsidR="00B301A7" w:rsidRPr="00B301A7" w:rsidRDefault="00B301A7" w:rsidP="00B301A7">
      <w:pPr>
        <w:widowControl w:val="0"/>
        <w:tabs>
          <w:tab w:val="left" w:pos="1305"/>
          <w:tab w:val="center"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 xml:space="preserve">                                            подпись, печать</w:t>
      </w:r>
    </w:p>
    <w:p w14:paraId="2168E55E" w14:textId="77777777" w:rsidR="00B301A7" w:rsidRPr="00B301A7" w:rsidRDefault="00B301A7" w:rsidP="00B301A7">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50340F01" w14:textId="77777777" w:rsidR="00B301A7" w:rsidRPr="00B301A7" w:rsidRDefault="00B301A7" w:rsidP="00B301A7">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Согласовано:</w:t>
      </w:r>
    </w:p>
    <w:p w14:paraId="78307A9E" w14:textId="77777777" w:rsidR="00B301A7" w:rsidRPr="00B301A7" w:rsidRDefault="00B301A7" w:rsidP="00B301A7">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Комитет государственного жилищного</w:t>
      </w:r>
    </w:p>
    <w:p w14:paraId="76DCF6C2" w14:textId="77777777" w:rsidR="00B301A7" w:rsidRPr="00B301A7" w:rsidRDefault="00B301A7" w:rsidP="00B301A7">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надзора и контроля ЛО                                                    ____________ / __________________</w:t>
      </w:r>
    </w:p>
    <w:p w14:paraId="15F357F5" w14:textId="77777777" w:rsidR="00B301A7" w:rsidRPr="00B301A7" w:rsidRDefault="00B301A7" w:rsidP="00B301A7">
      <w:pPr>
        <w:widowControl w:val="0"/>
        <w:tabs>
          <w:tab w:val="left" w:pos="1305"/>
          <w:tab w:val="center"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 xml:space="preserve">                                            подпись, печать</w:t>
      </w:r>
    </w:p>
    <w:p w14:paraId="3381FFA3" w14:textId="77777777" w:rsidR="00B301A7" w:rsidRPr="00B301A7" w:rsidRDefault="00B301A7" w:rsidP="00B301A7">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1D38DB72" w14:textId="77777777" w:rsidR="00B301A7" w:rsidRPr="00B301A7" w:rsidRDefault="00B301A7" w:rsidP="00B301A7">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Согласовано:</w:t>
      </w:r>
    </w:p>
    <w:p w14:paraId="294765FA" w14:textId="77777777" w:rsidR="00B301A7" w:rsidRPr="00B301A7" w:rsidRDefault="00B301A7" w:rsidP="00B301A7">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Комитет правопорядка и безопасности ЛО                  ____________ / __________________</w:t>
      </w:r>
    </w:p>
    <w:p w14:paraId="331FFF30" w14:textId="77777777" w:rsidR="00B301A7" w:rsidRPr="00B301A7" w:rsidRDefault="00B301A7" w:rsidP="00B301A7">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 xml:space="preserve">                                             подпись, печать</w:t>
      </w:r>
    </w:p>
    <w:p w14:paraId="6D8DA655" w14:textId="77777777" w:rsidR="00B301A7" w:rsidRPr="00B301A7" w:rsidRDefault="00B301A7" w:rsidP="00B301A7">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6E32F92C" w14:textId="77777777" w:rsidR="00B301A7" w:rsidRPr="00B301A7" w:rsidRDefault="00B301A7" w:rsidP="00B301A7">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Согласовано:</w:t>
      </w:r>
    </w:p>
    <w:p w14:paraId="348DF536" w14:textId="77777777" w:rsidR="00B301A7" w:rsidRPr="00B301A7" w:rsidRDefault="00B301A7" w:rsidP="00B301A7">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 xml:space="preserve">Комитет по тарифам и </w:t>
      </w:r>
    </w:p>
    <w:p w14:paraId="4504E592" w14:textId="77777777" w:rsidR="00B301A7" w:rsidRPr="00B301A7" w:rsidRDefault="00B301A7" w:rsidP="00B301A7">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ценовой политике ЛО                                                       ____________ / __________________</w:t>
      </w:r>
    </w:p>
    <w:p w14:paraId="67E7DA6B" w14:textId="77777777" w:rsidR="00B301A7" w:rsidRPr="00B301A7" w:rsidRDefault="00B301A7" w:rsidP="00B301A7">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01A7">
        <w:rPr>
          <w:rFonts w:ascii="Times New Roman" w:eastAsia="Times New Roman" w:hAnsi="Times New Roman" w:cs="Times New Roman"/>
          <w:sz w:val="24"/>
          <w:szCs w:val="24"/>
          <w:lang w:eastAsia="ru-RU"/>
        </w:rPr>
        <w:t xml:space="preserve">                                             подпись, печать</w:t>
      </w:r>
    </w:p>
    <w:p w14:paraId="44B3268B" w14:textId="77777777" w:rsidR="00B301A7" w:rsidRPr="00B301A7" w:rsidRDefault="00B301A7" w:rsidP="00B301A7">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27DA7D03" w14:textId="77777777" w:rsidR="00B301A7" w:rsidRPr="00B301A7" w:rsidRDefault="00B301A7" w:rsidP="00B301A7">
      <w:pPr>
        <w:widowControl w:val="0"/>
        <w:tabs>
          <w:tab w:val="left" w:pos="1305"/>
          <w:tab w:val="center" w:pos="6686"/>
        </w:tabs>
        <w:autoSpaceDE w:val="0"/>
        <w:autoSpaceDN w:val="0"/>
        <w:adjustRightInd w:val="0"/>
        <w:spacing w:after="0" w:line="240" w:lineRule="auto"/>
        <w:rPr>
          <w:rFonts w:ascii="Times New Roman" w:eastAsia="Calibri" w:hAnsi="Times New Roman" w:cs="Times New Roman"/>
          <w:b/>
          <w:sz w:val="20"/>
          <w:szCs w:val="20"/>
        </w:rPr>
      </w:pPr>
    </w:p>
    <w:p w14:paraId="7A4A3502" w14:textId="77777777" w:rsidR="003108E5" w:rsidRDefault="003108E5" w:rsidP="003108E5">
      <w:pPr>
        <w:spacing w:after="0"/>
        <w:rPr>
          <w:sz w:val="24"/>
          <w:szCs w:val="24"/>
        </w:rPr>
      </w:pPr>
    </w:p>
    <w:p w14:paraId="0BE089A9" w14:textId="77777777" w:rsidR="003108E5" w:rsidRDefault="003108E5" w:rsidP="003108E5">
      <w:pPr>
        <w:spacing w:after="0"/>
        <w:rPr>
          <w:sz w:val="24"/>
          <w:szCs w:val="24"/>
        </w:rPr>
      </w:pPr>
    </w:p>
    <w:p w14:paraId="400DDCA8" w14:textId="77777777" w:rsidR="003108E5" w:rsidRDefault="003108E5" w:rsidP="003108E5">
      <w:pPr>
        <w:spacing w:after="0"/>
        <w:rPr>
          <w:sz w:val="24"/>
          <w:szCs w:val="24"/>
        </w:rPr>
      </w:pPr>
    </w:p>
    <w:p w14:paraId="3DC884D3" w14:textId="77777777" w:rsidR="00E170CD" w:rsidRDefault="00E170CD" w:rsidP="003108E5">
      <w:pPr>
        <w:spacing w:after="0"/>
        <w:rPr>
          <w:sz w:val="24"/>
          <w:szCs w:val="24"/>
        </w:rPr>
      </w:pPr>
    </w:p>
    <w:p w14:paraId="3D4B9C73" w14:textId="77777777" w:rsidR="003108E5" w:rsidRDefault="003108E5" w:rsidP="003108E5">
      <w:pPr>
        <w:spacing w:after="0"/>
        <w:rPr>
          <w:sz w:val="24"/>
          <w:szCs w:val="24"/>
        </w:rPr>
      </w:pPr>
    </w:p>
    <w:p w14:paraId="772093D2" w14:textId="41AE90FB" w:rsidR="003108E5" w:rsidRPr="006838A0" w:rsidRDefault="008C625C" w:rsidP="008C625C">
      <w:pPr>
        <w:spacing w:after="0"/>
        <w:jc w:val="center"/>
        <w:rPr>
          <w:rFonts w:ascii="Times New Roman" w:hAnsi="Times New Roman" w:cs="Times New Roman"/>
        </w:rPr>
      </w:pPr>
      <w:r w:rsidRPr="006838A0">
        <w:rPr>
          <w:rFonts w:ascii="Times New Roman" w:hAnsi="Times New Roman" w:cs="Times New Roman"/>
        </w:rPr>
        <w:lastRenderedPageBreak/>
        <w:t>СОДЕРЖАНИЕ</w:t>
      </w:r>
    </w:p>
    <w:p w14:paraId="5BB6EAFF" w14:textId="70D84CBA" w:rsidR="008C625C" w:rsidRPr="006838A0" w:rsidRDefault="008C625C"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Общие положения……………………………………………………………</w:t>
      </w:r>
      <w:r w:rsidR="006838A0">
        <w:rPr>
          <w:rFonts w:ascii="Times New Roman" w:hAnsi="Times New Roman" w:cs="Times New Roman"/>
        </w:rPr>
        <w:t>………………….</w:t>
      </w:r>
      <w:r w:rsidRPr="006838A0">
        <w:rPr>
          <w:rFonts w:ascii="Times New Roman" w:hAnsi="Times New Roman" w:cs="Times New Roman"/>
        </w:rPr>
        <w:t>.</w:t>
      </w:r>
      <w:r w:rsidR="00FE1DEC">
        <w:rPr>
          <w:rFonts w:ascii="Times New Roman" w:hAnsi="Times New Roman" w:cs="Times New Roman"/>
        </w:rPr>
        <w:t>6</w:t>
      </w:r>
    </w:p>
    <w:p w14:paraId="69F73953" w14:textId="103B3396" w:rsidR="008C625C" w:rsidRPr="006838A0" w:rsidRDefault="008C625C"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Цели……………………………………………………………………………………………</w:t>
      </w:r>
      <w:r w:rsidR="006838A0">
        <w:rPr>
          <w:rFonts w:ascii="Times New Roman" w:hAnsi="Times New Roman" w:cs="Times New Roman"/>
        </w:rPr>
        <w:t>...</w:t>
      </w:r>
      <w:r w:rsidRPr="006838A0">
        <w:rPr>
          <w:rFonts w:ascii="Times New Roman" w:hAnsi="Times New Roman" w:cs="Times New Roman"/>
        </w:rPr>
        <w:t>..</w:t>
      </w:r>
      <w:r w:rsidR="00E70395">
        <w:rPr>
          <w:rFonts w:ascii="Times New Roman" w:hAnsi="Times New Roman" w:cs="Times New Roman"/>
        </w:rPr>
        <w:t>7</w:t>
      </w:r>
    </w:p>
    <w:p w14:paraId="6E28D20B" w14:textId="77777777" w:rsidR="006838A0" w:rsidRDefault="008C625C"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 xml:space="preserve">Характеристика объектов, в отношении которых </w:t>
      </w:r>
    </w:p>
    <w:p w14:paraId="55C050AA" w14:textId="30113C89" w:rsidR="008C625C" w:rsidRPr="006838A0" w:rsidRDefault="006838A0" w:rsidP="006838A0">
      <w:pPr>
        <w:pStyle w:val="a9"/>
        <w:spacing w:after="0"/>
        <w:ind w:left="0"/>
        <w:jc w:val="both"/>
        <w:rPr>
          <w:rFonts w:ascii="Times New Roman" w:hAnsi="Times New Roman" w:cs="Times New Roman"/>
        </w:rPr>
      </w:pPr>
      <w:r>
        <w:rPr>
          <w:rFonts w:ascii="Times New Roman" w:hAnsi="Times New Roman" w:cs="Times New Roman"/>
        </w:rPr>
        <w:t xml:space="preserve">             </w:t>
      </w:r>
      <w:r w:rsidR="008C625C" w:rsidRPr="006838A0">
        <w:rPr>
          <w:rFonts w:ascii="Times New Roman" w:hAnsi="Times New Roman" w:cs="Times New Roman"/>
        </w:rPr>
        <w:t xml:space="preserve">разрабатывается </w:t>
      </w:r>
      <w:r>
        <w:rPr>
          <w:rFonts w:ascii="Times New Roman" w:hAnsi="Times New Roman" w:cs="Times New Roman"/>
        </w:rPr>
        <w:t>п</w:t>
      </w:r>
      <w:r w:rsidR="008C625C" w:rsidRPr="006838A0">
        <w:rPr>
          <w:rFonts w:ascii="Times New Roman" w:hAnsi="Times New Roman" w:cs="Times New Roman"/>
        </w:rPr>
        <w:t>лан мероприятий.…</w:t>
      </w:r>
      <w:r>
        <w:rPr>
          <w:rFonts w:ascii="Times New Roman" w:hAnsi="Times New Roman" w:cs="Times New Roman"/>
        </w:rPr>
        <w:t>……………………………………………………...</w:t>
      </w:r>
      <w:r w:rsidR="008C625C" w:rsidRPr="006838A0">
        <w:rPr>
          <w:rFonts w:ascii="Times New Roman" w:hAnsi="Times New Roman" w:cs="Times New Roman"/>
        </w:rPr>
        <w:t>…1</w:t>
      </w:r>
      <w:r w:rsidR="00E70395">
        <w:rPr>
          <w:rFonts w:ascii="Times New Roman" w:hAnsi="Times New Roman" w:cs="Times New Roman"/>
        </w:rPr>
        <w:t>0</w:t>
      </w:r>
    </w:p>
    <w:p w14:paraId="469DE232" w14:textId="77777777" w:rsidR="008C625C" w:rsidRPr="006838A0" w:rsidRDefault="008C625C"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 xml:space="preserve">Характеристика тепловых сетей Громовского сельского поселения </w:t>
      </w:r>
    </w:p>
    <w:p w14:paraId="76D42321" w14:textId="217C5984" w:rsidR="008C625C" w:rsidRPr="006838A0" w:rsidRDefault="00FE1DEC" w:rsidP="006838A0">
      <w:pPr>
        <w:pStyle w:val="a9"/>
        <w:spacing w:after="0"/>
        <w:ind w:left="0"/>
        <w:jc w:val="both"/>
        <w:rPr>
          <w:rFonts w:ascii="Times New Roman" w:hAnsi="Times New Roman" w:cs="Times New Roman"/>
        </w:rPr>
      </w:pPr>
      <w:r>
        <w:rPr>
          <w:rFonts w:ascii="Times New Roman" w:hAnsi="Times New Roman" w:cs="Times New Roman"/>
        </w:rPr>
        <w:t xml:space="preserve">              </w:t>
      </w:r>
      <w:r w:rsidR="008C625C" w:rsidRPr="006838A0">
        <w:rPr>
          <w:rFonts w:ascii="Times New Roman" w:hAnsi="Times New Roman" w:cs="Times New Roman"/>
        </w:rPr>
        <w:t>Приозерского муниципального района Ленинградской области……………………………1</w:t>
      </w:r>
      <w:r w:rsidR="00E70395">
        <w:rPr>
          <w:rFonts w:ascii="Times New Roman" w:hAnsi="Times New Roman" w:cs="Times New Roman"/>
        </w:rPr>
        <w:t>2</w:t>
      </w:r>
    </w:p>
    <w:p w14:paraId="360D99B9" w14:textId="77777777" w:rsidR="008C625C" w:rsidRPr="006838A0" w:rsidRDefault="008C625C"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 xml:space="preserve">Сценарии наиболее вероятных аварий и наиболее опасных </w:t>
      </w:r>
    </w:p>
    <w:p w14:paraId="7F3C9ADA" w14:textId="49742742" w:rsidR="008C625C" w:rsidRPr="006838A0" w:rsidRDefault="00FE1DEC" w:rsidP="006838A0">
      <w:pPr>
        <w:pStyle w:val="a9"/>
        <w:spacing w:after="0"/>
        <w:ind w:left="0"/>
        <w:jc w:val="both"/>
        <w:rPr>
          <w:rFonts w:ascii="Times New Roman" w:hAnsi="Times New Roman" w:cs="Times New Roman"/>
        </w:rPr>
      </w:pPr>
      <w:r>
        <w:rPr>
          <w:rFonts w:ascii="Times New Roman" w:hAnsi="Times New Roman" w:cs="Times New Roman"/>
        </w:rPr>
        <w:t xml:space="preserve">             </w:t>
      </w:r>
      <w:r w:rsidR="008C625C" w:rsidRPr="006838A0">
        <w:rPr>
          <w:rFonts w:ascii="Times New Roman" w:hAnsi="Times New Roman" w:cs="Times New Roman"/>
        </w:rPr>
        <w:t>по последствиям аварий, а также источники (места) их возникновения………………</w:t>
      </w:r>
      <w:r>
        <w:rPr>
          <w:rFonts w:ascii="Times New Roman" w:hAnsi="Times New Roman" w:cs="Times New Roman"/>
        </w:rPr>
        <w:t>….</w:t>
      </w:r>
      <w:r w:rsidR="008C625C" w:rsidRPr="006838A0">
        <w:rPr>
          <w:rFonts w:ascii="Times New Roman" w:hAnsi="Times New Roman" w:cs="Times New Roman"/>
        </w:rPr>
        <w:t>…1</w:t>
      </w:r>
      <w:r w:rsidR="00E70395">
        <w:rPr>
          <w:rFonts w:ascii="Times New Roman" w:hAnsi="Times New Roman" w:cs="Times New Roman"/>
        </w:rPr>
        <w:t>4</w:t>
      </w:r>
    </w:p>
    <w:p w14:paraId="3E911853" w14:textId="77777777" w:rsidR="009442F6" w:rsidRPr="006838A0" w:rsidRDefault="009442F6"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 xml:space="preserve">Характеристики аварийности, присущие объектам, в отношении </w:t>
      </w:r>
    </w:p>
    <w:p w14:paraId="5CDBE7ED" w14:textId="1A3059F6" w:rsidR="009442F6" w:rsidRPr="006838A0" w:rsidRDefault="00FE1DEC" w:rsidP="006838A0">
      <w:pPr>
        <w:pStyle w:val="a9"/>
        <w:spacing w:after="0"/>
        <w:ind w:left="0"/>
        <w:jc w:val="both"/>
        <w:rPr>
          <w:rFonts w:ascii="Times New Roman" w:hAnsi="Times New Roman" w:cs="Times New Roman"/>
        </w:rPr>
      </w:pPr>
      <w:r>
        <w:rPr>
          <w:rFonts w:ascii="Times New Roman" w:hAnsi="Times New Roman" w:cs="Times New Roman"/>
        </w:rPr>
        <w:t xml:space="preserve">             </w:t>
      </w:r>
      <w:r w:rsidR="009442F6" w:rsidRPr="006838A0">
        <w:rPr>
          <w:rFonts w:ascii="Times New Roman" w:hAnsi="Times New Roman" w:cs="Times New Roman"/>
        </w:rPr>
        <w:t xml:space="preserve">которых разрабатывается план мероприятий, и травматизма </w:t>
      </w:r>
    </w:p>
    <w:p w14:paraId="440079A7" w14:textId="3AE0C475" w:rsidR="009442F6" w:rsidRPr="006838A0" w:rsidRDefault="00FE1DEC" w:rsidP="006838A0">
      <w:pPr>
        <w:pStyle w:val="a9"/>
        <w:spacing w:after="0"/>
        <w:ind w:left="0"/>
        <w:jc w:val="both"/>
        <w:rPr>
          <w:rFonts w:ascii="Times New Roman" w:hAnsi="Times New Roman" w:cs="Times New Roman"/>
        </w:rPr>
      </w:pPr>
      <w:r>
        <w:rPr>
          <w:rFonts w:ascii="Times New Roman" w:hAnsi="Times New Roman" w:cs="Times New Roman"/>
        </w:rPr>
        <w:t xml:space="preserve">             </w:t>
      </w:r>
      <w:r w:rsidR="009442F6" w:rsidRPr="006838A0">
        <w:rPr>
          <w:rFonts w:ascii="Times New Roman" w:hAnsi="Times New Roman" w:cs="Times New Roman"/>
        </w:rPr>
        <w:t xml:space="preserve">на таких объектах, описание рисков возникновения аварий, </w:t>
      </w:r>
    </w:p>
    <w:p w14:paraId="551C6FFF" w14:textId="5ACD70D3" w:rsidR="008C625C" w:rsidRPr="006838A0" w:rsidRDefault="00FE1DEC" w:rsidP="006838A0">
      <w:pPr>
        <w:pStyle w:val="a9"/>
        <w:spacing w:after="0"/>
        <w:ind w:left="0"/>
        <w:jc w:val="both"/>
        <w:rPr>
          <w:rFonts w:ascii="Times New Roman" w:hAnsi="Times New Roman" w:cs="Times New Roman"/>
        </w:rPr>
      </w:pPr>
      <w:r>
        <w:rPr>
          <w:rFonts w:ascii="Times New Roman" w:hAnsi="Times New Roman" w:cs="Times New Roman"/>
        </w:rPr>
        <w:t xml:space="preserve">             </w:t>
      </w:r>
      <w:r w:rsidR="009442F6" w:rsidRPr="006838A0">
        <w:rPr>
          <w:rFonts w:ascii="Times New Roman" w:hAnsi="Times New Roman" w:cs="Times New Roman"/>
        </w:rPr>
        <w:t>масштабов и</w:t>
      </w:r>
      <w:r>
        <w:rPr>
          <w:rFonts w:ascii="Times New Roman" w:hAnsi="Times New Roman" w:cs="Times New Roman"/>
        </w:rPr>
        <w:t xml:space="preserve"> по</w:t>
      </w:r>
      <w:r w:rsidR="009442F6" w:rsidRPr="006838A0">
        <w:rPr>
          <w:rFonts w:ascii="Times New Roman" w:hAnsi="Times New Roman" w:cs="Times New Roman"/>
        </w:rPr>
        <w:t>следствий……………</w:t>
      </w:r>
      <w:r>
        <w:rPr>
          <w:rFonts w:ascii="Times New Roman" w:hAnsi="Times New Roman" w:cs="Times New Roman"/>
        </w:rPr>
        <w:t>………………………</w:t>
      </w:r>
      <w:r w:rsidR="009442F6" w:rsidRPr="006838A0">
        <w:rPr>
          <w:rFonts w:ascii="Times New Roman" w:hAnsi="Times New Roman" w:cs="Times New Roman"/>
        </w:rPr>
        <w:t>……………….…………………1</w:t>
      </w:r>
      <w:r w:rsidR="00E70395">
        <w:rPr>
          <w:rFonts w:ascii="Times New Roman" w:hAnsi="Times New Roman" w:cs="Times New Roman"/>
        </w:rPr>
        <w:t>7</w:t>
      </w:r>
    </w:p>
    <w:p w14:paraId="55B4AC99" w14:textId="1F66E9A8" w:rsidR="009442F6" w:rsidRPr="006838A0" w:rsidRDefault="009442F6"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Анализ переключения тепловых сетей при возникновении аварийных ситуаций…</w:t>
      </w:r>
      <w:r w:rsidR="00FE1DEC">
        <w:rPr>
          <w:rFonts w:ascii="Times New Roman" w:hAnsi="Times New Roman" w:cs="Times New Roman"/>
        </w:rPr>
        <w:t>……….</w:t>
      </w:r>
      <w:r w:rsidRPr="006838A0">
        <w:rPr>
          <w:rFonts w:ascii="Times New Roman" w:hAnsi="Times New Roman" w:cs="Times New Roman"/>
        </w:rPr>
        <w:t>.2</w:t>
      </w:r>
      <w:r w:rsidR="00E70395">
        <w:rPr>
          <w:rFonts w:ascii="Times New Roman" w:hAnsi="Times New Roman" w:cs="Times New Roman"/>
        </w:rPr>
        <w:t>1</w:t>
      </w:r>
    </w:p>
    <w:p w14:paraId="7A7691B2" w14:textId="77777777" w:rsidR="009442F6" w:rsidRPr="006838A0" w:rsidRDefault="009442F6"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 xml:space="preserve">Организация управления ликвидацией аварий на теплопроизводящих </w:t>
      </w:r>
    </w:p>
    <w:p w14:paraId="6943096A" w14:textId="13951421" w:rsidR="009442F6" w:rsidRPr="006838A0" w:rsidRDefault="00FE1DEC" w:rsidP="006838A0">
      <w:pPr>
        <w:pStyle w:val="a9"/>
        <w:spacing w:after="0"/>
        <w:ind w:left="0"/>
        <w:jc w:val="both"/>
        <w:rPr>
          <w:rFonts w:ascii="Times New Roman" w:hAnsi="Times New Roman" w:cs="Times New Roman"/>
        </w:rPr>
      </w:pPr>
      <w:r>
        <w:rPr>
          <w:rFonts w:ascii="Times New Roman" w:hAnsi="Times New Roman" w:cs="Times New Roman"/>
        </w:rPr>
        <w:t xml:space="preserve">             </w:t>
      </w:r>
      <w:r w:rsidR="009442F6" w:rsidRPr="006838A0">
        <w:rPr>
          <w:rFonts w:ascii="Times New Roman" w:hAnsi="Times New Roman" w:cs="Times New Roman"/>
        </w:rPr>
        <w:t>объектах и тепловых</w:t>
      </w:r>
      <w:r>
        <w:rPr>
          <w:rFonts w:ascii="Times New Roman" w:hAnsi="Times New Roman" w:cs="Times New Roman"/>
        </w:rPr>
        <w:t xml:space="preserve"> </w:t>
      </w:r>
      <w:r w:rsidR="009442F6" w:rsidRPr="006838A0">
        <w:rPr>
          <w:rFonts w:ascii="Times New Roman" w:hAnsi="Times New Roman" w:cs="Times New Roman"/>
        </w:rPr>
        <w:t>сетях……………………</w:t>
      </w:r>
      <w:r>
        <w:rPr>
          <w:rFonts w:ascii="Times New Roman" w:hAnsi="Times New Roman" w:cs="Times New Roman"/>
        </w:rPr>
        <w:t>…………………..</w:t>
      </w:r>
      <w:r w:rsidR="009442F6" w:rsidRPr="006838A0">
        <w:rPr>
          <w:rFonts w:ascii="Times New Roman" w:hAnsi="Times New Roman" w:cs="Times New Roman"/>
        </w:rPr>
        <w:t>…………………………….2</w:t>
      </w:r>
      <w:r w:rsidR="00E70395">
        <w:rPr>
          <w:rFonts w:ascii="Times New Roman" w:hAnsi="Times New Roman" w:cs="Times New Roman"/>
        </w:rPr>
        <w:t>6</w:t>
      </w:r>
    </w:p>
    <w:p w14:paraId="13C887CD" w14:textId="77777777" w:rsidR="009442F6" w:rsidRPr="006838A0" w:rsidRDefault="009442F6"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Количество сил и средств, используемых для локализации</w:t>
      </w:r>
    </w:p>
    <w:p w14:paraId="3C5FF2A2" w14:textId="740DBB87" w:rsidR="009442F6" w:rsidRPr="006838A0" w:rsidRDefault="009442F6" w:rsidP="006838A0">
      <w:pPr>
        <w:pStyle w:val="a9"/>
        <w:spacing w:after="0"/>
        <w:ind w:left="0"/>
        <w:jc w:val="both"/>
        <w:rPr>
          <w:rFonts w:ascii="Times New Roman" w:hAnsi="Times New Roman" w:cs="Times New Roman"/>
        </w:rPr>
      </w:pPr>
      <w:r w:rsidRPr="006838A0">
        <w:rPr>
          <w:rFonts w:ascii="Times New Roman" w:hAnsi="Times New Roman" w:cs="Times New Roman"/>
        </w:rPr>
        <w:t xml:space="preserve"> </w:t>
      </w:r>
      <w:r w:rsidR="00FE1DEC">
        <w:rPr>
          <w:rFonts w:ascii="Times New Roman" w:hAnsi="Times New Roman" w:cs="Times New Roman"/>
        </w:rPr>
        <w:t xml:space="preserve">            </w:t>
      </w:r>
      <w:r w:rsidRPr="006838A0">
        <w:rPr>
          <w:rFonts w:ascii="Times New Roman" w:hAnsi="Times New Roman" w:cs="Times New Roman"/>
        </w:rPr>
        <w:t xml:space="preserve">и ликвидации последствий аварий на объекте, и их соответствие </w:t>
      </w:r>
    </w:p>
    <w:p w14:paraId="34C82928" w14:textId="0B8E3DA9" w:rsidR="009442F6" w:rsidRPr="006838A0" w:rsidRDefault="00FE1DEC" w:rsidP="006838A0">
      <w:pPr>
        <w:pStyle w:val="a9"/>
        <w:spacing w:after="0"/>
        <w:ind w:left="0"/>
        <w:jc w:val="both"/>
        <w:rPr>
          <w:rFonts w:ascii="Times New Roman" w:hAnsi="Times New Roman" w:cs="Times New Roman"/>
        </w:rPr>
      </w:pPr>
      <w:r>
        <w:rPr>
          <w:rFonts w:ascii="Times New Roman" w:hAnsi="Times New Roman" w:cs="Times New Roman"/>
        </w:rPr>
        <w:t xml:space="preserve">             </w:t>
      </w:r>
      <w:r w:rsidR="009442F6" w:rsidRPr="006838A0">
        <w:rPr>
          <w:rFonts w:ascii="Times New Roman" w:hAnsi="Times New Roman" w:cs="Times New Roman"/>
        </w:rPr>
        <w:t>задачам по локализации и ликвидации последствий аварий…………………………</w:t>
      </w:r>
      <w:r>
        <w:rPr>
          <w:rFonts w:ascii="Times New Roman" w:hAnsi="Times New Roman" w:cs="Times New Roman"/>
        </w:rPr>
        <w:t>..</w:t>
      </w:r>
      <w:r w:rsidR="009442F6" w:rsidRPr="006838A0">
        <w:rPr>
          <w:rFonts w:ascii="Times New Roman" w:hAnsi="Times New Roman" w:cs="Times New Roman"/>
        </w:rPr>
        <w:t>……..27</w:t>
      </w:r>
    </w:p>
    <w:p w14:paraId="53C57FCA" w14:textId="6C8298A1" w:rsidR="009442F6" w:rsidRPr="006838A0" w:rsidRDefault="009442F6"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 xml:space="preserve">Организация взаимодействия сил и </w:t>
      </w:r>
      <w:r w:rsidR="00FE1DEC">
        <w:rPr>
          <w:rFonts w:ascii="Times New Roman" w:hAnsi="Times New Roman" w:cs="Times New Roman"/>
        </w:rPr>
        <w:t xml:space="preserve">              </w:t>
      </w:r>
      <w:r w:rsidRPr="006838A0">
        <w:rPr>
          <w:rFonts w:ascii="Times New Roman" w:hAnsi="Times New Roman" w:cs="Times New Roman"/>
        </w:rPr>
        <w:t>средств………………………………………….2</w:t>
      </w:r>
      <w:r w:rsidR="00E70395">
        <w:rPr>
          <w:rFonts w:ascii="Times New Roman" w:hAnsi="Times New Roman" w:cs="Times New Roman"/>
        </w:rPr>
        <w:t>7</w:t>
      </w:r>
    </w:p>
    <w:p w14:paraId="1F74A2D0" w14:textId="7F0B7148" w:rsidR="009442F6" w:rsidRPr="006838A0" w:rsidRDefault="009442F6"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Состав и дислокация сил и средств…………………………………………………</w:t>
      </w:r>
      <w:r w:rsidR="00FE1DEC">
        <w:rPr>
          <w:rFonts w:ascii="Times New Roman" w:hAnsi="Times New Roman" w:cs="Times New Roman"/>
        </w:rPr>
        <w:t>…</w:t>
      </w:r>
      <w:r w:rsidRPr="006838A0">
        <w:rPr>
          <w:rFonts w:ascii="Times New Roman" w:hAnsi="Times New Roman" w:cs="Times New Roman"/>
        </w:rPr>
        <w:t>……….2</w:t>
      </w:r>
      <w:r w:rsidR="00E70395">
        <w:rPr>
          <w:rFonts w:ascii="Times New Roman" w:hAnsi="Times New Roman" w:cs="Times New Roman"/>
        </w:rPr>
        <w:t>7</w:t>
      </w:r>
    </w:p>
    <w:p w14:paraId="5B8BD6F7" w14:textId="77777777" w:rsidR="009442F6" w:rsidRPr="006838A0" w:rsidRDefault="009442F6"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Порядок обеспечения постоянной готовности сил и средств</w:t>
      </w:r>
    </w:p>
    <w:p w14:paraId="2EC23494" w14:textId="2DEE3FF3" w:rsidR="009442F6" w:rsidRPr="006838A0" w:rsidRDefault="00FE1DEC" w:rsidP="006838A0">
      <w:pPr>
        <w:pStyle w:val="a9"/>
        <w:spacing w:after="0"/>
        <w:ind w:left="0"/>
        <w:jc w:val="both"/>
        <w:rPr>
          <w:rFonts w:ascii="Times New Roman" w:hAnsi="Times New Roman" w:cs="Times New Roman"/>
        </w:rPr>
      </w:pPr>
      <w:r>
        <w:rPr>
          <w:rFonts w:ascii="Times New Roman" w:hAnsi="Times New Roman" w:cs="Times New Roman"/>
        </w:rPr>
        <w:t xml:space="preserve">            </w:t>
      </w:r>
      <w:r w:rsidR="009442F6" w:rsidRPr="006838A0">
        <w:rPr>
          <w:rFonts w:ascii="Times New Roman" w:hAnsi="Times New Roman" w:cs="Times New Roman"/>
        </w:rPr>
        <w:t xml:space="preserve"> к локализации и ликвидации последствий аварий на </w:t>
      </w:r>
    </w:p>
    <w:p w14:paraId="5CE8A6F6" w14:textId="390F9A68" w:rsidR="009442F6" w:rsidRPr="006838A0" w:rsidRDefault="00FE1DEC" w:rsidP="006838A0">
      <w:pPr>
        <w:pStyle w:val="a9"/>
        <w:spacing w:after="0"/>
        <w:ind w:left="0"/>
        <w:jc w:val="both"/>
        <w:rPr>
          <w:rFonts w:ascii="Times New Roman" w:hAnsi="Times New Roman" w:cs="Times New Roman"/>
        </w:rPr>
      </w:pPr>
      <w:r>
        <w:rPr>
          <w:rFonts w:ascii="Times New Roman" w:hAnsi="Times New Roman" w:cs="Times New Roman"/>
        </w:rPr>
        <w:t xml:space="preserve">             </w:t>
      </w:r>
      <w:r w:rsidR="009442F6" w:rsidRPr="006838A0">
        <w:rPr>
          <w:rFonts w:ascii="Times New Roman" w:hAnsi="Times New Roman" w:cs="Times New Roman"/>
        </w:rPr>
        <w:t xml:space="preserve">объекте с указанием организаций, которые несут ответственность </w:t>
      </w:r>
    </w:p>
    <w:p w14:paraId="37B6C0E1" w14:textId="7DF84129" w:rsidR="009442F6" w:rsidRPr="006838A0" w:rsidRDefault="00FE1DEC" w:rsidP="006838A0">
      <w:pPr>
        <w:pStyle w:val="a9"/>
        <w:spacing w:after="0"/>
        <w:ind w:left="0"/>
        <w:jc w:val="both"/>
        <w:rPr>
          <w:rFonts w:ascii="Times New Roman" w:hAnsi="Times New Roman" w:cs="Times New Roman"/>
        </w:rPr>
      </w:pPr>
      <w:r>
        <w:rPr>
          <w:rFonts w:ascii="Times New Roman" w:hAnsi="Times New Roman" w:cs="Times New Roman"/>
        </w:rPr>
        <w:t xml:space="preserve">             </w:t>
      </w:r>
      <w:r w:rsidR="009442F6" w:rsidRPr="006838A0">
        <w:rPr>
          <w:rFonts w:ascii="Times New Roman" w:hAnsi="Times New Roman" w:cs="Times New Roman"/>
        </w:rPr>
        <w:t>за поддержание этих сил и средств в надлежащей степени готовности…………</w:t>
      </w:r>
      <w:r>
        <w:rPr>
          <w:rFonts w:ascii="Times New Roman" w:hAnsi="Times New Roman" w:cs="Times New Roman"/>
        </w:rPr>
        <w:t>…</w:t>
      </w:r>
      <w:r w:rsidR="009442F6" w:rsidRPr="006838A0">
        <w:rPr>
          <w:rFonts w:ascii="Times New Roman" w:hAnsi="Times New Roman" w:cs="Times New Roman"/>
        </w:rPr>
        <w:t>………..2</w:t>
      </w:r>
      <w:r w:rsidR="00E70395">
        <w:rPr>
          <w:rFonts w:ascii="Times New Roman" w:hAnsi="Times New Roman" w:cs="Times New Roman"/>
        </w:rPr>
        <w:t>8</w:t>
      </w:r>
    </w:p>
    <w:p w14:paraId="24E91304" w14:textId="77777777" w:rsidR="006838A0" w:rsidRPr="006838A0" w:rsidRDefault="006838A0"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 xml:space="preserve">Система взаимного обмена информацией между организациями </w:t>
      </w:r>
    </w:p>
    <w:p w14:paraId="75207B31" w14:textId="7685152C" w:rsidR="006838A0" w:rsidRPr="006838A0" w:rsidRDefault="00FE1DEC" w:rsidP="006838A0">
      <w:pPr>
        <w:pStyle w:val="a9"/>
        <w:spacing w:after="0"/>
        <w:ind w:left="0"/>
        <w:jc w:val="both"/>
        <w:rPr>
          <w:rFonts w:ascii="Times New Roman" w:hAnsi="Times New Roman" w:cs="Times New Roman"/>
        </w:rPr>
      </w:pPr>
      <w:r>
        <w:rPr>
          <w:rFonts w:ascii="Times New Roman" w:hAnsi="Times New Roman" w:cs="Times New Roman"/>
        </w:rPr>
        <w:t xml:space="preserve">             </w:t>
      </w:r>
      <w:r w:rsidR="006838A0" w:rsidRPr="006838A0">
        <w:rPr>
          <w:rFonts w:ascii="Times New Roman" w:hAnsi="Times New Roman" w:cs="Times New Roman"/>
        </w:rPr>
        <w:t>– участниками локализации и ликвидации последствий аварий на объекте……</w:t>
      </w:r>
      <w:r>
        <w:rPr>
          <w:rFonts w:ascii="Times New Roman" w:hAnsi="Times New Roman" w:cs="Times New Roman"/>
        </w:rPr>
        <w:t>…….</w:t>
      </w:r>
      <w:r w:rsidR="006838A0" w:rsidRPr="006838A0">
        <w:rPr>
          <w:rFonts w:ascii="Times New Roman" w:hAnsi="Times New Roman" w:cs="Times New Roman"/>
        </w:rPr>
        <w:t>……..2</w:t>
      </w:r>
      <w:r w:rsidR="00E70395">
        <w:rPr>
          <w:rFonts w:ascii="Times New Roman" w:hAnsi="Times New Roman" w:cs="Times New Roman"/>
        </w:rPr>
        <w:t>8</w:t>
      </w:r>
    </w:p>
    <w:p w14:paraId="6486F293" w14:textId="1798C4C9" w:rsidR="006838A0" w:rsidRPr="006838A0" w:rsidRDefault="006838A0"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Организация управления, связи и оповещения при авариях на объекте…………</w:t>
      </w:r>
      <w:r w:rsidR="00FE1DEC">
        <w:rPr>
          <w:rFonts w:ascii="Times New Roman" w:hAnsi="Times New Roman" w:cs="Times New Roman"/>
        </w:rPr>
        <w:t>…..</w:t>
      </w:r>
      <w:r w:rsidRPr="006838A0">
        <w:rPr>
          <w:rFonts w:ascii="Times New Roman" w:hAnsi="Times New Roman" w:cs="Times New Roman"/>
        </w:rPr>
        <w:t>………</w:t>
      </w:r>
      <w:r w:rsidR="00E70395">
        <w:rPr>
          <w:rFonts w:ascii="Times New Roman" w:hAnsi="Times New Roman" w:cs="Times New Roman"/>
        </w:rPr>
        <w:t>29</w:t>
      </w:r>
    </w:p>
    <w:p w14:paraId="56ED34AB" w14:textId="64DE3580" w:rsidR="006838A0" w:rsidRPr="006838A0" w:rsidRDefault="006838A0"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Первоочередные действия при получении сигнала об авариях на объекте…………</w:t>
      </w:r>
      <w:r w:rsidR="00FE1DEC">
        <w:rPr>
          <w:rFonts w:ascii="Times New Roman" w:hAnsi="Times New Roman" w:cs="Times New Roman"/>
        </w:rPr>
        <w:t>…….</w:t>
      </w:r>
      <w:r w:rsidRPr="006838A0">
        <w:rPr>
          <w:rFonts w:ascii="Times New Roman" w:hAnsi="Times New Roman" w:cs="Times New Roman"/>
        </w:rPr>
        <w:t>…3</w:t>
      </w:r>
      <w:r w:rsidR="00E70395">
        <w:rPr>
          <w:rFonts w:ascii="Times New Roman" w:hAnsi="Times New Roman" w:cs="Times New Roman"/>
        </w:rPr>
        <w:t>1</w:t>
      </w:r>
    </w:p>
    <w:p w14:paraId="4CE9D609" w14:textId="35D0DC9C" w:rsidR="006838A0" w:rsidRPr="006838A0" w:rsidRDefault="006838A0"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 xml:space="preserve">Формирование порядка организации мониторинга состояния системы </w:t>
      </w:r>
    </w:p>
    <w:p w14:paraId="6D545805" w14:textId="02AD72F6" w:rsidR="006838A0" w:rsidRPr="006838A0" w:rsidRDefault="00FE1DEC" w:rsidP="006838A0">
      <w:pPr>
        <w:pStyle w:val="a9"/>
        <w:spacing w:after="0"/>
        <w:ind w:left="0"/>
        <w:jc w:val="both"/>
        <w:rPr>
          <w:rFonts w:ascii="Times New Roman" w:hAnsi="Times New Roman" w:cs="Times New Roman"/>
        </w:rPr>
      </w:pPr>
      <w:r>
        <w:rPr>
          <w:rFonts w:ascii="Times New Roman" w:hAnsi="Times New Roman" w:cs="Times New Roman"/>
        </w:rPr>
        <w:t xml:space="preserve">             т</w:t>
      </w:r>
      <w:r w:rsidR="006838A0" w:rsidRPr="006838A0">
        <w:rPr>
          <w:rFonts w:ascii="Times New Roman" w:hAnsi="Times New Roman" w:cs="Times New Roman"/>
        </w:rPr>
        <w:t>еплоснабжения……………………………………………………………………</w:t>
      </w:r>
      <w:r>
        <w:rPr>
          <w:rFonts w:ascii="Times New Roman" w:hAnsi="Times New Roman" w:cs="Times New Roman"/>
        </w:rPr>
        <w:t>…….</w:t>
      </w:r>
      <w:r w:rsidR="006838A0" w:rsidRPr="006838A0">
        <w:rPr>
          <w:rFonts w:ascii="Times New Roman" w:hAnsi="Times New Roman" w:cs="Times New Roman"/>
        </w:rPr>
        <w:t>………3</w:t>
      </w:r>
      <w:r w:rsidR="00E70395">
        <w:rPr>
          <w:rFonts w:ascii="Times New Roman" w:hAnsi="Times New Roman" w:cs="Times New Roman"/>
        </w:rPr>
        <w:t>2</w:t>
      </w:r>
    </w:p>
    <w:p w14:paraId="65BF5D44" w14:textId="77777777" w:rsidR="006838A0" w:rsidRPr="006838A0" w:rsidRDefault="006838A0"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 xml:space="preserve">Действия производственного персонала и аварийно-спасательных </w:t>
      </w:r>
    </w:p>
    <w:p w14:paraId="4EEB638A" w14:textId="0C76E731" w:rsidR="006838A0" w:rsidRPr="006838A0" w:rsidRDefault="00FE1DEC" w:rsidP="006838A0">
      <w:pPr>
        <w:pStyle w:val="a9"/>
        <w:spacing w:after="0"/>
        <w:ind w:left="0"/>
        <w:jc w:val="both"/>
        <w:rPr>
          <w:rFonts w:ascii="Times New Roman" w:hAnsi="Times New Roman" w:cs="Times New Roman"/>
        </w:rPr>
      </w:pPr>
      <w:r>
        <w:rPr>
          <w:rFonts w:ascii="Times New Roman" w:hAnsi="Times New Roman" w:cs="Times New Roman"/>
        </w:rPr>
        <w:t xml:space="preserve">             </w:t>
      </w:r>
      <w:r w:rsidR="006838A0" w:rsidRPr="006838A0">
        <w:rPr>
          <w:rFonts w:ascii="Times New Roman" w:hAnsi="Times New Roman" w:cs="Times New Roman"/>
        </w:rPr>
        <w:t>служб (формирований) по локализации и ликвидации аварий……………………………….3</w:t>
      </w:r>
      <w:r w:rsidR="00E70395">
        <w:rPr>
          <w:rFonts w:ascii="Times New Roman" w:hAnsi="Times New Roman" w:cs="Times New Roman"/>
        </w:rPr>
        <w:t>3</w:t>
      </w:r>
    </w:p>
    <w:p w14:paraId="2C60F851" w14:textId="77777777" w:rsidR="006838A0" w:rsidRPr="006838A0" w:rsidRDefault="006838A0"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 xml:space="preserve">Мероприятия, направленные на обеспечение безопасности населения </w:t>
      </w:r>
    </w:p>
    <w:p w14:paraId="44B583DF" w14:textId="1EDD09F6" w:rsidR="006838A0" w:rsidRPr="006838A0" w:rsidRDefault="00FE1DEC" w:rsidP="006838A0">
      <w:pPr>
        <w:pStyle w:val="a9"/>
        <w:spacing w:after="0"/>
        <w:ind w:left="0"/>
        <w:jc w:val="both"/>
        <w:rPr>
          <w:rFonts w:ascii="Times New Roman" w:hAnsi="Times New Roman" w:cs="Times New Roman"/>
        </w:rPr>
      </w:pPr>
      <w:r>
        <w:rPr>
          <w:rFonts w:ascii="Times New Roman" w:hAnsi="Times New Roman" w:cs="Times New Roman"/>
        </w:rPr>
        <w:t xml:space="preserve">             </w:t>
      </w:r>
      <w:r w:rsidR="006838A0" w:rsidRPr="006838A0">
        <w:rPr>
          <w:rFonts w:ascii="Times New Roman" w:hAnsi="Times New Roman" w:cs="Times New Roman"/>
        </w:rPr>
        <w:t>(в случае, если в результате аварий на объекте может возникнуть угроза</w:t>
      </w:r>
    </w:p>
    <w:p w14:paraId="0337F24A" w14:textId="54A02235" w:rsidR="006838A0" w:rsidRPr="006838A0" w:rsidRDefault="00FE1DEC" w:rsidP="006838A0">
      <w:pPr>
        <w:pStyle w:val="a9"/>
        <w:spacing w:after="0"/>
        <w:ind w:left="0"/>
        <w:jc w:val="both"/>
        <w:rPr>
          <w:rFonts w:ascii="Times New Roman" w:hAnsi="Times New Roman" w:cs="Times New Roman"/>
        </w:rPr>
      </w:pPr>
      <w:r>
        <w:rPr>
          <w:rFonts w:ascii="Times New Roman" w:hAnsi="Times New Roman" w:cs="Times New Roman"/>
        </w:rPr>
        <w:t xml:space="preserve">             </w:t>
      </w:r>
      <w:r w:rsidR="006838A0" w:rsidRPr="006838A0">
        <w:rPr>
          <w:rFonts w:ascii="Times New Roman" w:hAnsi="Times New Roman" w:cs="Times New Roman"/>
        </w:rPr>
        <w:t>Безопасности населения)…………………</w:t>
      </w:r>
      <w:r>
        <w:rPr>
          <w:rFonts w:ascii="Times New Roman" w:hAnsi="Times New Roman" w:cs="Times New Roman"/>
        </w:rPr>
        <w:t>……..</w:t>
      </w:r>
      <w:r w:rsidR="006838A0" w:rsidRPr="006838A0">
        <w:rPr>
          <w:rFonts w:ascii="Times New Roman" w:hAnsi="Times New Roman" w:cs="Times New Roman"/>
        </w:rPr>
        <w:t>………………………………………………3</w:t>
      </w:r>
      <w:r w:rsidR="00E70395">
        <w:rPr>
          <w:rFonts w:ascii="Times New Roman" w:hAnsi="Times New Roman" w:cs="Times New Roman"/>
        </w:rPr>
        <w:t>8</w:t>
      </w:r>
    </w:p>
    <w:p w14:paraId="74B041EC" w14:textId="77777777" w:rsidR="006838A0" w:rsidRPr="006838A0" w:rsidRDefault="006838A0" w:rsidP="006838A0">
      <w:pPr>
        <w:pStyle w:val="a9"/>
        <w:numPr>
          <w:ilvl w:val="0"/>
          <w:numId w:val="13"/>
        </w:numPr>
        <w:spacing w:after="0"/>
        <w:ind w:left="0" w:firstLine="0"/>
        <w:jc w:val="both"/>
        <w:rPr>
          <w:rFonts w:ascii="Times New Roman" w:hAnsi="Times New Roman" w:cs="Times New Roman"/>
        </w:rPr>
      </w:pPr>
      <w:r w:rsidRPr="006838A0">
        <w:rPr>
          <w:rFonts w:ascii="Times New Roman" w:hAnsi="Times New Roman" w:cs="Times New Roman"/>
        </w:rPr>
        <w:t xml:space="preserve">Организация материально-технического, инженерного и финансового </w:t>
      </w:r>
    </w:p>
    <w:p w14:paraId="6F2735F8" w14:textId="11EDCBE0" w:rsidR="006838A0" w:rsidRPr="006838A0" w:rsidRDefault="006838A0" w:rsidP="006838A0">
      <w:pPr>
        <w:pStyle w:val="a9"/>
        <w:spacing w:after="0"/>
        <w:jc w:val="both"/>
        <w:rPr>
          <w:rFonts w:ascii="Times New Roman" w:hAnsi="Times New Roman" w:cs="Times New Roman"/>
        </w:rPr>
      </w:pPr>
      <w:r w:rsidRPr="006838A0">
        <w:rPr>
          <w:rFonts w:ascii="Times New Roman" w:hAnsi="Times New Roman" w:cs="Times New Roman"/>
        </w:rPr>
        <w:t>обеспечения операций по локализации и ликвидации аварий на объекте…………</w:t>
      </w:r>
      <w:r w:rsidR="00FE1DEC">
        <w:rPr>
          <w:rFonts w:ascii="Times New Roman" w:hAnsi="Times New Roman" w:cs="Times New Roman"/>
        </w:rPr>
        <w:t>…….</w:t>
      </w:r>
      <w:r w:rsidRPr="006838A0">
        <w:rPr>
          <w:rFonts w:ascii="Times New Roman" w:hAnsi="Times New Roman" w:cs="Times New Roman"/>
        </w:rPr>
        <w:t>….3</w:t>
      </w:r>
      <w:r w:rsidR="00E70395">
        <w:rPr>
          <w:rFonts w:ascii="Times New Roman" w:hAnsi="Times New Roman" w:cs="Times New Roman"/>
        </w:rPr>
        <w:t>8</w:t>
      </w:r>
    </w:p>
    <w:p w14:paraId="5C5DC3FB" w14:textId="77777777" w:rsidR="008C625C" w:rsidRDefault="008C625C" w:rsidP="008C625C">
      <w:pPr>
        <w:spacing w:after="0"/>
        <w:jc w:val="both"/>
        <w:rPr>
          <w:sz w:val="24"/>
          <w:szCs w:val="24"/>
        </w:rPr>
      </w:pPr>
    </w:p>
    <w:p w14:paraId="42C9CF9F" w14:textId="77777777" w:rsidR="008C625C" w:rsidRDefault="008C625C" w:rsidP="008C625C">
      <w:pPr>
        <w:spacing w:after="0"/>
        <w:jc w:val="both"/>
        <w:rPr>
          <w:sz w:val="24"/>
          <w:szCs w:val="24"/>
        </w:rPr>
      </w:pPr>
    </w:p>
    <w:p w14:paraId="45DBE31A" w14:textId="77777777" w:rsidR="008C625C" w:rsidRDefault="008C625C" w:rsidP="008C625C">
      <w:pPr>
        <w:spacing w:after="0"/>
        <w:jc w:val="both"/>
        <w:rPr>
          <w:sz w:val="24"/>
          <w:szCs w:val="24"/>
        </w:rPr>
      </w:pPr>
    </w:p>
    <w:p w14:paraId="7C868060" w14:textId="77777777" w:rsidR="008C625C" w:rsidRDefault="008C625C" w:rsidP="008C625C">
      <w:pPr>
        <w:spacing w:after="0"/>
        <w:jc w:val="both"/>
        <w:rPr>
          <w:sz w:val="24"/>
          <w:szCs w:val="24"/>
        </w:rPr>
      </w:pPr>
    </w:p>
    <w:p w14:paraId="144B64FC" w14:textId="77777777" w:rsidR="008C625C" w:rsidRDefault="008C625C" w:rsidP="008C625C">
      <w:pPr>
        <w:spacing w:after="0"/>
        <w:jc w:val="both"/>
        <w:rPr>
          <w:sz w:val="24"/>
          <w:szCs w:val="24"/>
        </w:rPr>
      </w:pPr>
    </w:p>
    <w:p w14:paraId="2F688777" w14:textId="77777777" w:rsidR="008C625C" w:rsidRDefault="008C625C" w:rsidP="008C625C">
      <w:pPr>
        <w:spacing w:after="0"/>
        <w:jc w:val="both"/>
        <w:rPr>
          <w:sz w:val="24"/>
          <w:szCs w:val="24"/>
        </w:rPr>
      </w:pPr>
    </w:p>
    <w:p w14:paraId="1C5A2AD9" w14:textId="77777777" w:rsidR="008C625C" w:rsidRDefault="008C625C" w:rsidP="008C625C">
      <w:pPr>
        <w:spacing w:after="0"/>
        <w:jc w:val="both"/>
        <w:rPr>
          <w:sz w:val="24"/>
          <w:szCs w:val="24"/>
        </w:rPr>
      </w:pPr>
    </w:p>
    <w:p w14:paraId="5EB66B6D" w14:textId="77777777" w:rsidR="008C625C" w:rsidRDefault="008C625C" w:rsidP="008C625C">
      <w:pPr>
        <w:spacing w:after="0"/>
        <w:jc w:val="both"/>
        <w:rPr>
          <w:sz w:val="24"/>
          <w:szCs w:val="24"/>
        </w:rPr>
      </w:pPr>
    </w:p>
    <w:p w14:paraId="28E210C0" w14:textId="77777777" w:rsidR="008C625C" w:rsidRDefault="008C625C" w:rsidP="008C625C">
      <w:pPr>
        <w:spacing w:after="0"/>
        <w:jc w:val="both"/>
        <w:rPr>
          <w:sz w:val="24"/>
          <w:szCs w:val="24"/>
        </w:rPr>
      </w:pPr>
    </w:p>
    <w:p w14:paraId="1234132F" w14:textId="77777777" w:rsidR="008C625C" w:rsidRDefault="008C625C" w:rsidP="008C625C">
      <w:pPr>
        <w:spacing w:after="0"/>
        <w:jc w:val="both"/>
        <w:rPr>
          <w:sz w:val="24"/>
          <w:szCs w:val="24"/>
        </w:rPr>
      </w:pPr>
    </w:p>
    <w:p w14:paraId="5CD4E7FE" w14:textId="77777777" w:rsidR="00B301A7" w:rsidRDefault="00B301A7" w:rsidP="00B301A7">
      <w:pPr>
        <w:spacing w:after="0"/>
        <w:rPr>
          <w:sz w:val="24"/>
          <w:szCs w:val="24"/>
        </w:rPr>
      </w:pPr>
    </w:p>
    <w:p w14:paraId="7A50598B" w14:textId="77777777" w:rsidR="00B301A7" w:rsidRDefault="00B301A7" w:rsidP="00B301A7">
      <w:pPr>
        <w:spacing w:after="0"/>
        <w:rPr>
          <w:sz w:val="24"/>
          <w:szCs w:val="24"/>
        </w:rPr>
      </w:pPr>
    </w:p>
    <w:p w14:paraId="7F9E3080" w14:textId="77777777" w:rsidR="00B301A7" w:rsidRPr="00861E9E" w:rsidRDefault="00B301A7" w:rsidP="00B301A7">
      <w:pPr>
        <w:jc w:val="center"/>
        <w:rPr>
          <w:rFonts w:ascii="Times New Roman" w:hAnsi="Times New Roman" w:cs="Times New Roman"/>
          <w:b/>
        </w:rPr>
      </w:pPr>
      <w:r w:rsidRPr="00861E9E">
        <w:rPr>
          <w:rFonts w:ascii="Times New Roman" w:hAnsi="Times New Roman" w:cs="Times New Roman"/>
          <w:b/>
        </w:rPr>
        <w:t>ПЕРЕЧЕНЬ ПРИНЯТЫХ ОБОЗНАЧЕНИЙ</w:t>
      </w:r>
    </w:p>
    <w:tbl>
      <w:tblPr>
        <w:tblW w:w="0" w:type="auto"/>
        <w:tblLook w:val="04A0" w:firstRow="1" w:lastRow="0" w:firstColumn="1" w:lastColumn="0" w:noHBand="0" w:noVBand="1"/>
      </w:tblPr>
      <w:tblGrid>
        <w:gridCol w:w="754"/>
        <w:gridCol w:w="1364"/>
        <w:gridCol w:w="7144"/>
      </w:tblGrid>
      <w:tr w:rsidR="00B301A7" w:rsidRPr="00D73A2D" w14:paraId="1B1389B1" w14:textId="77777777" w:rsidTr="006548DA">
        <w:trPr>
          <w:trHeight w:val="20"/>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72B7AC43" w14:textId="77777777" w:rsidR="00B301A7" w:rsidRPr="00D73A2D" w:rsidRDefault="00B301A7" w:rsidP="006548DA">
            <w:pPr>
              <w:pStyle w:val="a6"/>
              <w:rPr>
                <w:b/>
              </w:rPr>
            </w:pPr>
            <w:r w:rsidRPr="00D73A2D">
              <w:rPr>
                <w:b/>
              </w:rPr>
              <w:t>№ п/п</w:t>
            </w:r>
          </w:p>
        </w:tc>
        <w:tc>
          <w:tcPr>
            <w:tcW w:w="0" w:type="auto"/>
            <w:tcBorders>
              <w:top w:val="single" w:sz="4" w:space="0" w:color="auto"/>
              <w:left w:val="nil"/>
              <w:bottom w:val="single" w:sz="4" w:space="0" w:color="auto"/>
              <w:right w:val="single" w:sz="4" w:space="0" w:color="auto"/>
            </w:tcBorders>
            <w:vAlign w:val="center"/>
            <w:hideMark/>
          </w:tcPr>
          <w:p w14:paraId="0B5879A8" w14:textId="77777777" w:rsidR="00B301A7" w:rsidRPr="00D73A2D" w:rsidRDefault="00B301A7" w:rsidP="006548DA">
            <w:pPr>
              <w:pStyle w:val="a6"/>
              <w:rPr>
                <w:b/>
              </w:rPr>
            </w:pPr>
            <w:r w:rsidRPr="00D73A2D">
              <w:rPr>
                <w:b/>
              </w:rPr>
              <w:t>Сокращение</w:t>
            </w:r>
          </w:p>
        </w:tc>
        <w:tc>
          <w:tcPr>
            <w:tcW w:w="0" w:type="auto"/>
            <w:tcBorders>
              <w:top w:val="single" w:sz="4" w:space="0" w:color="auto"/>
              <w:left w:val="nil"/>
              <w:bottom w:val="single" w:sz="4" w:space="0" w:color="auto"/>
              <w:right w:val="single" w:sz="4" w:space="0" w:color="auto"/>
            </w:tcBorders>
            <w:vAlign w:val="center"/>
            <w:hideMark/>
          </w:tcPr>
          <w:p w14:paraId="5C3FEA7C" w14:textId="77777777" w:rsidR="00B301A7" w:rsidRPr="00D73A2D" w:rsidRDefault="00B301A7" w:rsidP="006548DA">
            <w:pPr>
              <w:pStyle w:val="a6"/>
              <w:rPr>
                <w:b/>
              </w:rPr>
            </w:pPr>
            <w:r w:rsidRPr="00D73A2D">
              <w:rPr>
                <w:b/>
              </w:rPr>
              <w:t>Пояснение</w:t>
            </w:r>
          </w:p>
        </w:tc>
      </w:tr>
      <w:tr w:rsidR="00B301A7" w:rsidRPr="00D73A2D" w14:paraId="75754428"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5795FB54" w14:textId="77777777" w:rsidR="00B301A7" w:rsidRPr="00D73A2D" w:rsidRDefault="00B301A7" w:rsidP="006548DA">
            <w:pPr>
              <w:pStyle w:val="a6"/>
            </w:pPr>
            <w:r w:rsidRPr="00D73A2D">
              <w:t>1</w:t>
            </w:r>
          </w:p>
        </w:tc>
        <w:tc>
          <w:tcPr>
            <w:tcW w:w="0" w:type="auto"/>
            <w:tcBorders>
              <w:top w:val="nil"/>
              <w:left w:val="nil"/>
              <w:bottom w:val="single" w:sz="4" w:space="0" w:color="auto"/>
              <w:right w:val="single" w:sz="4" w:space="0" w:color="auto"/>
            </w:tcBorders>
            <w:vAlign w:val="center"/>
            <w:hideMark/>
          </w:tcPr>
          <w:p w14:paraId="2FD7AFEA" w14:textId="77777777" w:rsidR="00B301A7" w:rsidRPr="00D73A2D" w:rsidRDefault="00B301A7" w:rsidP="006548DA">
            <w:pPr>
              <w:pStyle w:val="a6"/>
            </w:pPr>
            <w:r w:rsidRPr="00D73A2D">
              <w:t>БМК</w:t>
            </w:r>
          </w:p>
        </w:tc>
        <w:tc>
          <w:tcPr>
            <w:tcW w:w="0" w:type="auto"/>
            <w:tcBorders>
              <w:top w:val="nil"/>
              <w:left w:val="nil"/>
              <w:bottom w:val="single" w:sz="4" w:space="0" w:color="auto"/>
              <w:right w:val="single" w:sz="4" w:space="0" w:color="auto"/>
            </w:tcBorders>
            <w:vAlign w:val="center"/>
            <w:hideMark/>
          </w:tcPr>
          <w:p w14:paraId="00847B27" w14:textId="77777777" w:rsidR="00B301A7" w:rsidRPr="00D73A2D" w:rsidRDefault="00B301A7" w:rsidP="006548DA">
            <w:pPr>
              <w:pStyle w:val="a6"/>
              <w:jc w:val="left"/>
            </w:pPr>
            <w:r w:rsidRPr="00D73A2D">
              <w:t>Блочно-модульная котельная</w:t>
            </w:r>
          </w:p>
        </w:tc>
      </w:tr>
      <w:tr w:rsidR="00B301A7" w:rsidRPr="00D73A2D" w14:paraId="5D2E8752"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2EC4AD31" w14:textId="77777777" w:rsidR="00B301A7" w:rsidRPr="00D73A2D" w:rsidRDefault="00B301A7" w:rsidP="006548DA">
            <w:pPr>
              <w:pStyle w:val="a6"/>
            </w:pPr>
            <w:r w:rsidRPr="00D73A2D">
              <w:t>2</w:t>
            </w:r>
          </w:p>
        </w:tc>
        <w:tc>
          <w:tcPr>
            <w:tcW w:w="0" w:type="auto"/>
            <w:tcBorders>
              <w:top w:val="nil"/>
              <w:left w:val="nil"/>
              <w:bottom w:val="single" w:sz="4" w:space="0" w:color="auto"/>
              <w:right w:val="single" w:sz="4" w:space="0" w:color="auto"/>
            </w:tcBorders>
            <w:vAlign w:val="center"/>
            <w:hideMark/>
          </w:tcPr>
          <w:p w14:paraId="4A34FD27" w14:textId="77777777" w:rsidR="00B301A7" w:rsidRPr="00D73A2D" w:rsidRDefault="00B301A7" w:rsidP="006548DA">
            <w:pPr>
              <w:pStyle w:val="a6"/>
            </w:pPr>
            <w:r w:rsidRPr="00D73A2D">
              <w:t>ВПУ</w:t>
            </w:r>
          </w:p>
        </w:tc>
        <w:tc>
          <w:tcPr>
            <w:tcW w:w="0" w:type="auto"/>
            <w:tcBorders>
              <w:top w:val="nil"/>
              <w:left w:val="nil"/>
              <w:bottom w:val="single" w:sz="4" w:space="0" w:color="auto"/>
              <w:right w:val="single" w:sz="4" w:space="0" w:color="auto"/>
            </w:tcBorders>
            <w:vAlign w:val="center"/>
            <w:hideMark/>
          </w:tcPr>
          <w:p w14:paraId="6DE09E87" w14:textId="77777777" w:rsidR="00B301A7" w:rsidRPr="00D73A2D" w:rsidRDefault="00B301A7" w:rsidP="006548DA">
            <w:pPr>
              <w:pStyle w:val="a6"/>
              <w:jc w:val="left"/>
            </w:pPr>
            <w:r w:rsidRPr="00D73A2D">
              <w:t>Водоподготовительная установка</w:t>
            </w:r>
          </w:p>
        </w:tc>
      </w:tr>
      <w:tr w:rsidR="00B301A7" w:rsidRPr="00D73A2D" w14:paraId="338F86AA"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5D0A2C61" w14:textId="77777777" w:rsidR="00B301A7" w:rsidRPr="00D73A2D" w:rsidRDefault="00B301A7" w:rsidP="006548DA">
            <w:pPr>
              <w:pStyle w:val="a6"/>
            </w:pPr>
            <w:r w:rsidRPr="00D73A2D">
              <w:t>3</w:t>
            </w:r>
          </w:p>
        </w:tc>
        <w:tc>
          <w:tcPr>
            <w:tcW w:w="0" w:type="auto"/>
            <w:tcBorders>
              <w:top w:val="nil"/>
              <w:left w:val="nil"/>
              <w:bottom w:val="single" w:sz="4" w:space="0" w:color="auto"/>
              <w:right w:val="single" w:sz="4" w:space="0" w:color="auto"/>
            </w:tcBorders>
            <w:vAlign w:val="center"/>
            <w:hideMark/>
          </w:tcPr>
          <w:p w14:paraId="6A556C0A" w14:textId="77777777" w:rsidR="00B301A7" w:rsidRPr="00D73A2D" w:rsidRDefault="00B301A7" w:rsidP="006548DA">
            <w:pPr>
              <w:pStyle w:val="a6"/>
            </w:pPr>
            <w:r w:rsidRPr="00D73A2D">
              <w:t>ГВС</w:t>
            </w:r>
          </w:p>
        </w:tc>
        <w:tc>
          <w:tcPr>
            <w:tcW w:w="0" w:type="auto"/>
            <w:tcBorders>
              <w:top w:val="nil"/>
              <w:left w:val="nil"/>
              <w:bottom w:val="single" w:sz="4" w:space="0" w:color="auto"/>
              <w:right w:val="single" w:sz="4" w:space="0" w:color="auto"/>
            </w:tcBorders>
            <w:vAlign w:val="center"/>
            <w:hideMark/>
          </w:tcPr>
          <w:p w14:paraId="6A1E9D90" w14:textId="77777777" w:rsidR="00B301A7" w:rsidRPr="00D73A2D" w:rsidRDefault="00B301A7" w:rsidP="006548DA">
            <w:pPr>
              <w:pStyle w:val="a6"/>
              <w:jc w:val="left"/>
            </w:pPr>
            <w:r w:rsidRPr="00D73A2D">
              <w:t>Горячее водоснабжение</w:t>
            </w:r>
          </w:p>
        </w:tc>
      </w:tr>
      <w:tr w:rsidR="00B301A7" w:rsidRPr="00D73A2D" w14:paraId="6DD36BEB"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242DEA12" w14:textId="77777777" w:rsidR="00B301A7" w:rsidRPr="00D73A2D" w:rsidRDefault="00B301A7" w:rsidP="006548DA">
            <w:pPr>
              <w:pStyle w:val="a6"/>
            </w:pPr>
            <w:r w:rsidRPr="00D73A2D">
              <w:t>4</w:t>
            </w:r>
          </w:p>
        </w:tc>
        <w:tc>
          <w:tcPr>
            <w:tcW w:w="0" w:type="auto"/>
            <w:tcBorders>
              <w:top w:val="nil"/>
              <w:left w:val="nil"/>
              <w:bottom w:val="single" w:sz="4" w:space="0" w:color="auto"/>
              <w:right w:val="single" w:sz="4" w:space="0" w:color="auto"/>
            </w:tcBorders>
            <w:vAlign w:val="center"/>
            <w:hideMark/>
          </w:tcPr>
          <w:p w14:paraId="107984DE" w14:textId="77777777" w:rsidR="00B301A7" w:rsidRPr="00D73A2D" w:rsidRDefault="00B301A7" w:rsidP="006548DA">
            <w:pPr>
              <w:pStyle w:val="a6"/>
            </w:pPr>
            <w:r w:rsidRPr="00D73A2D">
              <w:t>ЕТО</w:t>
            </w:r>
          </w:p>
        </w:tc>
        <w:tc>
          <w:tcPr>
            <w:tcW w:w="0" w:type="auto"/>
            <w:tcBorders>
              <w:top w:val="nil"/>
              <w:left w:val="nil"/>
              <w:bottom w:val="single" w:sz="4" w:space="0" w:color="auto"/>
              <w:right w:val="single" w:sz="4" w:space="0" w:color="auto"/>
            </w:tcBorders>
            <w:vAlign w:val="center"/>
            <w:hideMark/>
          </w:tcPr>
          <w:p w14:paraId="20EAE156" w14:textId="77777777" w:rsidR="00B301A7" w:rsidRPr="00D73A2D" w:rsidRDefault="00B301A7" w:rsidP="006548DA">
            <w:pPr>
              <w:pStyle w:val="a6"/>
              <w:jc w:val="left"/>
            </w:pPr>
            <w:r w:rsidRPr="00D73A2D">
              <w:t>Единая теплоснабжающая организация</w:t>
            </w:r>
          </w:p>
        </w:tc>
      </w:tr>
      <w:tr w:rsidR="00B301A7" w:rsidRPr="00D73A2D" w14:paraId="2EC0D5FF"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62E001BE" w14:textId="77777777" w:rsidR="00B301A7" w:rsidRPr="00D73A2D" w:rsidRDefault="00B301A7" w:rsidP="006548DA">
            <w:pPr>
              <w:pStyle w:val="a6"/>
            </w:pPr>
            <w:r w:rsidRPr="00D73A2D">
              <w:t>5</w:t>
            </w:r>
          </w:p>
        </w:tc>
        <w:tc>
          <w:tcPr>
            <w:tcW w:w="0" w:type="auto"/>
            <w:tcBorders>
              <w:top w:val="nil"/>
              <w:left w:val="nil"/>
              <w:bottom w:val="single" w:sz="4" w:space="0" w:color="auto"/>
              <w:right w:val="single" w:sz="4" w:space="0" w:color="auto"/>
            </w:tcBorders>
            <w:vAlign w:val="center"/>
            <w:hideMark/>
          </w:tcPr>
          <w:p w14:paraId="46AFBB1A" w14:textId="77777777" w:rsidR="00B301A7" w:rsidRPr="00D73A2D" w:rsidRDefault="00B301A7" w:rsidP="006548DA">
            <w:pPr>
              <w:pStyle w:val="a6"/>
            </w:pPr>
            <w:r w:rsidRPr="00D73A2D">
              <w:t>ЗАТО</w:t>
            </w:r>
          </w:p>
        </w:tc>
        <w:tc>
          <w:tcPr>
            <w:tcW w:w="0" w:type="auto"/>
            <w:tcBorders>
              <w:top w:val="nil"/>
              <w:left w:val="nil"/>
              <w:bottom w:val="single" w:sz="4" w:space="0" w:color="auto"/>
              <w:right w:val="single" w:sz="4" w:space="0" w:color="auto"/>
            </w:tcBorders>
            <w:vAlign w:val="center"/>
            <w:hideMark/>
          </w:tcPr>
          <w:p w14:paraId="5EA9AF8E" w14:textId="77777777" w:rsidR="00B301A7" w:rsidRPr="00D73A2D" w:rsidRDefault="00B301A7" w:rsidP="006548DA">
            <w:pPr>
              <w:pStyle w:val="a6"/>
              <w:jc w:val="left"/>
            </w:pPr>
            <w:r w:rsidRPr="00D73A2D">
              <w:t>Закрытое территориальное образование</w:t>
            </w:r>
          </w:p>
        </w:tc>
      </w:tr>
      <w:tr w:rsidR="00B301A7" w:rsidRPr="00D73A2D" w14:paraId="69D85BFE"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36DE5155" w14:textId="77777777" w:rsidR="00B301A7" w:rsidRPr="00D73A2D" w:rsidRDefault="00B301A7" w:rsidP="006548DA">
            <w:pPr>
              <w:pStyle w:val="a6"/>
            </w:pPr>
            <w:r w:rsidRPr="00D73A2D">
              <w:t>6</w:t>
            </w:r>
          </w:p>
        </w:tc>
        <w:tc>
          <w:tcPr>
            <w:tcW w:w="0" w:type="auto"/>
            <w:tcBorders>
              <w:top w:val="nil"/>
              <w:left w:val="nil"/>
              <w:bottom w:val="single" w:sz="4" w:space="0" w:color="auto"/>
              <w:right w:val="single" w:sz="4" w:space="0" w:color="auto"/>
            </w:tcBorders>
            <w:vAlign w:val="center"/>
            <w:hideMark/>
          </w:tcPr>
          <w:p w14:paraId="09E2FE7A" w14:textId="77777777" w:rsidR="00B301A7" w:rsidRPr="00D73A2D" w:rsidRDefault="00B301A7" w:rsidP="006548DA">
            <w:pPr>
              <w:pStyle w:val="a6"/>
            </w:pPr>
            <w:r w:rsidRPr="00D73A2D">
              <w:t>ИП</w:t>
            </w:r>
          </w:p>
        </w:tc>
        <w:tc>
          <w:tcPr>
            <w:tcW w:w="0" w:type="auto"/>
            <w:tcBorders>
              <w:top w:val="nil"/>
              <w:left w:val="nil"/>
              <w:bottom w:val="single" w:sz="4" w:space="0" w:color="auto"/>
              <w:right w:val="single" w:sz="4" w:space="0" w:color="auto"/>
            </w:tcBorders>
            <w:vAlign w:val="center"/>
            <w:hideMark/>
          </w:tcPr>
          <w:p w14:paraId="64494491" w14:textId="77777777" w:rsidR="00B301A7" w:rsidRPr="00D73A2D" w:rsidRDefault="00B301A7" w:rsidP="006548DA">
            <w:pPr>
              <w:pStyle w:val="a6"/>
              <w:jc w:val="left"/>
            </w:pPr>
            <w:r w:rsidRPr="00D73A2D">
              <w:t>Инвестиционная программа</w:t>
            </w:r>
          </w:p>
        </w:tc>
      </w:tr>
      <w:tr w:rsidR="00B301A7" w:rsidRPr="00D73A2D" w14:paraId="7CEF5A66"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2C4E2000" w14:textId="77777777" w:rsidR="00B301A7" w:rsidRPr="00D73A2D" w:rsidRDefault="00B301A7" w:rsidP="006548DA">
            <w:pPr>
              <w:pStyle w:val="a6"/>
            </w:pPr>
            <w:r w:rsidRPr="00D73A2D">
              <w:t>7</w:t>
            </w:r>
          </w:p>
        </w:tc>
        <w:tc>
          <w:tcPr>
            <w:tcW w:w="0" w:type="auto"/>
            <w:tcBorders>
              <w:top w:val="nil"/>
              <w:left w:val="nil"/>
              <w:bottom w:val="single" w:sz="4" w:space="0" w:color="auto"/>
              <w:right w:val="single" w:sz="4" w:space="0" w:color="auto"/>
            </w:tcBorders>
            <w:vAlign w:val="center"/>
            <w:hideMark/>
          </w:tcPr>
          <w:p w14:paraId="4C2E7C16" w14:textId="77777777" w:rsidR="00B301A7" w:rsidRPr="00D73A2D" w:rsidRDefault="00B301A7" w:rsidP="006548DA">
            <w:pPr>
              <w:pStyle w:val="a6"/>
            </w:pPr>
            <w:r w:rsidRPr="00D73A2D">
              <w:t>ИТП</w:t>
            </w:r>
          </w:p>
        </w:tc>
        <w:tc>
          <w:tcPr>
            <w:tcW w:w="0" w:type="auto"/>
            <w:tcBorders>
              <w:top w:val="nil"/>
              <w:left w:val="nil"/>
              <w:bottom w:val="single" w:sz="4" w:space="0" w:color="auto"/>
              <w:right w:val="single" w:sz="4" w:space="0" w:color="auto"/>
            </w:tcBorders>
            <w:vAlign w:val="center"/>
            <w:hideMark/>
          </w:tcPr>
          <w:p w14:paraId="2E5B3AE6" w14:textId="77777777" w:rsidR="00B301A7" w:rsidRPr="00D73A2D" w:rsidRDefault="00B301A7" w:rsidP="006548DA">
            <w:pPr>
              <w:pStyle w:val="a6"/>
              <w:jc w:val="left"/>
            </w:pPr>
            <w:r w:rsidRPr="00D73A2D">
              <w:t>Индивидуальный тепловой пункт</w:t>
            </w:r>
          </w:p>
        </w:tc>
      </w:tr>
      <w:tr w:rsidR="00B301A7" w:rsidRPr="00D73A2D" w14:paraId="4909F6A8"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056BFAE3" w14:textId="77777777" w:rsidR="00B301A7" w:rsidRPr="00D73A2D" w:rsidRDefault="00B301A7" w:rsidP="006548DA">
            <w:pPr>
              <w:pStyle w:val="a6"/>
            </w:pPr>
            <w:r w:rsidRPr="00D73A2D">
              <w:t>8</w:t>
            </w:r>
          </w:p>
        </w:tc>
        <w:tc>
          <w:tcPr>
            <w:tcW w:w="0" w:type="auto"/>
            <w:tcBorders>
              <w:top w:val="nil"/>
              <w:left w:val="nil"/>
              <w:bottom w:val="single" w:sz="4" w:space="0" w:color="auto"/>
              <w:right w:val="single" w:sz="4" w:space="0" w:color="auto"/>
            </w:tcBorders>
            <w:vAlign w:val="center"/>
            <w:hideMark/>
          </w:tcPr>
          <w:p w14:paraId="1A848573" w14:textId="77777777" w:rsidR="00B301A7" w:rsidRPr="00D73A2D" w:rsidRDefault="00B301A7" w:rsidP="006548DA">
            <w:pPr>
              <w:pStyle w:val="a6"/>
            </w:pPr>
            <w:r w:rsidRPr="00D73A2D">
              <w:t>МК, КМ</w:t>
            </w:r>
          </w:p>
        </w:tc>
        <w:tc>
          <w:tcPr>
            <w:tcW w:w="0" w:type="auto"/>
            <w:tcBorders>
              <w:top w:val="nil"/>
              <w:left w:val="nil"/>
              <w:bottom w:val="single" w:sz="4" w:space="0" w:color="auto"/>
              <w:right w:val="single" w:sz="4" w:space="0" w:color="auto"/>
            </w:tcBorders>
            <w:vAlign w:val="center"/>
            <w:hideMark/>
          </w:tcPr>
          <w:p w14:paraId="69003BFB" w14:textId="77777777" w:rsidR="00B301A7" w:rsidRPr="00D73A2D" w:rsidRDefault="00B301A7" w:rsidP="006548DA">
            <w:pPr>
              <w:pStyle w:val="a6"/>
              <w:jc w:val="left"/>
            </w:pPr>
            <w:r w:rsidRPr="00D73A2D">
              <w:t>Муниципальная котельная</w:t>
            </w:r>
          </w:p>
        </w:tc>
      </w:tr>
      <w:tr w:rsidR="00B301A7" w:rsidRPr="00D73A2D" w14:paraId="50304783"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1E486925" w14:textId="77777777" w:rsidR="00B301A7" w:rsidRPr="00D73A2D" w:rsidRDefault="00B301A7" w:rsidP="006548DA">
            <w:pPr>
              <w:pStyle w:val="a6"/>
            </w:pPr>
            <w:r w:rsidRPr="00D73A2D">
              <w:t>9</w:t>
            </w:r>
          </w:p>
        </w:tc>
        <w:tc>
          <w:tcPr>
            <w:tcW w:w="0" w:type="auto"/>
            <w:tcBorders>
              <w:top w:val="nil"/>
              <w:left w:val="nil"/>
              <w:bottom w:val="single" w:sz="4" w:space="0" w:color="auto"/>
              <w:right w:val="single" w:sz="4" w:space="0" w:color="auto"/>
            </w:tcBorders>
            <w:vAlign w:val="center"/>
            <w:hideMark/>
          </w:tcPr>
          <w:p w14:paraId="5AF66950" w14:textId="77777777" w:rsidR="00B301A7" w:rsidRPr="00D73A2D" w:rsidRDefault="00B301A7" w:rsidP="006548DA">
            <w:pPr>
              <w:pStyle w:val="a6"/>
            </w:pPr>
            <w:r w:rsidRPr="00D73A2D">
              <w:t>МО</w:t>
            </w:r>
          </w:p>
        </w:tc>
        <w:tc>
          <w:tcPr>
            <w:tcW w:w="0" w:type="auto"/>
            <w:tcBorders>
              <w:top w:val="nil"/>
              <w:left w:val="nil"/>
              <w:bottom w:val="single" w:sz="4" w:space="0" w:color="auto"/>
              <w:right w:val="single" w:sz="4" w:space="0" w:color="auto"/>
            </w:tcBorders>
            <w:vAlign w:val="center"/>
            <w:hideMark/>
          </w:tcPr>
          <w:p w14:paraId="3A32F6BB" w14:textId="77777777" w:rsidR="00B301A7" w:rsidRPr="00D73A2D" w:rsidRDefault="00B301A7" w:rsidP="006548DA">
            <w:pPr>
              <w:pStyle w:val="a6"/>
              <w:jc w:val="left"/>
            </w:pPr>
            <w:r w:rsidRPr="00D73A2D">
              <w:t>Муниципальное образование</w:t>
            </w:r>
          </w:p>
        </w:tc>
      </w:tr>
      <w:tr w:rsidR="00B301A7" w:rsidRPr="00D73A2D" w14:paraId="09FEC552"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673455C9" w14:textId="77777777" w:rsidR="00B301A7" w:rsidRPr="00D73A2D" w:rsidRDefault="00B301A7" w:rsidP="006548DA">
            <w:pPr>
              <w:pStyle w:val="a6"/>
            </w:pPr>
            <w:r w:rsidRPr="00D73A2D">
              <w:t>10</w:t>
            </w:r>
          </w:p>
        </w:tc>
        <w:tc>
          <w:tcPr>
            <w:tcW w:w="0" w:type="auto"/>
            <w:tcBorders>
              <w:top w:val="nil"/>
              <w:left w:val="nil"/>
              <w:bottom w:val="single" w:sz="4" w:space="0" w:color="auto"/>
              <w:right w:val="single" w:sz="4" w:space="0" w:color="auto"/>
            </w:tcBorders>
            <w:vAlign w:val="center"/>
            <w:hideMark/>
          </w:tcPr>
          <w:p w14:paraId="5DCC011F" w14:textId="77777777" w:rsidR="00B301A7" w:rsidRPr="00D73A2D" w:rsidRDefault="00B301A7" w:rsidP="006548DA">
            <w:pPr>
              <w:pStyle w:val="a6"/>
            </w:pPr>
            <w:r w:rsidRPr="00D73A2D">
              <w:t>МУП</w:t>
            </w:r>
          </w:p>
        </w:tc>
        <w:tc>
          <w:tcPr>
            <w:tcW w:w="0" w:type="auto"/>
            <w:tcBorders>
              <w:top w:val="nil"/>
              <w:left w:val="nil"/>
              <w:bottom w:val="single" w:sz="4" w:space="0" w:color="auto"/>
              <w:right w:val="single" w:sz="4" w:space="0" w:color="auto"/>
            </w:tcBorders>
            <w:vAlign w:val="center"/>
            <w:hideMark/>
          </w:tcPr>
          <w:p w14:paraId="7653DAD3" w14:textId="77777777" w:rsidR="00B301A7" w:rsidRPr="00D73A2D" w:rsidRDefault="00B301A7" w:rsidP="006548DA">
            <w:pPr>
              <w:pStyle w:val="a6"/>
              <w:jc w:val="left"/>
            </w:pPr>
            <w:r w:rsidRPr="00D73A2D">
              <w:t>Муниципальное унитарное предприятие</w:t>
            </w:r>
          </w:p>
        </w:tc>
      </w:tr>
      <w:tr w:rsidR="00B301A7" w:rsidRPr="00D73A2D" w14:paraId="66CFAFDE"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0DE4873A" w14:textId="77777777" w:rsidR="00B301A7" w:rsidRPr="00D73A2D" w:rsidRDefault="00B301A7" w:rsidP="006548DA">
            <w:pPr>
              <w:pStyle w:val="a6"/>
            </w:pPr>
            <w:r w:rsidRPr="00D73A2D">
              <w:t>11</w:t>
            </w:r>
          </w:p>
        </w:tc>
        <w:tc>
          <w:tcPr>
            <w:tcW w:w="0" w:type="auto"/>
            <w:tcBorders>
              <w:top w:val="nil"/>
              <w:left w:val="nil"/>
              <w:bottom w:val="single" w:sz="4" w:space="0" w:color="auto"/>
              <w:right w:val="single" w:sz="4" w:space="0" w:color="auto"/>
            </w:tcBorders>
            <w:vAlign w:val="center"/>
            <w:hideMark/>
          </w:tcPr>
          <w:p w14:paraId="13246489" w14:textId="77777777" w:rsidR="00B301A7" w:rsidRPr="00D73A2D" w:rsidRDefault="00B301A7" w:rsidP="006548DA">
            <w:pPr>
              <w:pStyle w:val="a6"/>
            </w:pPr>
            <w:r w:rsidRPr="00D73A2D">
              <w:t>НВВ</w:t>
            </w:r>
          </w:p>
        </w:tc>
        <w:tc>
          <w:tcPr>
            <w:tcW w:w="0" w:type="auto"/>
            <w:tcBorders>
              <w:top w:val="nil"/>
              <w:left w:val="nil"/>
              <w:bottom w:val="single" w:sz="4" w:space="0" w:color="auto"/>
              <w:right w:val="single" w:sz="4" w:space="0" w:color="auto"/>
            </w:tcBorders>
            <w:vAlign w:val="center"/>
            <w:hideMark/>
          </w:tcPr>
          <w:p w14:paraId="7631928A" w14:textId="77777777" w:rsidR="00B301A7" w:rsidRPr="00D73A2D" w:rsidRDefault="00B301A7" w:rsidP="006548DA">
            <w:pPr>
              <w:pStyle w:val="a6"/>
              <w:jc w:val="left"/>
            </w:pPr>
            <w:r w:rsidRPr="00D73A2D">
              <w:t>Необходимая валовая выручка</w:t>
            </w:r>
          </w:p>
        </w:tc>
      </w:tr>
      <w:tr w:rsidR="00B301A7" w:rsidRPr="00D73A2D" w14:paraId="026DF6B2"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489ABBAD" w14:textId="77777777" w:rsidR="00B301A7" w:rsidRPr="00D73A2D" w:rsidRDefault="00B301A7" w:rsidP="006548DA">
            <w:pPr>
              <w:pStyle w:val="a6"/>
            </w:pPr>
            <w:r w:rsidRPr="00D73A2D">
              <w:t>12</w:t>
            </w:r>
          </w:p>
        </w:tc>
        <w:tc>
          <w:tcPr>
            <w:tcW w:w="0" w:type="auto"/>
            <w:tcBorders>
              <w:top w:val="nil"/>
              <w:left w:val="nil"/>
              <w:bottom w:val="single" w:sz="4" w:space="0" w:color="auto"/>
              <w:right w:val="single" w:sz="4" w:space="0" w:color="auto"/>
            </w:tcBorders>
            <w:vAlign w:val="center"/>
            <w:hideMark/>
          </w:tcPr>
          <w:p w14:paraId="731EC87E" w14:textId="77777777" w:rsidR="00B301A7" w:rsidRPr="00D73A2D" w:rsidRDefault="00B301A7" w:rsidP="006548DA">
            <w:pPr>
              <w:pStyle w:val="a6"/>
            </w:pPr>
            <w:r w:rsidRPr="00D73A2D">
              <w:t>НДС</w:t>
            </w:r>
          </w:p>
        </w:tc>
        <w:tc>
          <w:tcPr>
            <w:tcW w:w="0" w:type="auto"/>
            <w:tcBorders>
              <w:top w:val="nil"/>
              <w:left w:val="nil"/>
              <w:bottom w:val="single" w:sz="4" w:space="0" w:color="auto"/>
              <w:right w:val="single" w:sz="4" w:space="0" w:color="auto"/>
            </w:tcBorders>
            <w:vAlign w:val="center"/>
            <w:hideMark/>
          </w:tcPr>
          <w:p w14:paraId="7EFE7225" w14:textId="77777777" w:rsidR="00B301A7" w:rsidRPr="00D73A2D" w:rsidRDefault="00B301A7" w:rsidP="006548DA">
            <w:pPr>
              <w:pStyle w:val="a6"/>
              <w:jc w:val="left"/>
            </w:pPr>
            <w:r w:rsidRPr="00D73A2D">
              <w:t>Налог на добавленную стоимость</w:t>
            </w:r>
          </w:p>
        </w:tc>
      </w:tr>
      <w:tr w:rsidR="00B301A7" w:rsidRPr="00D73A2D" w14:paraId="3C99CD39"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4F9DCAE1" w14:textId="77777777" w:rsidR="00B301A7" w:rsidRPr="00D73A2D" w:rsidRDefault="00B301A7" w:rsidP="006548DA">
            <w:pPr>
              <w:pStyle w:val="a6"/>
            </w:pPr>
            <w:r w:rsidRPr="00D73A2D">
              <w:t>13</w:t>
            </w:r>
          </w:p>
        </w:tc>
        <w:tc>
          <w:tcPr>
            <w:tcW w:w="0" w:type="auto"/>
            <w:tcBorders>
              <w:top w:val="nil"/>
              <w:left w:val="nil"/>
              <w:bottom w:val="single" w:sz="4" w:space="0" w:color="auto"/>
              <w:right w:val="single" w:sz="4" w:space="0" w:color="auto"/>
            </w:tcBorders>
            <w:vAlign w:val="center"/>
            <w:hideMark/>
          </w:tcPr>
          <w:p w14:paraId="737CE6C4" w14:textId="77777777" w:rsidR="00B301A7" w:rsidRPr="00D73A2D" w:rsidRDefault="00B301A7" w:rsidP="006548DA">
            <w:pPr>
              <w:pStyle w:val="a6"/>
            </w:pPr>
            <w:r w:rsidRPr="00D73A2D">
              <w:t>ННЗТ</w:t>
            </w:r>
          </w:p>
        </w:tc>
        <w:tc>
          <w:tcPr>
            <w:tcW w:w="0" w:type="auto"/>
            <w:tcBorders>
              <w:top w:val="nil"/>
              <w:left w:val="nil"/>
              <w:bottom w:val="single" w:sz="4" w:space="0" w:color="auto"/>
              <w:right w:val="single" w:sz="4" w:space="0" w:color="auto"/>
            </w:tcBorders>
            <w:vAlign w:val="center"/>
            <w:hideMark/>
          </w:tcPr>
          <w:p w14:paraId="19ADD38F" w14:textId="77777777" w:rsidR="00B301A7" w:rsidRPr="00D73A2D" w:rsidRDefault="00B301A7" w:rsidP="006548DA">
            <w:pPr>
              <w:pStyle w:val="a6"/>
              <w:jc w:val="left"/>
            </w:pPr>
            <w:r w:rsidRPr="00D73A2D">
              <w:t>Неснижаемый нормативный запас топлива</w:t>
            </w:r>
          </w:p>
        </w:tc>
      </w:tr>
      <w:tr w:rsidR="00B301A7" w:rsidRPr="00D73A2D" w14:paraId="1DDD822D"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7362C6FD" w14:textId="77777777" w:rsidR="00B301A7" w:rsidRPr="00D73A2D" w:rsidRDefault="00B301A7" w:rsidP="006548DA">
            <w:pPr>
              <w:pStyle w:val="a6"/>
            </w:pPr>
            <w:r w:rsidRPr="00D73A2D">
              <w:t>14</w:t>
            </w:r>
          </w:p>
        </w:tc>
        <w:tc>
          <w:tcPr>
            <w:tcW w:w="0" w:type="auto"/>
            <w:tcBorders>
              <w:top w:val="nil"/>
              <w:left w:val="nil"/>
              <w:bottom w:val="single" w:sz="4" w:space="0" w:color="auto"/>
              <w:right w:val="single" w:sz="4" w:space="0" w:color="auto"/>
            </w:tcBorders>
            <w:vAlign w:val="center"/>
            <w:hideMark/>
          </w:tcPr>
          <w:p w14:paraId="2F78DC76" w14:textId="77777777" w:rsidR="00B301A7" w:rsidRPr="00D73A2D" w:rsidRDefault="00B301A7" w:rsidP="006548DA">
            <w:pPr>
              <w:pStyle w:val="a6"/>
            </w:pPr>
            <w:r w:rsidRPr="00D73A2D">
              <w:t>НС</w:t>
            </w:r>
          </w:p>
        </w:tc>
        <w:tc>
          <w:tcPr>
            <w:tcW w:w="0" w:type="auto"/>
            <w:tcBorders>
              <w:top w:val="nil"/>
              <w:left w:val="nil"/>
              <w:bottom w:val="single" w:sz="4" w:space="0" w:color="auto"/>
              <w:right w:val="single" w:sz="4" w:space="0" w:color="auto"/>
            </w:tcBorders>
            <w:vAlign w:val="center"/>
            <w:hideMark/>
          </w:tcPr>
          <w:p w14:paraId="4AAE5AC8" w14:textId="77777777" w:rsidR="00B301A7" w:rsidRPr="00D73A2D" w:rsidRDefault="00B301A7" w:rsidP="006548DA">
            <w:pPr>
              <w:pStyle w:val="a6"/>
              <w:jc w:val="left"/>
            </w:pPr>
            <w:r w:rsidRPr="00D73A2D">
              <w:t>Насосная станция</w:t>
            </w:r>
          </w:p>
        </w:tc>
      </w:tr>
      <w:tr w:rsidR="00B301A7" w:rsidRPr="00D73A2D" w14:paraId="0C627EF2"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55D7B1D1" w14:textId="77777777" w:rsidR="00B301A7" w:rsidRPr="00D73A2D" w:rsidRDefault="00B301A7" w:rsidP="006548DA">
            <w:pPr>
              <w:pStyle w:val="a6"/>
            </w:pPr>
            <w:r w:rsidRPr="00D73A2D">
              <w:t>15</w:t>
            </w:r>
          </w:p>
        </w:tc>
        <w:tc>
          <w:tcPr>
            <w:tcW w:w="0" w:type="auto"/>
            <w:tcBorders>
              <w:top w:val="nil"/>
              <w:left w:val="nil"/>
              <w:bottom w:val="single" w:sz="4" w:space="0" w:color="auto"/>
              <w:right w:val="single" w:sz="4" w:space="0" w:color="auto"/>
            </w:tcBorders>
            <w:vAlign w:val="center"/>
            <w:hideMark/>
          </w:tcPr>
          <w:p w14:paraId="4ECD84FA" w14:textId="77777777" w:rsidR="00B301A7" w:rsidRPr="00D73A2D" w:rsidRDefault="00B301A7" w:rsidP="006548DA">
            <w:pPr>
              <w:pStyle w:val="a6"/>
            </w:pPr>
            <w:r w:rsidRPr="00D73A2D">
              <w:t>НТД</w:t>
            </w:r>
          </w:p>
        </w:tc>
        <w:tc>
          <w:tcPr>
            <w:tcW w:w="0" w:type="auto"/>
            <w:tcBorders>
              <w:top w:val="nil"/>
              <w:left w:val="nil"/>
              <w:bottom w:val="single" w:sz="4" w:space="0" w:color="auto"/>
              <w:right w:val="single" w:sz="4" w:space="0" w:color="auto"/>
            </w:tcBorders>
            <w:vAlign w:val="center"/>
            <w:hideMark/>
          </w:tcPr>
          <w:p w14:paraId="3D7353CC" w14:textId="77777777" w:rsidR="00B301A7" w:rsidRPr="00D73A2D" w:rsidRDefault="00B301A7" w:rsidP="006548DA">
            <w:pPr>
              <w:pStyle w:val="a6"/>
              <w:jc w:val="left"/>
            </w:pPr>
            <w:r w:rsidRPr="00D73A2D">
              <w:t>Нормативная техническая документация</w:t>
            </w:r>
          </w:p>
        </w:tc>
      </w:tr>
      <w:tr w:rsidR="00B301A7" w:rsidRPr="00D73A2D" w14:paraId="1C0D6C91"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39ACC87B" w14:textId="77777777" w:rsidR="00B301A7" w:rsidRPr="00D73A2D" w:rsidRDefault="00B301A7" w:rsidP="006548DA">
            <w:pPr>
              <w:pStyle w:val="a6"/>
            </w:pPr>
            <w:r w:rsidRPr="00D73A2D">
              <w:t>16</w:t>
            </w:r>
          </w:p>
        </w:tc>
        <w:tc>
          <w:tcPr>
            <w:tcW w:w="0" w:type="auto"/>
            <w:tcBorders>
              <w:top w:val="nil"/>
              <w:left w:val="nil"/>
              <w:bottom w:val="single" w:sz="4" w:space="0" w:color="auto"/>
              <w:right w:val="single" w:sz="4" w:space="0" w:color="auto"/>
            </w:tcBorders>
            <w:vAlign w:val="center"/>
            <w:hideMark/>
          </w:tcPr>
          <w:p w14:paraId="3493E3DC" w14:textId="77777777" w:rsidR="00B301A7" w:rsidRPr="00D73A2D" w:rsidRDefault="00B301A7" w:rsidP="006548DA">
            <w:pPr>
              <w:pStyle w:val="a6"/>
            </w:pPr>
            <w:r w:rsidRPr="00D73A2D">
              <w:t>НЭЗТ</w:t>
            </w:r>
          </w:p>
        </w:tc>
        <w:tc>
          <w:tcPr>
            <w:tcW w:w="0" w:type="auto"/>
            <w:tcBorders>
              <w:top w:val="nil"/>
              <w:left w:val="nil"/>
              <w:bottom w:val="single" w:sz="4" w:space="0" w:color="auto"/>
              <w:right w:val="single" w:sz="4" w:space="0" w:color="auto"/>
            </w:tcBorders>
            <w:vAlign w:val="center"/>
            <w:hideMark/>
          </w:tcPr>
          <w:p w14:paraId="28994C36" w14:textId="77777777" w:rsidR="00B301A7" w:rsidRPr="00D73A2D" w:rsidRDefault="00B301A7" w:rsidP="006548DA">
            <w:pPr>
              <w:pStyle w:val="a6"/>
              <w:jc w:val="left"/>
            </w:pPr>
            <w:r w:rsidRPr="00D73A2D">
              <w:t>Нормативный эксплуатационный запас основного или резервного видов топлива</w:t>
            </w:r>
          </w:p>
        </w:tc>
      </w:tr>
      <w:tr w:rsidR="00B301A7" w:rsidRPr="00D73A2D" w14:paraId="7E9D8B3A"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4A0AABF3" w14:textId="77777777" w:rsidR="00B301A7" w:rsidRPr="00D73A2D" w:rsidRDefault="00B301A7" w:rsidP="006548DA">
            <w:pPr>
              <w:pStyle w:val="a6"/>
            </w:pPr>
            <w:r w:rsidRPr="00D73A2D">
              <w:t>17</w:t>
            </w:r>
          </w:p>
        </w:tc>
        <w:tc>
          <w:tcPr>
            <w:tcW w:w="0" w:type="auto"/>
            <w:tcBorders>
              <w:top w:val="nil"/>
              <w:left w:val="nil"/>
              <w:bottom w:val="single" w:sz="4" w:space="0" w:color="auto"/>
              <w:right w:val="single" w:sz="4" w:space="0" w:color="auto"/>
            </w:tcBorders>
            <w:vAlign w:val="center"/>
            <w:hideMark/>
          </w:tcPr>
          <w:p w14:paraId="167368BD" w14:textId="77777777" w:rsidR="00B301A7" w:rsidRPr="00D73A2D" w:rsidRDefault="00B301A7" w:rsidP="006548DA">
            <w:pPr>
              <w:pStyle w:val="a6"/>
            </w:pPr>
            <w:r w:rsidRPr="00D73A2D">
              <w:t>ОВ</w:t>
            </w:r>
          </w:p>
        </w:tc>
        <w:tc>
          <w:tcPr>
            <w:tcW w:w="0" w:type="auto"/>
            <w:tcBorders>
              <w:top w:val="nil"/>
              <w:left w:val="nil"/>
              <w:bottom w:val="single" w:sz="4" w:space="0" w:color="auto"/>
              <w:right w:val="single" w:sz="4" w:space="0" w:color="auto"/>
            </w:tcBorders>
            <w:vAlign w:val="center"/>
            <w:hideMark/>
          </w:tcPr>
          <w:p w14:paraId="6485DDDE" w14:textId="77777777" w:rsidR="00B301A7" w:rsidRPr="00D73A2D" w:rsidRDefault="00B301A7" w:rsidP="006548DA">
            <w:pPr>
              <w:pStyle w:val="a6"/>
              <w:jc w:val="left"/>
            </w:pPr>
            <w:r w:rsidRPr="00D73A2D">
              <w:t>Отопление и вентиляция</w:t>
            </w:r>
          </w:p>
        </w:tc>
      </w:tr>
      <w:tr w:rsidR="00B301A7" w:rsidRPr="00D73A2D" w14:paraId="0193AB86"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7CF31A64" w14:textId="77777777" w:rsidR="00B301A7" w:rsidRPr="00D73A2D" w:rsidRDefault="00B301A7" w:rsidP="006548DA">
            <w:pPr>
              <w:pStyle w:val="a6"/>
            </w:pPr>
            <w:r w:rsidRPr="00D73A2D">
              <w:t>18</w:t>
            </w:r>
          </w:p>
        </w:tc>
        <w:tc>
          <w:tcPr>
            <w:tcW w:w="0" w:type="auto"/>
            <w:tcBorders>
              <w:top w:val="nil"/>
              <w:left w:val="nil"/>
              <w:bottom w:val="single" w:sz="4" w:space="0" w:color="auto"/>
              <w:right w:val="single" w:sz="4" w:space="0" w:color="auto"/>
            </w:tcBorders>
            <w:vAlign w:val="center"/>
            <w:hideMark/>
          </w:tcPr>
          <w:p w14:paraId="154864F1" w14:textId="77777777" w:rsidR="00B301A7" w:rsidRPr="00D73A2D" w:rsidRDefault="00B301A7" w:rsidP="006548DA">
            <w:pPr>
              <w:pStyle w:val="a6"/>
            </w:pPr>
            <w:r w:rsidRPr="00D73A2D">
              <w:t>ОНЗТ</w:t>
            </w:r>
          </w:p>
        </w:tc>
        <w:tc>
          <w:tcPr>
            <w:tcW w:w="0" w:type="auto"/>
            <w:tcBorders>
              <w:top w:val="nil"/>
              <w:left w:val="nil"/>
              <w:bottom w:val="single" w:sz="4" w:space="0" w:color="auto"/>
              <w:right w:val="single" w:sz="4" w:space="0" w:color="auto"/>
            </w:tcBorders>
            <w:vAlign w:val="center"/>
            <w:hideMark/>
          </w:tcPr>
          <w:p w14:paraId="155539B6" w14:textId="77777777" w:rsidR="00B301A7" w:rsidRPr="00D73A2D" w:rsidRDefault="00B301A7" w:rsidP="006548DA">
            <w:pPr>
              <w:pStyle w:val="a6"/>
              <w:jc w:val="left"/>
            </w:pPr>
            <w:r w:rsidRPr="00D73A2D">
              <w:t>Общий нормативный запас топлива</w:t>
            </w:r>
          </w:p>
        </w:tc>
      </w:tr>
      <w:tr w:rsidR="00B301A7" w:rsidRPr="00D73A2D" w14:paraId="261BBED0"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1927F432" w14:textId="77777777" w:rsidR="00B301A7" w:rsidRPr="00D73A2D" w:rsidRDefault="00B301A7" w:rsidP="006548DA">
            <w:pPr>
              <w:pStyle w:val="a6"/>
            </w:pPr>
            <w:r w:rsidRPr="00D73A2D">
              <w:t>19</w:t>
            </w:r>
          </w:p>
        </w:tc>
        <w:tc>
          <w:tcPr>
            <w:tcW w:w="0" w:type="auto"/>
            <w:tcBorders>
              <w:top w:val="nil"/>
              <w:left w:val="nil"/>
              <w:bottom w:val="single" w:sz="4" w:space="0" w:color="auto"/>
              <w:right w:val="single" w:sz="4" w:space="0" w:color="auto"/>
            </w:tcBorders>
            <w:vAlign w:val="center"/>
            <w:hideMark/>
          </w:tcPr>
          <w:p w14:paraId="2CCFE4B4" w14:textId="77777777" w:rsidR="00B301A7" w:rsidRPr="00D73A2D" w:rsidRDefault="00B301A7" w:rsidP="006548DA">
            <w:pPr>
              <w:pStyle w:val="a6"/>
            </w:pPr>
            <w:r w:rsidRPr="00D73A2D">
              <w:t>ПИР</w:t>
            </w:r>
          </w:p>
        </w:tc>
        <w:tc>
          <w:tcPr>
            <w:tcW w:w="0" w:type="auto"/>
            <w:tcBorders>
              <w:top w:val="nil"/>
              <w:left w:val="nil"/>
              <w:bottom w:val="single" w:sz="4" w:space="0" w:color="auto"/>
              <w:right w:val="single" w:sz="4" w:space="0" w:color="auto"/>
            </w:tcBorders>
            <w:vAlign w:val="center"/>
            <w:hideMark/>
          </w:tcPr>
          <w:p w14:paraId="3E8597C2" w14:textId="77777777" w:rsidR="00B301A7" w:rsidRPr="00D73A2D" w:rsidRDefault="00B301A7" w:rsidP="006548DA">
            <w:pPr>
              <w:pStyle w:val="a6"/>
              <w:jc w:val="left"/>
            </w:pPr>
            <w:r w:rsidRPr="00D73A2D">
              <w:t>Проектные и изыскательские работы</w:t>
            </w:r>
          </w:p>
        </w:tc>
      </w:tr>
      <w:tr w:rsidR="00B301A7" w:rsidRPr="00D73A2D" w14:paraId="62DDFA58"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1173FEBE" w14:textId="77777777" w:rsidR="00B301A7" w:rsidRPr="00D73A2D" w:rsidRDefault="00B301A7" w:rsidP="006548DA">
            <w:pPr>
              <w:pStyle w:val="a6"/>
            </w:pPr>
            <w:r w:rsidRPr="00D73A2D">
              <w:t>20</w:t>
            </w:r>
          </w:p>
        </w:tc>
        <w:tc>
          <w:tcPr>
            <w:tcW w:w="0" w:type="auto"/>
            <w:tcBorders>
              <w:top w:val="nil"/>
              <w:left w:val="nil"/>
              <w:bottom w:val="single" w:sz="4" w:space="0" w:color="auto"/>
              <w:right w:val="single" w:sz="4" w:space="0" w:color="auto"/>
            </w:tcBorders>
            <w:vAlign w:val="center"/>
            <w:hideMark/>
          </w:tcPr>
          <w:p w14:paraId="2A0075F3" w14:textId="77777777" w:rsidR="00B301A7" w:rsidRPr="00D73A2D" w:rsidRDefault="00B301A7" w:rsidP="006548DA">
            <w:pPr>
              <w:pStyle w:val="a6"/>
            </w:pPr>
            <w:r w:rsidRPr="00D73A2D">
              <w:t>ПНС</w:t>
            </w:r>
          </w:p>
        </w:tc>
        <w:tc>
          <w:tcPr>
            <w:tcW w:w="0" w:type="auto"/>
            <w:tcBorders>
              <w:top w:val="nil"/>
              <w:left w:val="nil"/>
              <w:bottom w:val="single" w:sz="4" w:space="0" w:color="auto"/>
              <w:right w:val="single" w:sz="4" w:space="0" w:color="auto"/>
            </w:tcBorders>
            <w:vAlign w:val="center"/>
            <w:hideMark/>
          </w:tcPr>
          <w:p w14:paraId="6EB9A438" w14:textId="77777777" w:rsidR="00B301A7" w:rsidRPr="00D73A2D" w:rsidRDefault="00B301A7" w:rsidP="006548DA">
            <w:pPr>
              <w:pStyle w:val="a6"/>
              <w:jc w:val="left"/>
            </w:pPr>
            <w:r w:rsidRPr="00D73A2D">
              <w:t>Повысительно-насосная станция</w:t>
            </w:r>
          </w:p>
        </w:tc>
      </w:tr>
      <w:tr w:rsidR="00B301A7" w:rsidRPr="00D73A2D" w14:paraId="4072CDCC"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78D9E180" w14:textId="77777777" w:rsidR="00B301A7" w:rsidRPr="00D73A2D" w:rsidRDefault="00B301A7" w:rsidP="006548DA">
            <w:pPr>
              <w:pStyle w:val="a6"/>
            </w:pPr>
            <w:r w:rsidRPr="00D73A2D">
              <w:t>21</w:t>
            </w:r>
          </w:p>
        </w:tc>
        <w:tc>
          <w:tcPr>
            <w:tcW w:w="0" w:type="auto"/>
            <w:tcBorders>
              <w:top w:val="nil"/>
              <w:left w:val="nil"/>
              <w:bottom w:val="single" w:sz="4" w:space="0" w:color="auto"/>
              <w:right w:val="single" w:sz="4" w:space="0" w:color="auto"/>
            </w:tcBorders>
            <w:vAlign w:val="center"/>
            <w:hideMark/>
          </w:tcPr>
          <w:p w14:paraId="59ACDC0B" w14:textId="77777777" w:rsidR="00B301A7" w:rsidRPr="00D73A2D" w:rsidRDefault="00B301A7" w:rsidP="006548DA">
            <w:pPr>
              <w:pStyle w:val="a6"/>
            </w:pPr>
            <w:r w:rsidRPr="00D73A2D">
              <w:t>ПП РФ</w:t>
            </w:r>
          </w:p>
        </w:tc>
        <w:tc>
          <w:tcPr>
            <w:tcW w:w="0" w:type="auto"/>
            <w:tcBorders>
              <w:top w:val="nil"/>
              <w:left w:val="nil"/>
              <w:bottom w:val="single" w:sz="4" w:space="0" w:color="auto"/>
              <w:right w:val="single" w:sz="4" w:space="0" w:color="auto"/>
            </w:tcBorders>
            <w:vAlign w:val="center"/>
            <w:hideMark/>
          </w:tcPr>
          <w:p w14:paraId="5782653E" w14:textId="77777777" w:rsidR="00B301A7" w:rsidRPr="00D73A2D" w:rsidRDefault="00B301A7" w:rsidP="006548DA">
            <w:pPr>
              <w:pStyle w:val="a6"/>
              <w:jc w:val="left"/>
            </w:pPr>
            <w:r w:rsidRPr="00D73A2D">
              <w:t>Постановление Правительства Российской Федерации</w:t>
            </w:r>
          </w:p>
        </w:tc>
      </w:tr>
      <w:tr w:rsidR="00B301A7" w:rsidRPr="00D73A2D" w14:paraId="6697F25A"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0F4DCF86" w14:textId="77777777" w:rsidR="00B301A7" w:rsidRPr="00D73A2D" w:rsidRDefault="00B301A7" w:rsidP="006548DA">
            <w:pPr>
              <w:pStyle w:val="a6"/>
            </w:pPr>
            <w:r w:rsidRPr="00D73A2D">
              <w:t>22</w:t>
            </w:r>
          </w:p>
        </w:tc>
        <w:tc>
          <w:tcPr>
            <w:tcW w:w="0" w:type="auto"/>
            <w:tcBorders>
              <w:top w:val="nil"/>
              <w:left w:val="nil"/>
              <w:bottom w:val="single" w:sz="4" w:space="0" w:color="auto"/>
              <w:right w:val="single" w:sz="4" w:space="0" w:color="auto"/>
            </w:tcBorders>
            <w:vAlign w:val="center"/>
            <w:hideMark/>
          </w:tcPr>
          <w:p w14:paraId="371EF4F0" w14:textId="77777777" w:rsidR="00B301A7" w:rsidRPr="00D73A2D" w:rsidRDefault="00B301A7" w:rsidP="006548DA">
            <w:pPr>
              <w:pStyle w:val="a6"/>
            </w:pPr>
            <w:r w:rsidRPr="00D73A2D">
              <w:t>ППУ</w:t>
            </w:r>
          </w:p>
        </w:tc>
        <w:tc>
          <w:tcPr>
            <w:tcW w:w="0" w:type="auto"/>
            <w:tcBorders>
              <w:top w:val="nil"/>
              <w:left w:val="nil"/>
              <w:bottom w:val="single" w:sz="4" w:space="0" w:color="auto"/>
              <w:right w:val="single" w:sz="4" w:space="0" w:color="auto"/>
            </w:tcBorders>
            <w:vAlign w:val="center"/>
            <w:hideMark/>
          </w:tcPr>
          <w:p w14:paraId="39A769F0" w14:textId="77777777" w:rsidR="00B301A7" w:rsidRPr="00D73A2D" w:rsidRDefault="00B301A7" w:rsidP="006548DA">
            <w:pPr>
              <w:pStyle w:val="a6"/>
              <w:jc w:val="left"/>
            </w:pPr>
            <w:r w:rsidRPr="00D73A2D">
              <w:t>Пенополиуретан</w:t>
            </w:r>
          </w:p>
        </w:tc>
      </w:tr>
      <w:tr w:rsidR="00B301A7" w:rsidRPr="00D73A2D" w14:paraId="2DF7C255"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6E39628D" w14:textId="77777777" w:rsidR="00B301A7" w:rsidRPr="00D73A2D" w:rsidRDefault="00B301A7" w:rsidP="006548DA">
            <w:pPr>
              <w:pStyle w:val="a6"/>
            </w:pPr>
            <w:r w:rsidRPr="00D73A2D">
              <w:t>23</w:t>
            </w:r>
          </w:p>
        </w:tc>
        <w:tc>
          <w:tcPr>
            <w:tcW w:w="0" w:type="auto"/>
            <w:tcBorders>
              <w:top w:val="nil"/>
              <w:left w:val="nil"/>
              <w:bottom w:val="single" w:sz="4" w:space="0" w:color="auto"/>
              <w:right w:val="single" w:sz="4" w:space="0" w:color="auto"/>
            </w:tcBorders>
            <w:vAlign w:val="center"/>
            <w:hideMark/>
          </w:tcPr>
          <w:p w14:paraId="2A869EBB" w14:textId="77777777" w:rsidR="00B301A7" w:rsidRPr="00D73A2D" w:rsidRDefault="00B301A7" w:rsidP="006548DA">
            <w:pPr>
              <w:pStyle w:val="a6"/>
            </w:pPr>
            <w:r w:rsidRPr="00D73A2D">
              <w:t>СМР</w:t>
            </w:r>
          </w:p>
        </w:tc>
        <w:tc>
          <w:tcPr>
            <w:tcW w:w="0" w:type="auto"/>
            <w:tcBorders>
              <w:top w:val="nil"/>
              <w:left w:val="nil"/>
              <w:bottom w:val="single" w:sz="4" w:space="0" w:color="auto"/>
              <w:right w:val="single" w:sz="4" w:space="0" w:color="auto"/>
            </w:tcBorders>
            <w:vAlign w:val="center"/>
            <w:hideMark/>
          </w:tcPr>
          <w:p w14:paraId="098427CE" w14:textId="77777777" w:rsidR="00B301A7" w:rsidRPr="00D73A2D" w:rsidRDefault="00B301A7" w:rsidP="006548DA">
            <w:pPr>
              <w:pStyle w:val="a6"/>
              <w:jc w:val="left"/>
            </w:pPr>
            <w:r w:rsidRPr="00D73A2D">
              <w:t>Строительно-монтажные работы</w:t>
            </w:r>
          </w:p>
        </w:tc>
      </w:tr>
      <w:tr w:rsidR="00B301A7" w:rsidRPr="00D73A2D" w14:paraId="62D96ACE"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14E70F13" w14:textId="77777777" w:rsidR="00B301A7" w:rsidRPr="00D73A2D" w:rsidRDefault="00B301A7" w:rsidP="006548DA">
            <w:pPr>
              <w:pStyle w:val="a6"/>
            </w:pPr>
            <w:r w:rsidRPr="00D73A2D">
              <w:t>24</w:t>
            </w:r>
          </w:p>
        </w:tc>
        <w:tc>
          <w:tcPr>
            <w:tcW w:w="0" w:type="auto"/>
            <w:tcBorders>
              <w:top w:val="nil"/>
              <w:left w:val="nil"/>
              <w:bottom w:val="single" w:sz="4" w:space="0" w:color="auto"/>
              <w:right w:val="single" w:sz="4" w:space="0" w:color="auto"/>
            </w:tcBorders>
            <w:vAlign w:val="center"/>
            <w:hideMark/>
          </w:tcPr>
          <w:p w14:paraId="7F39F75B" w14:textId="77777777" w:rsidR="00B301A7" w:rsidRPr="00D73A2D" w:rsidRDefault="00B301A7" w:rsidP="006548DA">
            <w:pPr>
              <w:pStyle w:val="a6"/>
            </w:pPr>
            <w:r w:rsidRPr="00D73A2D">
              <w:t>СЦТ</w:t>
            </w:r>
          </w:p>
        </w:tc>
        <w:tc>
          <w:tcPr>
            <w:tcW w:w="0" w:type="auto"/>
            <w:tcBorders>
              <w:top w:val="nil"/>
              <w:left w:val="nil"/>
              <w:bottom w:val="single" w:sz="4" w:space="0" w:color="auto"/>
              <w:right w:val="single" w:sz="4" w:space="0" w:color="auto"/>
            </w:tcBorders>
            <w:vAlign w:val="center"/>
            <w:hideMark/>
          </w:tcPr>
          <w:p w14:paraId="6DD36BBF" w14:textId="77777777" w:rsidR="00B301A7" w:rsidRPr="00D73A2D" w:rsidRDefault="00B301A7" w:rsidP="006548DA">
            <w:pPr>
              <w:pStyle w:val="a6"/>
              <w:jc w:val="left"/>
            </w:pPr>
            <w:r w:rsidRPr="00D73A2D">
              <w:t>Система централизованного теплоснабжения</w:t>
            </w:r>
          </w:p>
        </w:tc>
      </w:tr>
      <w:tr w:rsidR="00B301A7" w:rsidRPr="00D73A2D" w14:paraId="49A19FC3"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49E35ABE" w14:textId="77777777" w:rsidR="00B301A7" w:rsidRPr="00D73A2D" w:rsidRDefault="00B301A7" w:rsidP="006548DA">
            <w:pPr>
              <w:pStyle w:val="a6"/>
            </w:pPr>
            <w:r w:rsidRPr="00D73A2D">
              <w:t>25</w:t>
            </w:r>
          </w:p>
        </w:tc>
        <w:tc>
          <w:tcPr>
            <w:tcW w:w="0" w:type="auto"/>
            <w:tcBorders>
              <w:top w:val="nil"/>
              <w:left w:val="nil"/>
              <w:bottom w:val="single" w:sz="4" w:space="0" w:color="auto"/>
              <w:right w:val="single" w:sz="4" w:space="0" w:color="auto"/>
            </w:tcBorders>
            <w:vAlign w:val="center"/>
            <w:hideMark/>
          </w:tcPr>
          <w:p w14:paraId="321D192B" w14:textId="77777777" w:rsidR="00B301A7" w:rsidRPr="00D73A2D" w:rsidRDefault="00B301A7" w:rsidP="006548DA">
            <w:pPr>
              <w:pStyle w:val="a6"/>
            </w:pPr>
            <w:r w:rsidRPr="00D73A2D">
              <w:t>ТЭ</w:t>
            </w:r>
          </w:p>
        </w:tc>
        <w:tc>
          <w:tcPr>
            <w:tcW w:w="0" w:type="auto"/>
            <w:tcBorders>
              <w:top w:val="nil"/>
              <w:left w:val="nil"/>
              <w:bottom w:val="single" w:sz="4" w:space="0" w:color="auto"/>
              <w:right w:val="single" w:sz="4" w:space="0" w:color="auto"/>
            </w:tcBorders>
            <w:vAlign w:val="center"/>
            <w:hideMark/>
          </w:tcPr>
          <w:p w14:paraId="215B60E9" w14:textId="77777777" w:rsidR="00B301A7" w:rsidRPr="00D73A2D" w:rsidRDefault="00B301A7" w:rsidP="006548DA">
            <w:pPr>
              <w:pStyle w:val="a6"/>
              <w:jc w:val="left"/>
            </w:pPr>
            <w:r w:rsidRPr="00D73A2D">
              <w:t>Тепловая энергия</w:t>
            </w:r>
          </w:p>
        </w:tc>
      </w:tr>
      <w:tr w:rsidR="00B301A7" w:rsidRPr="00D73A2D" w14:paraId="12647BC3"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587AE2DD" w14:textId="77777777" w:rsidR="00B301A7" w:rsidRPr="00D73A2D" w:rsidRDefault="00B301A7" w:rsidP="006548DA">
            <w:pPr>
              <w:pStyle w:val="a6"/>
            </w:pPr>
            <w:r w:rsidRPr="00D73A2D">
              <w:t>26</w:t>
            </w:r>
          </w:p>
        </w:tc>
        <w:tc>
          <w:tcPr>
            <w:tcW w:w="0" w:type="auto"/>
            <w:tcBorders>
              <w:top w:val="nil"/>
              <w:left w:val="nil"/>
              <w:bottom w:val="single" w:sz="4" w:space="0" w:color="auto"/>
              <w:right w:val="single" w:sz="4" w:space="0" w:color="auto"/>
            </w:tcBorders>
            <w:vAlign w:val="center"/>
            <w:hideMark/>
          </w:tcPr>
          <w:p w14:paraId="7D5E2F1E" w14:textId="77777777" w:rsidR="00B301A7" w:rsidRPr="00D73A2D" w:rsidRDefault="00B301A7" w:rsidP="006548DA">
            <w:pPr>
              <w:pStyle w:val="a6"/>
            </w:pPr>
            <w:r w:rsidRPr="00D73A2D">
              <w:t>ХВО</w:t>
            </w:r>
          </w:p>
        </w:tc>
        <w:tc>
          <w:tcPr>
            <w:tcW w:w="0" w:type="auto"/>
            <w:tcBorders>
              <w:top w:val="nil"/>
              <w:left w:val="nil"/>
              <w:bottom w:val="single" w:sz="4" w:space="0" w:color="auto"/>
              <w:right w:val="single" w:sz="4" w:space="0" w:color="auto"/>
            </w:tcBorders>
            <w:vAlign w:val="center"/>
            <w:hideMark/>
          </w:tcPr>
          <w:p w14:paraId="21429540" w14:textId="77777777" w:rsidR="00B301A7" w:rsidRPr="00D73A2D" w:rsidRDefault="00B301A7" w:rsidP="006548DA">
            <w:pPr>
              <w:pStyle w:val="a6"/>
              <w:jc w:val="left"/>
            </w:pPr>
            <w:r w:rsidRPr="00D73A2D">
              <w:t>Химводоочистка</w:t>
            </w:r>
          </w:p>
        </w:tc>
      </w:tr>
      <w:tr w:rsidR="00B301A7" w:rsidRPr="00D73A2D" w14:paraId="5A5C2083"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33ECB491" w14:textId="77777777" w:rsidR="00B301A7" w:rsidRPr="00D73A2D" w:rsidRDefault="00B301A7" w:rsidP="006548DA">
            <w:pPr>
              <w:pStyle w:val="a6"/>
            </w:pPr>
            <w:r w:rsidRPr="00D73A2D">
              <w:t>27</w:t>
            </w:r>
          </w:p>
        </w:tc>
        <w:tc>
          <w:tcPr>
            <w:tcW w:w="0" w:type="auto"/>
            <w:tcBorders>
              <w:top w:val="nil"/>
              <w:left w:val="nil"/>
              <w:bottom w:val="single" w:sz="4" w:space="0" w:color="auto"/>
              <w:right w:val="single" w:sz="4" w:space="0" w:color="auto"/>
            </w:tcBorders>
            <w:vAlign w:val="center"/>
            <w:hideMark/>
          </w:tcPr>
          <w:p w14:paraId="1AD7F884" w14:textId="77777777" w:rsidR="00B301A7" w:rsidRPr="00D73A2D" w:rsidRDefault="00B301A7" w:rsidP="006548DA">
            <w:pPr>
              <w:pStyle w:val="a6"/>
            </w:pPr>
            <w:r w:rsidRPr="00D73A2D">
              <w:t>ХВП</w:t>
            </w:r>
          </w:p>
        </w:tc>
        <w:tc>
          <w:tcPr>
            <w:tcW w:w="0" w:type="auto"/>
            <w:tcBorders>
              <w:top w:val="nil"/>
              <w:left w:val="nil"/>
              <w:bottom w:val="single" w:sz="4" w:space="0" w:color="auto"/>
              <w:right w:val="single" w:sz="4" w:space="0" w:color="auto"/>
            </w:tcBorders>
            <w:vAlign w:val="center"/>
            <w:hideMark/>
          </w:tcPr>
          <w:p w14:paraId="6A65B19F" w14:textId="77777777" w:rsidR="00B301A7" w:rsidRPr="00D73A2D" w:rsidRDefault="00B301A7" w:rsidP="006548DA">
            <w:pPr>
              <w:pStyle w:val="a6"/>
              <w:jc w:val="left"/>
            </w:pPr>
            <w:r w:rsidRPr="00D73A2D">
              <w:t>Химводоподготовка</w:t>
            </w:r>
          </w:p>
        </w:tc>
      </w:tr>
      <w:tr w:rsidR="00B301A7" w:rsidRPr="00D73A2D" w14:paraId="11698D24"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1B58362E" w14:textId="77777777" w:rsidR="00B301A7" w:rsidRPr="00D73A2D" w:rsidRDefault="00B301A7" w:rsidP="006548DA">
            <w:pPr>
              <w:pStyle w:val="a6"/>
            </w:pPr>
            <w:r w:rsidRPr="00D73A2D">
              <w:t>28</w:t>
            </w:r>
          </w:p>
        </w:tc>
        <w:tc>
          <w:tcPr>
            <w:tcW w:w="0" w:type="auto"/>
            <w:tcBorders>
              <w:top w:val="nil"/>
              <w:left w:val="nil"/>
              <w:bottom w:val="single" w:sz="4" w:space="0" w:color="auto"/>
              <w:right w:val="single" w:sz="4" w:space="0" w:color="auto"/>
            </w:tcBorders>
            <w:vAlign w:val="center"/>
            <w:hideMark/>
          </w:tcPr>
          <w:p w14:paraId="22234E77" w14:textId="77777777" w:rsidR="00B301A7" w:rsidRPr="00D73A2D" w:rsidRDefault="00B301A7" w:rsidP="006548DA">
            <w:pPr>
              <w:pStyle w:val="a6"/>
            </w:pPr>
            <w:r w:rsidRPr="00D73A2D">
              <w:t>ЦТП</w:t>
            </w:r>
          </w:p>
        </w:tc>
        <w:tc>
          <w:tcPr>
            <w:tcW w:w="0" w:type="auto"/>
            <w:tcBorders>
              <w:top w:val="nil"/>
              <w:left w:val="nil"/>
              <w:bottom w:val="single" w:sz="4" w:space="0" w:color="auto"/>
              <w:right w:val="single" w:sz="4" w:space="0" w:color="auto"/>
            </w:tcBorders>
            <w:vAlign w:val="center"/>
            <w:hideMark/>
          </w:tcPr>
          <w:p w14:paraId="3F85F735" w14:textId="77777777" w:rsidR="00B301A7" w:rsidRPr="00D73A2D" w:rsidRDefault="00B301A7" w:rsidP="006548DA">
            <w:pPr>
              <w:pStyle w:val="a6"/>
              <w:jc w:val="left"/>
            </w:pPr>
            <w:r w:rsidRPr="00D73A2D">
              <w:t>Центральный тепловой пункт</w:t>
            </w:r>
          </w:p>
        </w:tc>
      </w:tr>
      <w:tr w:rsidR="00B301A7" w:rsidRPr="00D73A2D" w14:paraId="4A7D8520" w14:textId="77777777" w:rsidTr="006548DA">
        <w:trPr>
          <w:trHeight w:val="20"/>
        </w:trPr>
        <w:tc>
          <w:tcPr>
            <w:tcW w:w="0" w:type="auto"/>
            <w:tcBorders>
              <w:top w:val="nil"/>
              <w:left w:val="single" w:sz="4" w:space="0" w:color="auto"/>
              <w:bottom w:val="single" w:sz="4" w:space="0" w:color="auto"/>
              <w:right w:val="single" w:sz="4" w:space="0" w:color="auto"/>
            </w:tcBorders>
            <w:vAlign w:val="center"/>
            <w:hideMark/>
          </w:tcPr>
          <w:p w14:paraId="19584C3D" w14:textId="77777777" w:rsidR="00B301A7" w:rsidRPr="00D73A2D" w:rsidRDefault="00B301A7" w:rsidP="006548DA">
            <w:pPr>
              <w:pStyle w:val="a6"/>
            </w:pPr>
            <w:r w:rsidRPr="00D73A2D">
              <w:t>29</w:t>
            </w:r>
          </w:p>
        </w:tc>
        <w:tc>
          <w:tcPr>
            <w:tcW w:w="0" w:type="auto"/>
            <w:tcBorders>
              <w:top w:val="nil"/>
              <w:left w:val="nil"/>
              <w:bottom w:val="single" w:sz="4" w:space="0" w:color="auto"/>
              <w:right w:val="single" w:sz="4" w:space="0" w:color="auto"/>
            </w:tcBorders>
            <w:vAlign w:val="center"/>
            <w:hideMark/>
          </w:tcPr>
          <w:p w14:paraId="6B716F70" w14:textId="77777777" w:rsidR="00B301A7" w:rsidRPr="00D73A2D" w:rsidRDefault="00B301A7" w:rsidP="006548DA">
            <w:pPr>
              <w:pStyle w:val="a6"/>
            </w:pPr>
            <w:r w:rsidRPr="00D73A2D">
              <w:t>ЭМ</w:t>
            </w:r>
          </w:p>
        </w:tc>
        <w:tc>
          <w:tcPr>
            <w:tcW w:w="0" w:type="auto"/>
            <w:tcBorders>
              <w:top w:val="nil"/>
              <w:left w:val="nil"/>
              <w:bottom w:val="single" w:sz="4" w:space="0" w:color="auto"/>
              <w:right w:val="single" w:sz="4" w:space="0" w:color="auto"/>
            </w:tcBorders>
            <w:vAlign w:val="center"/>
            <w:hideMark/>
          </w:tcPr>
          <w:p w14:paraId="79CD0D20" w14:textId="77777777" w:rsidR="00B301A7" w:rsidRPr="00D73A2D" w:rsidRDefault="00B301A7" w:rsidP="006548DA">
            <w:pPr>
              <w:pStyle w:val="a6"/>
              <w:jc w:val="left"/>
            </w:pPr>
            <w:r w:rsidRPr="00D73A2D">
              <w:t>Электронная модель системы теплоснабжения</w:t>
            </w:r>
          </w:p>
        </w:tc>
      </w:tr>
    </w:tbl>
    <w:p w14:paraId="3C391AD8" w14:textId="77777777" w:rsidR="00B301A7" w:rsidRDefault="00B301A7" w:rsidP="00B301A7">
      <w:pPr>
        <w:spacing w:after="0"/>
        <w:rPr>
          <w:sz w:val="24"/>
          <w:szCs w:val="24"/>
        </w:rPr>
      </w:pPr>
    </w:p>
    <w:p w14:paraId="37D3DDD8" w14:textId="77777777" w:rsidR="003108E5" w:rsidRDefault="003108E5" w:rsidP="003108E5">
      <w:pPr>
        <w:spacing w:after="0"/>
        <w:rPr>
          <w:sz w:val="24"/>
          <w:szCs w:val="24"/>
        </w:rPr>
      </w:pPr>
    </w:p>
    <w:p w14:paraId="55F2795D" w14:textId="77777777" w:rsidR="003108E5" w:rsidRDefault="003108E5" w:rsidP="003108E5">
      <w:pPr>
        <w:spacing w:after="0"/>
        <w:rPr>
          <w:sz w:val="24"/>
          <w:szCs w:val="24"/>
        </w:rPr>
      </w:pPr>
    </w:p>
    <w:p w14:paraId="637344A6" w14:textId="77777777" w:rsidR="00363160" w:rsidRDefault="00363160">
      <w:pPr>
        <w:rPr>
          <w:rFonts w:ascii="Times New Roman" w:hAnsi="Times New Roman" w:cs="Times New Roman"/>
          <w:sz w:val="24"/>
          <w:szCs w:val="24"/>
        </w:rPr>
      </w:pPr>
    </w:p>
    <w:p w14:paraId="55A78353" w14:textId="77777777" w:rsidR="00B301A7" w:rsidRDefault="00B301A7">
      <w:pPr>
        <w:rPr>
          <w:rFonts w:ascii="Times New Roman" w:hAnsi="Times New Roman" w:cs="Times New Roman"/>
          <w:sz w:val="24"/>
          <w:szCs w:val="24"/>
        </w:rPr>
      </w:pPr>
    </w:p>
    <w:p w14:paraId="5E6102CE" w14:textId="77777777" w:rsidR="00B301A7" w:rsidRDefault="00B301A7">
      <w:pPr>
        <w:rPr>
          <w:rFonts w:ascii="Times New Roman" w:hAnsi="Times New Roman" w:cs="Times New Roman"/>
          <w:sz w:val="24"/>
          <w:szCs w:val="24"/>
        </w:rPr>
      </w:pPr>
    </w:p>
    <w:p w14:paraId="2DD20A76" w14:textId="77777777" w:rsidR="00B301A7" w:rsidRDefault="00B301A7">
      <w:pPr>
        <w:rPr>
          <w:rFonts w:ascii="Times New Roman" w:hAnsi="Times New Roman" w:cs="Times New Roman"/>
          <w:sz w:val="24"/>
          <w:szCs w:val="24"/>
        </w:rPr>
      </w:pPr>
    </w:p>
    <w:p w14:paraId="0CED8497" w14:textId="77777777" w:rsidR="008C625C" w:rsidRDefault="008C625C">
      <w:pPr>
        <w:rPr>
          <w:rFonts w:ascii="Times New Roman" w:hAnsi="Times New Roman" w:cs="Times New Roman"/>
          <w:sz w:val="24"/>
          <w:szCs w:val="24"/>
        </w:rPr>
      </w:pPr>
    </w:p>
    <w:p w14:paraId="346B7EA0" w14:textId="77777777" w:rsidR="008C625C" w:rsidRDefault="008C625C">
      <w:pPr>
        <w:rPr>
          <w:rFonts w:ascii="Times New Roman" w:hAnsi="Times New Roman" w:cs="Times New Roman"/>
          <w:sz w:val="24"/>
          <w:szCs w:val="24"/>
        </w:rPr>
      </w:pPr>
    </w:p>
    <w:p w14:paraId="75FA02C5" w14:textId="77777777" w:rsidR="008C625C" w:rsidRDefault="008C625C">
      <w:pPr>
        <w:rPr>
          <w:rFonts w:ascii="Times New Roman" w:hAnsi="Times New Roman" w:cs="Times New Roman"/>
          <w:sz w:val="24"/>
          <w:szCs w:val="24"/>
        </w:rPr>
      </w:pPr>
    </w:p>
    <w:p w14:paraId="7A1DB162" w14:textId="77777777" w:rsidR="008C625C" w:rsidRDefault="008C625C">
      <w:pPr>
        <w:rPr>
          <w:rFonts w:ascii="Times New Roman" w:hAnsi="Times New Roman" w:cs="Times New Roman"/>
          <w:sz w:val="24"/>
          <w:szCs w:val="24"/>
        </w:rPr>
      </w:pPr>
    </w:p>
    <w:p w14:paraId="6D704E4D" w14:textId="77777777" w:rsidR="008C625C" w:rsidRDefault="008C625C">
      <w:pPr>
        <w:rPr>
          <w:rFonts w:ascii="Times New Roman" w:hAnsi="Times New Roman" w:cs="Times New Roman"/>
          <w:sz w:val="24"/>
          <w:szCs w:val="24"/>
        </w:rPr>
      </w:pPr>
    </w:p>
    <w:p w14:paraId="7C6DEDEF" w14:textId="77777777" w:rsidR="00B301A7" w:rsidRDefault="00B301A7">
      <w:pPr>
        <w:rPr>
          <w:rFonts w:ascii="Times New Roman" w:hAnsi="Times New Roman" w:cs="Times New Roman"/>
          <w:sz w:val="24"/>
          <w:szCs w:val="24"/>
        </w:rPr>
      </w:pPr>
    </w:p>
    <w:p w14:paraId="226E08F1" w14:textId="77777777" w:rsidR="00B301A7" w:rsidRDefault="00B301A7">
      <w:pPr>
        <w:rPr>
          <w:rFonts w:ascii="Times New Roman" w:hAnsi="Times New Roman" w:cs="Times New Roman"/>
          <w:sz w:val="24"/>
          <w:szCs w:val="24"/>
        </w:rPr>
      </w:pPr>
    </w:p>
    <w:p w14:paraId="7AAE2A16" w14:textId="77777777" w:rsidR="00B301A7" w:rsidRDefault="00B301A7">
      <w:pPr>
        <w:rPr>
          <w:rFonts w:ascii="Times New Roman" w:hAnsi="Times New Roman" w:cs="Times New Roman"/>
          <w:sz w:val="24"/>
          <w:szCs w:val="24"/>
        </w:rPr>
      </w:pPr>
    </w:p>
    <w:p w14:paraId="6937CA64" w14:textId="77777777" w:rsidR="00B301A7" w:rsidRPr="00986B7F" w:rsidRDefault="00B301A7" w:rsidP="00B301A7">
      <w:pPr>
        <w:pStyle w:val="a7"/>
        <w:spacing w:line="298" w:lineRule="exact"/>
        <w:ind w:firstLine="567"/>
        <w:jc w:val="both"/>
        <w:rPr>
          <w:sz w:val="24"/>
          <w:szCs w:val="24"/>
        </w:rPr>
      </w:pPr>
      <w:r w:rsidRPr="00986B7F">
        <w:rPr>
          <w:sz w:val="24"/>
          <w:szCs w:val="24"/>
        </w:rPr>
        <w:t>В настоящем Плане используются следующие основные понятия:</w:t>
      </w:r>
    </w:p>
    <w:p w14:paraId="1C5C48A7" w14:textId="77777777" w:rsidR="00B301A7" w:rsidRPr="00986B7F" w:rsidRDefault="00B301A7" w:rsidP="00B301A7">
      <w:pPr>
        <w:ind w:firstLine="567"/>
        <w:jc w:val="both"/>
        <w:rPr>
          <w:rFonts w:ascii="Times New Roman" w:hAnsi="Times New Roman" w:cs="Times New Roman"/>
          <w:sz w:val="24"/>
          <w:szCs w:val="24"/>
        </w:rPr>
      </w:pPr>
      <w:r w:rsidRPr="00986B7F">
        <w:rPr>
          <w:rFonts w:ascii="Times New Roman" w:hAnsi="Times New Roman" w:cs="Times New Roman"/>
          <w:b/>
          <w:i/>
          <w:sz w:val="24"/>
          <w:szCs w:val="24"/>
        </w:rPr>
        <w:t xml:space="preserve">«мониторинг состояния системы теплоснабжения» </w:t>
      </w:r>
      <w:r w:rsidRPr="00986B7F">
        <w:rPr>
          <w:rFonts w:ascii="Times New Roman" w:hAnsi="Times New Roman" w:cs="Times New Roman"/>
          <w:sz w:val="24"/>
          <w:szCs w:val="24"/>
        </w:rPr>
        <w:t>– это комплексная система наблюдений, оценки и прогноза состояния тепловых сетей и объектов теплоснабжения (далее - мониторинг);</w:t>
      </w:r>
    </w:p>
    <w:p w14:paraId="1B5BFED8" w14:textId="77777777" w:rsidR="00B301A7" w:rsidRPr="00986B7F" w:rsidRDefault="00B301A7" w:rsidP="00B301A7">
      <w:pPr>
        <w:pStyle w:val="a7"/>
        <w:ind w:firstLine="567"/>
        <w:jc w:val="both"/>
        <w:rPr>
          <w:sz w:val="24"/>
          <w:szCs w:val="24"/>
        </w:rPr>
      </w:pPr>
      <w:r w:rsidRPr="00986B7F">
        <w:rPr>
          <w:b/>
          <w:sz w:val="24"/>
          <w:szCs w:val="24"/>
        </w:rPr>
        <w:t>«</w:t>
      </w:r>
      <w:r w:rsidRPr="00986B7F">
        <w:rPr>
          <w:b/>
          <w:i/>
          <w:sz w:val="24"/>
          <w:szCs w:val="24"/>
        </w:rPr>
        <w:t xml:space="preserve">потребитель» </w:t>
      </w:r>
      <w:r w:rsidRPr="00986B7F">
        <w:rPr>
          <w:sz w:val="24"/>
          <w:szCs w:val="24"/>
        </w:rPr>
        <w:t>–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14:paraId="334C6595" w14:textId="77777777" w:rsidR="00B301A7" w:rsidRPr="00986B7F" w:rsidRDefault="00B301A7" w:rsidP="00B301A7">
      <w:pPr>
        <w:pStyle w:val="a7"/>
        <w:spacing w:before="1"/>
        <w:ind w:firstLine="567"/>
        <w:jc w:val="both"/>
        <w:rPr>
          <w:sz w:val="24"/>
          <w:szCs w:val="24"/>
        </w:rPr>
      </w:pPr>
      <w:r w:rsidRPr="00986B7F">
        <w:rPr>
          <w:b/>
          <w:sz w:val="24"/>
          <w:szCs w:val="24"/>
        </w:rPr>
        <w:t>«</w:t>
      </w:r>
      <w:r w:rsidRPr="00986B7F">
        <w:rPr>
          <w:b/>
          <w:i/>
          <w:sz w:val="24"/>
          <w:szCs w:val="24"/>
        </w:rPr>
        <w:t xml:space="preserve">управляющая организация» </w:t>
      </w:r>
      <w:r w:rsidRPr="00986B7F">
        <w:rPr>
          <w:sz w:val="24"/>
          <w:szCs w:val="24"/>
        </w:rPr>
        <w:t>–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14:paraId="14E1D90D" w14:textId="77777777" w:rsidR="00B301A7" w:rsidRPr="00986B7F" w:rsidRDefault="00B301A7" w:rsidP="00B301A7">
      <w:pPr>
        <w:pStyle w:val="a7"/>
        <w:ind w:firstLine="567"/>
        <w:jc w:val="both"/>
        <w:rPr>
          <w:sz w:val="24"/>
          <w:szCs w:val="24"/>
        </w:rPr>
      </w:pPr>
      <w:r w:rsidRPr="00986B7F">
        <w:rPr>
          <w:b/>
          <w:i/>
          <w:sz w:val="24"/>
          <w:szCs w:val="24"/>
        </w:rPr>
        <w:t xml:space="preserve">«коммунальные услуги» </w:t>
      </w:r>
      <w:r w:rsidRPr="00986B7F">
        <w:rPr>
          <w:sz w:val="24"/>
          <w:szCs w:val="24"/>
        </w:rPr>
        <w:t>–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14:paraId="37508BFC" w14:textId="77777777" w:rsidR="00B301A7" w:rsidRPr="00986B7F" w:rsidRDefault="00B301A7" w:rsidP="00B301A7">
      <w:pPr>
        <w:pStyle w:val="a7"/>
        <w:ind w:firstLine="567"/>
        <w:jc w:val="both"/>
        <w:rPr>
          <w:sz w:val="24"/>
          <w:szCs w:val="24"/>
        </w:rPr>
      </w:pPr>
      <w:r w:rsidRPr="00986B7F">
        <w:rPr>
          <w:b/>
          <w:sz w:val="24"/>
          <w:szCs w:val="24"/>
        </w:rPr>
        <w:t>«</w:t>
      </w:r>
      <w:r w:rsidRPr="00986B7F">
        <w:rPr>
          <w:b/>
          <w:i/>
          <w:sz w:val="24"/>
          <w:szCs w:val="24"/>
        </w:rPr>
        <w:t xml:space="preserve">ресурсоснабжающая организация» </w:t>
      </w:r>
      <w:r w:rsidRPr="00986B7F">
        <w:rPr>
          <w:sz w:val="24"/>
          <w:szCs w:val="24"/>
        </w:rPr>
        <w:t>–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2817083B" w14:textId="77777777" w:rsidR="00B301A7" w:rsidRPr="00986B7F" w:rsidRDefault="00B301A7" w:rsidP="00B301A7">
      <w:pPr>
        <w:pStyle w:val="a7"/>
        <w:ind w:firstLine="567"/>
        <w:jc w:val="both"/>
        <w:rPr>
          <w:sz w:val="24"/>
          <w:szCs w:val="24"/>
        </w:rPr>
      </w:pPr>
      <w:r w:rsidRPr="00986B7F">
        <w:rPr>
          <w:b/>
          <w:sz w:val="24"/>
          <w:szCs w:val="24"/>
        </w:rPr>
        <w:t>«</w:t>
      </w:r>
      <w:r w:rsidRPr="00986B7F">
        <w:rPr>
          <w:b/>
          <w:i/>
          <w:sz w:val="24"/>
          <w:szCs w:val="24"/>
        </w:rPr>
        <w:t xml:space="preserve">коммунальные ресурсы» </w:t>
      </w:r>
      <w:r w:rsidRPr="00986B7F">
        <w:rPr>
          <w:sz w:val="24"/>
          <w:szCs w:val="24"/>
        </w:rPr>
        <w:t>– горячая вода, холодная вода, тепловая энергия, электрическая энергия, используемые для предоставления коммунальных услуг;</w:t>
      </w:r>
    </w:p>
    <w:p w14:paraId="16A3966E" w14:textId="77777777" w:rsidR="00B301A7" w:rsidRPr="00986B7F" w:rsidRDefault="00B301A7" w:rsidP="00B301A7">
      <w:pPr>
        <w:pStyle w:val="a7"/>
        <w:ind w:firstLine="567"/>
        <w:jc w:val="both"/>
        <w:rPr>
          <w:sz w:val="24"/>
          <w:szCs w:val="24"/>
        </w:rPr>
      </w:pPr>
      <w:r w:rsidRPr="00986B7F">
        <w:rPr>
          <w:b/>
          <w:sz w:val="24"/>
          <w:szCs w:val="24"/>
        </w:rPr>
        <w:t>«</w:t>
      </w:r>
      <w:r w:rsidRPr="00986B7F">
        <w:rPr>
          <w:b/>
          <w:i/>
          <w:sz w:val="24"/>
          <w:szCs w:val="24"/>
        </w:rPr>
        <w:t>система теплоснабжения</w:t>
      </w:r>
      <w:r w:rsidRPr="00986B7F">
        <w:rPr>
          <w:b/>
          <w:sz w:val="24"/>
          <w:szCs w:val="24"/>
        </w:rPr>
        <w:t>» –</w:t>
      </w:r>
      <w:r w:rsidRPr="00986B7F">
        <w:rPr>
          <w:sz w:val="24"/>
          <w:szCs w:val="24"/>
        </w:rPr>
        <w:t xml:space="preserve">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14:paraId="1CCEA905" w14:textId="77777777" w:rsidR="00B301A7" w:rsidRPr="00986B7F" w:rsidRDefault="00B301A7" w:rsidP="00B301A7">
      <w:pPr>
        <w:pStyle w:val="a7"/>
        <w:ind w:firstLine="567"/>
        <w:jc w:val="both"/>
        <w:rPr>
          <w:sz w:val="24"/>
          <w:szCs w:val="24"/>
        </w:rPr>
      </w:pPr>
      <w:r w:rsidRPr="00986B7F">
        <w:rPr>
          <w:b/>
          <w:sz w:val="24"/>
          <w:szCs w:val="24"/>
        </w:rPr>
        <w:t>«</w:t>
      </w:r>
      <w:r w:rsidRPr="00986B7F">
        <w:rPr>
          <w:b/>
          <w:i/>
          <w:sz w:val="24"/>
          <w:szCs w:val="24"/>
        </w:rPr>
        <w:t>тепловая сеть</w:t>
      </w:r>
      <w:r w:rsidRPr="00986B7F">
        <w:rPr>
          <w:b/>
          <w:sz w:val="24"/>
          <w:szCs w:val="24"/>
        </w:rPr>
        <w:t xml:space="preserve">» </w:t>
      </w:r>
      <w:r w:rsidRPr="00986B7F">
        <w:rPr>
          <w:sz w:val="24"/>
          <w:szCs w:val="24"/>
        </w:rPr>
        <w:t>– совокупность устройств, предназначенных для передачи и распределения тепловой энергии потребителям;</w:t>
      </w:r>
    </w:p>
    <w:p w14:paraId="3F36DAFD" w14:textId="77777777" w:rsidR="00B301A7" w:rsidRPr="00986B7F" w:rsidRDefault="00B301A7" w:rsidP="00B301A7">
      <w:pPr>
        <w:pStyle w:val="a7"/>
        <w:ind w:firstLine="567"/>
        <w:jc w:val="both"/>
        <w:rPr>
          <w:sz w:val="24"/>
          <w:szCs w:val="24"/>
        </w:rPr>
      </w:pPr>
      <w:r w:rsidRPr="00986B7F">
        <w:rPr>
          <w:b/>
          <w:sz w:val="24"/>
          <w:szCs w:val="24"/>
        </w:rPr>
        <w:t>«</w:t>
      </w:r>
      <w:r w:rsidRPr="00986B7F">
        <w:rPr>
          <w:b/>
          <w:i/>
          <w:sz w:val="24"/>
          <w:szCs w:val="24"/>
        </w:rPr>
        <w:t>тепловой пункт</w:t>
      </w:r>
      <w:r w:rsidRPr="00986B7F">
        <w:rPr>
          <w:b/>
          <w:sz w:val="24"/>
          <w:szCs w:val="24"/>
        </w:rPr>
        <w:t xml:space="preserve">» </w:t>
      </w:r>
      <w:r w:rsidRPr="00986B7F">
        <w:rPr>
          <w:sz w:val="24"/>
          <w:szCs w:val="24"/>
        </w:rPr>
        <w:t>–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14:paraId="367C0243" w14:textId="77777777" w:rsidR="00B301A7" w:rsidRPr="00986B7F" w:rsidRDefault="00B301A7" w:rsidP="00B301A7">
      <w:pPr>
        <w:pStyle w:val="a7"/>
        <w:spacing w:before="1"/>
        <w:ind w:firstLine="567"/>
        <w:jc w:val="both"/>
        <w:rPr>
          <w:sz w:val="24"/>
          <w:szCs w:val="24"/>
        </w:rPr>
      </w:pPr>
      <w:r w:rsidRPr="00986B7F">
        <w:rPr>
          <w:b/>
          <w:sz w:val="24"/>
          <w:szCs w:val="24"/>
        </w:rPr>
        <w:t>«</w:t>
      </w:r>
      <w:r w:rsidRPr="00986B7F">
        <w:rPr>
          <w:b/>
          <w:i/>
          <w:sz w:val="24"/>
          <w:szCs w:val="24"/>
        </w:rPr>
        <w:t>техническое обслуживание</w:t>
      </w:r>
      <w:r w:rsidRPr="00986B7F">
        <w:rPr>
          <w:b/>
          <w:sz w:val="24"/>
          <w:szCs w:val="24"/>
        </w:rPr>
        <w:t xml:space="preserve">» </w:t>
      </w:r>
      <w:r w:rsidRPr="00986B7F">
        <w:rPr>
          <w:sz w:val="24"/>
          <w:szCs w:val="24"/>
        </w:rPr>
        <w:t>–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14:paraId="4E6FA2D3" w14:textId="77777777" w:rsidR="00B301A7" w:rsidRPr="00986B7F" w:rsidRDefault="00B301A7" w:rsidP="00B301A7">
      <w:pPr>
        <w:pStyle w:val="a7"/>
        <w:spacing w:before="1"/>
        <w:ind w:firstLine="567"/>
        <w:jc w:val="both"/>
        <w:rPr>
          <w:sz w:val="24"/>
          <w:szCs w:val="24"/>
        </w:rPr>
      </w:pPr>
      <w:r w:rsidRPr="00986B7F">
        <w:rPr>
          <w:b/>
          <w:sz w:val="24"/>
          <w:szCs w:val="24"/>
        </w:rPr>
        <w:t>«</w:t>
      </w:r>
      <w:r w:rsidRPr="00986B7F">
        <w:rPr>
          <w:b/>
          <w:i/>
          <w:sz w:val="24"/>
          <w:szCs w:val="24"/>
        </w:rPr>
        <w:t>текущий ремонт</w:t>
      </w:r>
      <w:r w:rsidRPr="00986B7F">
        <w:rPr>
          <w:b/>
          <w:sz w:val="24"/>
          <w:szCs w:val="24"/>
        </w:rPr>
        <w:t xml:space="preserve">» </w:t>
      </w:r>
      <w:r w:rsidRPr="00986B7F">
        <w:rPr>
          <w:sz w:val="24"/>
          <w:szCs w:val="24"/>
        </w:rPr>
        <w:t>–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14:paraId="2BC6545E" w14:textId="77777777" w:rsidR="00B301A7" w:rsidRPr="00986B7F" w:rsidRDefault="00B301A7" w:rsidP="00B301A7">
      <w:pPr>
        <w:pStyle w:val="a7"/>
        <w:ind w:firstLine="567"/>
        <w:jc w:val="both"/>
        <w:rPr>
          <w:sz w:val="24"/>
          <w:szCs w:val="24"/>
        </w:rPr>
      </w:pPr>
      <w:r w:rsidRPr="00986B7F">
        <w:rPr>
          <w:b/>
          <w:sz w:val="24"/>
          <w:szCs w:val="24"/>
        </w:rPr>
        <w:t>«</w:t>
      </w:r>
      <w:r w:rsidRPr="00986B7F">
        <w:rPr>
          <w:b/>
          <w:i/>
          <w:sz w:val="24"/>
          <w:szCs w:val="24"/>
        </w:rPr>
        <w:t>капитальный ремонт</w:t>
      </w:r>
      <w:r w:rsidRPr="00986B7F">
        <w:rPr>
          <w:b/>
          <w:sz w:val="24"/>
          <w:szCs w:val="24"/>
        </w:rPr>
        <w:t xml:space="preserve">» </w:t>
      </w:r>
      <w:r w:rsidRPr="00986B7F">
        <w:rPr>
          <w:sz w:val="24"/>
          <w:szCs w:val="24"/>
        </w:rPr>
        <w:t>–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14:paraId="729F5A36" w14:textId="77777777" w:rsidR="00B301A7" w:rsidRPr="00986B7F" w:rsidRDefault="00B301A7" w:rsidP="00B301A7">
      <w:pPr>
        <w:pStyle w:val="a7"/>
        <w:ind w:firstLine="567"/>
        <w:jc w:val="both"/>
        <w:rPr>
          <w:sz w:val="24"/>
          <w:szCs w:val="24"/>
        </w:rPr>
      </w:pPr>
      <w:r w:rsidRPr="00986B7F">
        <w:rPr>
          <w:b/>
          <w:i/>
          <w:sz w:val="24"/>
          <w:szCs w:val="24"/>
        </w:rPr>
        <w:t xml:space="preserve">«технологические нарушения» </w:t>
      </w:r>
      <w:r w:rsidRPr="00986B7F">
        <w:rPr>
          <w:sz w:val="24"/>
          <w:szCs w:val="24"/>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w:t>
      </w:r>
      <w:r w:rsidRPr="00986B7F">
        <w:rPr>
          <w:b/>
          <w:i/>
          <w:sz w:val="24"/>
          <w:szCs w:val="24"/>
        </w:rPr>
        <w:t>инцидент и аварию</w:t>
      </w:r>
      <w:r w:rsidRPr="00986B7F">
        <w:rPr>
          <w:sz w:val="24"/>
          <w:szCs w:val="24"/>
        </w:rPr>
        <w:t>;</w:t>
      </w:r>
    </w:p>
    <w:p w14:paraId="6654AF11" w14:textId="77777777" w:rsidR="00B301A7" w:rsidRPr="00986B7F" w:rsidRDefault="00B301A7" w:rsidP="00B301A7">
      <w:pPr>
        <w:pStyle w:val="a7"/>
        <w:ind w:firstLine="567"/>
        <w:jc w:val="both"/>
        <w:rPr>
          <w:sz w:val="24"/>
          <w:szCs w:val="24"/>
        </w:rPr>
      </w:pPr>
      <w:r w:rsidRPr="00986B7F">
        <w:rPr>
          <w:b/>
          <w:i/>
          <w:sz w:val="24"/>
          <w:szCs w:val="24"/>
        </w:rPr>
        <w:t xml:space="preserve">«инцидент» </w:t>
      </w:r>
      <w:r w:rsidRPr="00986B7F">
        <w:rPr>
          <w:sz w:val="24"/>
          <w:szCs w:val="24"/>
        </w:rPr>
        <w:t>–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14:paraId="59CD1D47" w14:textId="77777777" w:rsidR="00B301A7" w:rsidRPr="00986B7F" w:rsidRDefault="00B301A7" w:rsidP="00B301A7">
      <w:pPr>
        <w:pStyle w:val="a7"/>
        <w:tabs>
          <w:tab w:val="left" w:pos="1920"/>
        </w:tabs>
        <w:spacing w:before="2"/>
        <w:ind w:firstLine="567"/>
        <w:jc w:val="both"/>
        <w:rPr>
          <w:sz w:val="24"/>
          <w:szCs w:val="24"/>
        </w:rPr>
      </w:pPr>
      <w:r w:rsidRPr="00986B7F">
        <w:rPr>
          <w:b/>
          <w:i/>
          <w:sz w:val="24"/>
          <w:szCs w:val="24"/>
        </w:rPr>
        <w:lastRenderedPageBreak/>
        <w:t xml:space="preserve">«технологический отказ» </w:t>
      </w:r>
      <w:r w:rsidRPr="00986B7F">
        <w:rPr>
          <w:sz w:val="24"/>
          <w:szCs w:val="24"/>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14:paraId="2CE92188" w14:textId="77777777" w:rsidR="00B301A7" w:rsidRPr="00986B7F" w:rsidRDefault="00B301A7" w:rsidP="00B301A7">
      <w:pPr>
        <w:pStyle w:val="a7"/>
        <w:tabs>
          <w:tab w:val="left" w:pos="1920"/>
        </w:tabs>
        <w:ind w:firstLine="567"/>
        <w:jc w:val="both"/>
        <w:rPr>
          <w:sz w:val="24"/>
          <w:szCs w:val="24"/>
        </w:rPr>
      </w:pPr>
      <w:r w:rsidRPr="00986B7F">
        <w:rPr>
          <w:b/>
          <w:i/>
          <w:sz w:val="24"/>
          <w:szCs w:val="24"/>
        </w:rPr>
        <w:t xml:space="preserve">«функциональный отказ» </w:t>
      </w:r>
      <w:r w:rsidRPr="00986B7F">
        <w:rPr>
          <w:i/>
          <w:sz w:val="24"/>
          <w:szCs w:val="24"/>
        </w:rPr>
        <w:t xml:space="preserve">- </w:t>
      </w:r>
      <w:r w:rsidRPr="00986B7F">
        <w:rPr>
          <w:sz w:val="24"/>
          <w:szCs w:val="24"/>
        </w:rPr>
        <w:t>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14:paraId="06B83819" w14:textId="77777777" w:rsidR="00B301A7" w:rsidRPr="00986B7F" w:rsidRDefault="00B301A7" w:rsidP="00B301A7">
      <w:pPr>
        <w:pStyle w:val="a7"/>
        <w:ind w:firstLine="567"/>
        <w:jc w:val="both"/>
        <w:rPr>
          <w:sz w:val="24"/>
          <w:szCs w:val="24"/>
        </w:rPr>
      </w:pPr>
      <w:r w:rsidRPr="00986B7F">
        <w:rPr>
          <w:b/>
          <w:sz w:val="24"/>
          <w:szCs w:val="24"/>
        </w:rPr>
        <w:t>«</w:t>
      </w:r>
      <w:r w:rsidRPr="00986B7F">
        <w:rPr>
          <w:b/>
          <w:i/>
          <w:sz w:val="24"/>
          <w:szCs w:val="24"/>
        </w:rPr>
        <w:t>авария на объектах теплоснабжения</w:t>
      </w:r>
      <w:r w:rsidRPr="00986B7F">
        <w:rPr>
          <w:b/>
          <w:sz w:val="24"/>
          <w:szCs w:val="24"/>
        </w:rPr>
        <w:t xml:space="preserve">» </w:t>
      </w:r>
      <w:r w:rsidRPr="00986B7F">
        <w:rPr>
          <w:sz w:val="24"/>
          <w:szCs w:val="24"/>
        </w:rPr>
        <w:t>– отказ элементов систем, сетей и источников теплоснабжения, повлекший к прекращению подачи тепловой энергии потребителям и абонентам на отопление более 12 часов и горячее водоснабжение на период более 36 часов;</w:t>
      </w:r>
    </w:p>
    <w:p w14:paraId="644CDAD1" w14:textId="77777777" w:rsidR="00B301A7" w:rsidRPr="00986B7F" w:rsidRDefault="00B301A7" w:rsidP="00B301A7">
      <w:pPr>
        <w:pStyle w:val="a7"/>
        <w:ind w:firstLine="567"/>
        <w:jc w:val="both"/>
        <w:rPr>
          <w:sz w:val="24"/>
          <w:szCs w:val="24"/>
        </w:rPr>
      </w:pPr>
      <w:r w:rsidRPr="00986B7F">
        <w:rPr>
          <w:b/>
          <w:sz w:val="24"/>
          <w:szCs w:val="24"/>
        </w:rPr>
        <w:t>«</w:t>
      </w:r>
      <w:r w:rsidRPr="00986B7F">
        <w:rPr>
          <w:b/>
          <w:i/>
          <w:sz w:val="24"/>
          <w:szCs w:val="24"/>
        </w:rPr>
        <w:t>неисправность</w:t>
      </w:r>
      <w:r w:rsidRPr="00986B7F">
        <w:rPr>
          <w:b/>
          <w:sz w:val="24"/>
          <w:szCs w:val="24"/>
        </w:rPr>
        <w:t xml:space="preserve">» </w:t>
      </w:r>
      <w:r w:rsidRPr="00986B7F">
        <w:rPr>
          <w:sz w:val="24"/>
          <w:szCs w:val="24"/>
        </w:rPr>
        <w:t>–другие нарушения в работе системы теплоснабжения, при которых не выполняется хотя бы одно из требований, определенных технологическим процессом.</w:t>
      </w:r>
    </w:p>
    <w:p w14:paraId="7C1912A8" w14:textId="77777777" w:rsidR="00B301A7" w:rsidRDefault="00B301A7" w:rsidP="00B301A7">
      <w:pPr>
        <w:widowControl w:val="0"/>
        <w:autoSpaceDE w:val="0"/>
        <w:autoSpaceDN w:val="0"/>
        <w:spacing w:after="0"/>
        <w:rPr>
          <w:b/>
          <w:sz w:val="24"/>
          <w:szCs w:val="24"/>
        </w:rPr>
      </w:pPr>
      <w:bookmarkStart w:id="0" w:name="_Hlk186027581"/>
    </w:p>
    <w:p w14:paraId="0D270365" w14:textId="77777777" w:rsidR="00B301A7" w:rsidRDefault="00B301A7" w:rsidP="00B301A7">
      <w:pPr>
        <w:widowControl w:val="0"/>
        <w:autoSpaceDE w:val="0"/>
        <w:autoSpaceDN w:val="0"/>
        <w:spacing w:after="0"/>
        <w:rPr>
          <w:b/>
          <w:sz w:val="24"/>
          <w:szCs w:val="24"/>
        </w:rPr>
      </w:pPr>
    </w:p>
    <w:p w14:paraId="758FA7FC" w14:textId="77777777" w:rsidR="00B301A7" w:rsidRDefault="00B301A7" w:rsidP="00B301A7">
      <w:pPr>
        <w:widowControl w:val="0"/>
        <w:autoSpaceDE w:val="0"/>
        <w:autoSpaceDN w:val="0"/>
        <w:spacing w:after="0"/>
        <w:rPr>
          <w:b/>
          <w:sz w:val="24"/>
          <w:szCs w:val="24"/>
        </w:rPr>
      </w:pPr>
    </w:p>
    <w:p w14:paraId="7B56A56C" w14:textId="77777777" w:rsidR="00B301A7" w:rsidRDefault="00B301A7" w:rsidP="00B301A7">
      <w:pPr>
        <w:widowControl w:val="0"/>
        <w:autoSpaceDE w:val="0"/>
        <w:autoSpaceDN w:val="0"/>
        <w:spacing w:after="0"/>
        <w:rPr>
          <w:b/>
          <w:sz w:val="24"/>
          <w:szCs w:val="24"/>
        </w:rPr>
      </w:pPr>
    </w:p>
    <w:p w14:paraId="3125F60F" w14:textId="77777777" w:rsidR="00B301A7" w:rsidRDefault="00B301A7" w:rsidP="00B301A7">
      <w:pPr>
        <w:widowControl w:val="0"/>
        <w:autoSpaceDE w:val="0"/>
        <w:autoSpaceDN w:val="0"/>
        <w:spacing w:after="0"/>
        <w:rPr>
          <w:b/>
          <w:sz w:val="24"/>
          <w:szCs w:val="24"/>
        </w:rPr>
      </w:pPr>
    </w:p>
    <w:p w14:paraId="504C7661" w14:textId="77777777" w:rsidR="00B301A7" w:rsidRDefault="00B301A7" w:rsidP="00B301A7">
      <w:pPr>
        <w:widowControl w:val="0"/>
        <w:autoSpaceDE w:val="0"/>
        <w:autoSpaceDN w:val="0"/>
        <w:spacing w:after="0"/>
        <w:rPr>
          <w:b/>
          <w:sz w:val="24"/>
          <w:szCs w:val="24"/>
        </w:rPr>
      </w:pPr>
    </w:p>
    <w:p w14:paraId="0F09405D" w14:textId="77777777" w:rsidR="00B301A7" w:rsidRDefault="00B301A7" w:rsidP="00B301A7">
      <w:pPr>
        <w:widowControl w:val="0"/>
        <w:autoSpaceDE w:val="0"/>
        <w:autoSpaceDN w:val="0"/>
        <w:spacing w:after="0"/>
        <w:rPr>
          <w:b/>
          <w:sz w:val="24"/>
          <w:szCs w:val="24"/>
        </w:rPr>
      </w:pPr>
    </w:p>
    <w:p w14:paraId="48CD0648" w14:textId="77777777" w:rsidR="00B301A7" w:rsidRDefault="00B301A7" w:rsidP="00B301A7">
      <w:pPr>
        <w:widowControl w:val="0"/>
        <w:autoSpaceDE w:val="0"/>
        <w:autoSpaceDN w:val="0"/>
        <w:spacing w:after="0"/>
        <w:rPr>
          <w:b/>
          <w:sz w:val="24"/>
          <w:szCs w:val="24"/>
        </w:rPr>
      </w:pPr>
    </w:p>
    <w:p w14:paraId="755D3590" w14:textId="77777777" w:rsidR="00B301A7" w:rsidRDefault="00B301A7" w:rsidP="00B301A7">
      <w:pPr>
        <w:widowControl w:val="0"/>
        <w:autoSpaceDE w:val="0"/>
        <w:autoSpaceDN w:val="0"/>
        <w:spacing w:after="0"/>
        <w:rPr>
          <w:b/>
          <w:sz w:val="24"/>
          <w:szCs w:val="24"/>
        </w:rPr>
      </w:pPr>
    </w:p>
    <w:p w14:paraId="1B22ED41" w14:textId="77777777" w:rsidR="00B301A7" w:rsidRDefault="00B301A7" w:rsidP="00B301A7">
      <w:pPr>
        <w:widowControl w:val="0"/>
        <w:autoSpaceDE w:val="0"/>
        <w:autoSpaceDN w:val="0"/>
        <w:spacing w:after="0"/>
        <w:rPr>
          <w:b/>
          <w:sz w:val="24"/>
          <w:szCs w:val="24"/>
        </w:rPr>
      </w:pPr>
    </w:p>
    <w:p w14:paraId="315F8628" w14:textId="77777777" w:rsidR="00B301A7" w:rsidRDefault="00B301A7" w:rsidP="00B301A7">
      <w:pPr>
        <w:widowControl w:val="0"/>
        <w:autoSpaceDE w:val="0"/>
        <w:autoSpaceDN w:val="0"/>
        <w:spacing w:after="0"/>
        <w:rPr>
          <w:b/>
          <w:sz w:val="24"/>
          <w:szCs w:val="24"/>
        </w:rPr>
      </w:pPr>
    </w:p>
    <w:p w14:paraId="017E95DA" w14:textId="77777777" w:rsidR="00B301A7" w:rsidRDefault="00B301A7" w:rsidP="00B301A7">
      <w:pPr>
        <w:widowControl w:val="0"/>
        <w:autoSpaceDE w:val="0"/>
        <w:autoSpaceDN w:val="0"/>
        <w:spacing w:after="0"/>
        <w:rPr>
          <w:b/>
          <w:sz w:val="24"/>
          <w:szCs w:val="24"/>
        </w:rPr>
      </w:pPr>
    </w:p>
    <w:p w14:paraId="00646D66" w14:textId="77777777" w:rsidR="00B301A7" w:rsidRDefault="00B301A7" w:rsidP="00B301A7">
      <w:pPr>
        <w:widowControl w:val="0"/>
        <w:autoSpaceDE w:val="0"/>
        <w:autoSpaceDN w:val="0"/>
        <w:spacing w:after="0"/>
        <w:rPr>
          <w:b/>
          <w:sz w:val="24"/>
          <w:szCs w:val="24"/>
        </w:rPr>
      </w:pPr>
    </w:p>
    <w:p w14:paraId="5ECA7953" w14:textId="77777777" w:rsidR="00B301A7" w:rsidRDefault="00B301A7" w:rsidP="00B301A7">
      <w:pPr>
        <w:widowControl w:val="0"/>
        <w:autoSpaceDE w:val="0"/>
        <w:autoSpaceDN w:val="0"/>
        <w:spacing w:after="0"/>
        <w:rPr>
          <w:b/>
          <w:sz w:val="24"/>
          <w:szCs w:val="24"/>
        </w:rPr>
      </w:pPr>
    </w:p>
    <w:p w14:paraId="65411407" w14:textId="77777777" w:rsidR="00B301A7" w:rsidRDefault="00B301A7" w:rsidP="00B301A7">
      <w:pPr>
        <w:widowControl w:val="0"/>
        <w:autoSpaceDE w:val="0"/>
        <w:autoSpaceDN w:val="0"/>
        <w:spacing w:after="0"/>
        <w:rPr>
          <w:b/>
          <w:sz w:val="24"/>
          <w:szCs w:val="24"/>
        </w:rPr>
      </w:pPr>
    </w:p>
    <w:p w14:paraId="79B825C9" w14:textId="77777777" w:rsidR="00B301A7" w:rsidRDefault="00B301A7" w:rsidP="00B301A7">
      <w:pPr>
        <w:widowControl w:val="0"/>
        <w:autoSpaceDE w:val="0"/>
        <w:autoSpaceDN w:val="0"/>
        <w:spacing w:after="0"/>
        <w:rPr>
          <w:b/>
          <w:sz w:val="24"/>
          <w:szCs w:val="24"/>
        </w:rPr>
      </w:pPr>
    </w:p>
    <w:p w14:paraId="7D5A0DD1" w14:textId="77777777" w:rsidR="00B301A7" w:rsidRDefault="00B301A7" w:rsidP="00B301A7">
      <w:pPr>
        <w:widowControl w:val="0"/>
        <w:autoSpaceDE w:val="0"/>
        <w:autoSpaceDN w:val="0"/>
        <w:spacing w:after="0"/>
        <w:rPr>
          <w:b/>
          <w:sz w:val="24"/>
          <w:szCs w:val="24"/>
        </w:rPr>
      </w:pPr>
    </w:p>
    <w:p w14:paraId="27FB2A4B" w14:textId="77777777" w:rsidR="00B301A7" w:rsidRDefault="00B301A7" w:rsidP="00B301A7">
      <w:pPr>
        <w:widowControl w:val="0"/>
        <w:autoSpaceDE w:val="0"/>
        <w:autoSpaceDN w:val="0"/>
        <w:spacing w:after="0"/>
        <w:rPr>
          <w:b/>
          <w:sz w:val="24"/>
          <w:szCs w:val="24"/>
        </w:rPr>
      </w:pPr>
    </w:p>
    <w:p w14:paraId="2A90D649" w14:textId="77777777" w:rsidR="00B301A7" w:rsidRDefault="00B301A7" w:rsidP="00B301A7">
      <w:pPr>
        <w:widowControl w:val="0"/>
        <w:autoSpaceDE w:val="0"/>
        <w:autoSpaceDN w:val="0"/>
        <w:spacing w:after="0"/>
        <w:rPr>
          <w:b/>
          <w:sz w:val="24"/>
          <w:szCs w:val="24"/>
        </w:rPr>
      </w:pPr>
    </w:p>
    <w:p w14:paraId="7D5D0F81" w14:textId="77777777" w:rsidR="00B301A7" w:rsidRDefault="00B301A7" w:rsidP="00B301A7">
      <w:pPr>
        <w:widowControl w:val="0"/>
        <w:autoSpaceDE w:val="0"/>
        <w:autoSpaceDN w:val="0"/>
        <w:spacing w:after="0"/>
        <w:rPr>
          <w:b/>
          <w:sz w:val="24"/>
          <w:szCs w:val="24"/>
        </w:rPr>
      </w:pPr>
    </w:p>
    <w:p w14:paraId="174AB202" w14:textId="77777777" w:rsidR="00B301A7" w:rsidRDefault="00B301A7" w:rsidP="00B301A7">
      <w:pPr>
        <w:widowControl w:val="0"/>
        <w:autoSpaceDE w:val="0"/>
        <w:autoSpaceDN w:val="0"/>
        <w:spacing w:after="0"/>
        <w:rPr>
          <w:b/>
          <w:sz w:val="24"/>
          <w:szCs w:val="24"/>
        </w:rPr>
      </w:pPr>
    </w:p>
    <w:p w14:paraId="1D7AF4EC" w14:textId="77777777" w:rsidR="00B301A7" w:rsidRDefault="00B301A7" w:rsidP="00B301A7">
      <w:pPr>
        <w:widowControl w:val="0"/>
        <w:autoSpaceDE w:val="0"/>
        <w:autoSpaceDN w:val="0"/>
        <w:spacing w:after="0"/>
        <w:rPr>
          <w:b/>
          <w:sz w:val="24"/>
          <w:szCs w:val="24"/>
        </w:rPr>
      </w:pPr>
    </w:p>
    <w:p w14:paraId="18090FE9" w14:textId="77777777" w:rsidR="00B301A7" w:rsidRDefault="00B301A7" w:rsidP="00B301A7">
      <w:pPr>
        <w:widowControl w:val="0"/>
        <w:autoSpaceDE w:val="0"/>
        <w:autoSpaceDN w:val="0"/>
        <w:spacing w:after="0"/>
        <w:rPr>
          <w:b/>
          <w:sz w:val="24"/>
          <w:szCs w:val="24"/>
        </w:rPr>
      </w:pPr>
    </w:p>
    <w:p w14:paraId="4D6EDF05" w14:textId="77777777" w:rsidR="00B301A7" w:rsidRDefault="00B301A7" w:rsidP="00B301A7">
      <w:pPr>
        <w:widowControl w:val="0"/>
        <w:autoSpaceDE w:val="0"/>
        <w:autoSpaceDN w:val="0"/>
        <w:spacing w:after="0"/>
        <w:rPr>
          <w:b/>
          <w:sz w:val="24"/>
          <w:szCs w:val="24"/>
        </w:rPr>
      </w:pPr>
    </w:p>
    <w:p w14:paraId="7AF2B0E8" w14:textId="77777777" w:rsidR="00B301A7" w:rsidRDefault="00B301A7" w:rsidP="00B301A7">
      <w:pPr>
        <w:widowControl w:val="0"/>
        <w:autoSpaceDE w:val="0"/>
        <w:autoSpaceDN w:val="0"/>
        <w:spacing w:after="0"/>
        <w:rPr>
          <w:b/>
          <w:sz w:val="24"/>
          <w:szCs w:val="24"/>
        </w:rPr>
      </w:pPr>
    </w:p>
    <w:p w14:paraId="17E2813A" w14:textId="77777777" w:rsidR="00B301A7" w:rsidRDefault="00B301A7" w:rsidP="00B301A7">
      <w:pPr>
        <w:widowControl w:val="0"/>
        <w:autoSpaceDE w:val="0"/>
        <w:autoSpaceDN w:val="0"/>
        <w:spacing w:after="0"/>
        <w:rPr>
          <w:b/>
          <w:sz w:val="24"/>
          <w:szCs w:val="24"/>
        </w:rPr>
      </w:pPr>
    </w:p>
    <w:p w14:paraId="59183AEB" w14:textId="77777777" w:rsidR="00B301A7" w:rsidRDefault="00B301A7" w:rsidP="00B301A7">
      <w:pPr>
        <w:widowControl w:val="0"/>
        <w:autoSpaceDE w:val="0"/>
        <w:autoSpaceDN w:val="0"/>
        <w:spacing w:after="0"/>
        <w:rPr>
          <w:b/>
          <w:sz w:val="24"/>
          <w:szCs w:val="24"/>
        </w:rPr>
      </w:pPr>
    </w:p>
    <w:p w14:paraId="3A0B4A3F" w14:textId="77777777" w:rsidR="00B301A7" w:rsidRDefault="00B301A7" w:rsidP="00B301A7">
      <w:pPr>
        <w:widowControl w:val="0"/>
        <w:autoSpaceDE w:val="0"/>
        <w:autoSpaceDN w:val="0"/>
        <w:spacing w:after="0"/>
        <w:rPr>
          <w:b/>
          <w:sz w:val="24"/>
          <w:szCs w:val="24"/>
        </w:rPr>
      </w:pPr>
    </w:p>
    <w:p w14:paraId="613AFC0A" w14:textId="77777777" w:rsidR="00B301A7" w:rsidRDefault="00B301A7" w:rsidP="00B301A7">
      <w:pPr>
        <w:widowControl w:val="0"/>
        <w:autoSpaceDE w:val="0"/>
        <w:autoSpaceDN w:val="0"/>
        <w:spacing w:after="0"/>
        <w:rPr>
          <w:b/>
          <w:sz w:val="24"/>
          <w:szCs w:val="24"/>
        </w:rPr>
      </w:pPr>
    </w:p>
    <w:p w14:paraId="7BEF1633" w14:textId="77777777" w:rsidR="00B301A7" w:rsidRDefault="00B301A7" w:rsidP="00B301A7">
      <w:pPr>
        <w:widowControl w:val="0"/>
        <w:autoSpaceDE w:val="0"/>
        <w:autoSpaceDN w:val="0"/>
        <w:spacing w:after="0"/>
        <w:rPr>
          <w:b/>
          <w:sz w:val="24"/>
          <w:szCs w:val="24"/>
        </w:rPr>
      </w:pPr>
    </w:p>
    <w:p w14:paraId="3AA6B7C2" w14:textId="77777777" w:rsidR="00B301A7" w:rsidRDefault="00B301A7" w:rsidP="00B301A7">
      <w:pPr>
        <w:widowControl w:val="0"/>
        <w:autoSpaceDE w:val="0"/>
        <w:autoSpaceDN w:val="0"/>
        <w:spacing w:after="0"/>
        <w:rPr>
          <w:b/>
          <w:sz w:val="24"/>
          <w:szCs w:val="24"/>
        </w:rPr>
      </w:pPr>
    </w:p>
    <w:p w14:paraId="66EDD6B9" w14:textId="77777777" w:rsidR="00B301A7" w:rsidRDefault="00B301A7" w:rsidP="00B301A7">
      <w:pPr>
        <w:widowControl w:val="0"/>
        <w:autoSpaceDE w:val="0"/>
        <w:autoSpaceDN w:val="0"/>
        <w:spacing w:after="0"/>
        <w:rPr>
          <w:b/>
          <w:sz w:val="24"/>
          <w:szCs w:val="24"/>
        </w:rPr>
      </w:pPr>
    </w:p>
    <w:p w14:paraId="14D3F76F" w14:textId="77777777" w:rsidR="00B301A7" w:rsidRPr="00B301A7" w:rsidRDefault="00B301A7" w:rsidP="00B301A7">
      <w:pPr>
        <w:widowControl w:val="0"/>
        <w:autoSpaceDE w:val="0"/>
        <w:autoSpaceDN w:val="0"/>
        <w:spacing w:after="0"/>
        <w:rPr>
          <w:b/>
          <w:sz w:val="24"/>
          <w:szCs w:val="24"/>
        </w:rPr>
      </w:pPr>
    </w:p>
    <w:p w14:paraId="47E8E5DC" w14:textId="287A6FA0" w:rsidR="00B301A7" w:rsidRPr="00B301A7" w:rsidRDefault="00B301A7" w:rsidP="00B301A7">
      <w:pPr>
        <w:pStyle w:val="a9"/>
        <w:widowControl w:val="0"/>
        <w:numPr>
          <w:ilvl w:val="0"/>
          <w:numId w:val="1"/>
        </w:numPr>
        <w:autoSpaceDE w:val="0"/>
        <w:autoSpaceDN w:val="0"/>
        <w:spacing w:after="0" w:line="276" w:lineRule="auto"/>
        <w:contextualSpacing w:val="0"/>
        <w:jc w:val="center"/>
        <w:rPr>
          <w:rFonts w:ascii="Times New Roman" w:hAnsi="Times New Roman" w:cs="Times New Roman"/>
          <w:b/>
          <w:sz w:val="24"/>
          <w:szCs w:val="24"/>
        </w:rPr>
      </w:pPr>
      <w:r w:rsidRPr="00B301A7">
        <w:rPr>
          <w:rFonts w:ascii="Times New Roman" w:hAnsi="Times New Roman" w:cs="Times New Roman"/>
          <w:b/>
          <w:sz w:val="24"/>
          <w:szCs w:val="24"/>
        </w:rPr>
        <w:t>Общие положения</w:t>
      </w:r>
    </w:p>
    <w:bookmarkEnd w:id="0"/>
    <w:p w14:paraId="4CC7162B" w14:textId="77777777" w:rsidR="00B301A7" w:rsidRPr="00986B7F" w:rsidRDefault="00B301A7" w:rsidP="00B301A7">
      <w:pPr>
        <w:pStyle w:val="a7"/>
        <w:ind w:firstLine="567"/>
        <w:jc w:val="both"/>
        <w:rPr>
          <w:color w:val="000000" w:themeColor="text1"/>
          <w:sz w:val="24"/>
          <w:szCs w:val="24"/>
        </w:rPr>
      </w:pPr>
      <w:r w:rsidRPr="00986B7F">
        <w:rPr>
          <w:sz w:val="24"/>
          <w:szCs w:val="24"/>
        </w:rPr>
        <w:t xml:space="preserve">1.1 </w:t>
      </w:r>
      <w:r w:rsidRPr="00986B7F">
        <w:rPr>
          <w:color w:val="000000" w:themeColor="text1"/>
          <w:sz w:val="24"/>
          <w:szCs w:val="24"/>
        </w:rPr>
        <w:t xml:space="preserve">Настоящий порядок (план) действий по ликвидации последствий аварийных ситуаций в сфере теплоснабжения в Громовском сельском поселении Приозерского муниципального района Ленинградской области (в том </w:t>
      </w:r>
      <w:r w:rsidRPr="00986B7F">
        <w:rPr>
          <w:sz w:val="24"/>
          <w:szCs w:val="24"/>
        </w:rPr>
        <w:t xml:space="preserve">числе с применением электронного моделирования аварийных ситуаций) </w:t>
      </w:r>
      <w:r w:rsidRPr="00986B7F">
        <w:rPr>
          <w:color w:val="FF0000"/>
          <w:sz w:val="24"/>
          <w:szCs w:val="24"/>
        </w:rPr>
        <w:t xml:space="preserve"> </w:t>
      </w:r>
      <w:r w:rsidRPr="00986B7F">
        <w:rPr>
          <w:sz w:val="24"/>
          <w:szCs w:val="24"/>
        </w:rPr>
        <w:t>(далее – План действий) разработан во исполнение требований пункта 1 части 3 статьи 20 Федерального закона от 27.07.2010 № 190-ФЗ «О теплоснабжении</w:t>
      </w:r>
      <w:r w:rsidRPr="00986B7F">
        <w:rPr>
          <w:color w:val="000000" w:themeColor="text1"/>
          <w:sz w:val="24"/>
          <w:szCs w:val="24"/>
        </w:rPr>
        <w:t>», с учетом положений:</w:t>
      </w:r>
    </w:p>
    <w:p w14:paraId="0CAA4305" w14:textId="77777777" w:rsidR="00B301A7" w:rsidRPr="00986B7F" w:rsidRDefault="00B301A7" w:rsidP="00B301A7">
      <w:pPr>
        <w:pStyle w:val="aa"/>
        <w:spacing w:beforeAutospacing="0" w:after="0" w:afterAutospacing="0" w:line="240" w:lineRule="auto"/>
        <w:ind w:firstLine="567"/>
        <w:rPr>
          <w:lang w:eastAsia="en-US"/>
        </w:rPr>
      </w:pPr>
      <w:r w:rsidRPr="00986B7F">
        <w:rPr>
          <w:lang w:eastAsia="en-US"/>
        </w:rPr>
        <w:t>-Федерального закона от 06.10.2003 № 131-ФЗ «Об общих принципах организации местного самоуправления в Российской Федерации»;</w:t>
      </w:r>
    </w:p>
    <w:p w14:paraId="7AD9D0A8" w14:textId="77777777" w:rsidR="00B301A7" w:rsidRPr="00986B7F" w:rsidRDefault="00B301A7" w:rsidP="00B301A7">
      <w:pPr>
        <w:pStyle w:val="aa"/>
        <w:spacing w:beforeAutospacing="0" w:after="0" w:afterAutospacing="0" w:line="240" w:lineRule="auto"/>
        <w:ind w:firstLine="567"/>
        <w:rPr>
          <w:lang w:eastAsia="en-US"/>
        </w:rPr>
      </w:pPr>
      <w:r w:rsidRPr="00986B7F">
        <w:rPr>
          <w:lang w:eastAsia="en-US"/>
        </w:rPr>
        <w:t>- Федерального закона от 27.07.2006 №149-ФЗ «Об информации, информационных технологиях и о защите информации»;</w:t>
      </w:r>
    </w:p>
    <w:p w14:paraId="1126C5EE" w14:textId="77777777" w:rsidR="00B301A7" w:rsidRPr="00986B7F" w:rsidRDefault="00B301A7" w:rsidP="00B301A7">
      <w:pPr>
        <w:pStyle w:val="aa"/>
        <w:spacing w:beforeAutospacing="0" w:after="0" w:afterAutospacing="0" w:line="240" w:lineRule="auto"/>
        <w:ind w:firstLine="567"/>
        <w:rPr>
          <w:lang w:eastAsia="en-US"/>
        </w:rPr>
      </w:pPr>
      <w:r w:rsidRPr="00986B7F">
        <w:rPr>
          <w:lang w:eastAsia="en-US"/>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783E98B" w14:textId="77777777" w:rsidR="00B301A7" w:rsidRPr="00986B7F" w:rsidRDefault="00B301A7" w:rsidP="00B301A7">
      <w:pPr>
        <w:pStyle w:val="aa"/>
        <w:spacing w:beforeAutospacing="0" w:after="0" w:afterAutospacing="0" w:line="240" w:lineRule="auto"/>
        <w:ind w:firstLine="567"/>
        <w:rPr>
          <w:lang w:eastAsia="en-US"/>
        </w:rPr>
      </w:pPr>
      <w:r w:rsidRPr="00986B7F">
        <w:rPr>
          <w:lang w:eastAsia="en-US"/>
        </w:rPr>
        <w:t>- постановления Правительства Российской Федерации от 22.02.2012 № 154 «О требованиях к схемам теплоснабжения, порядку их разработки и утверждения»;</w:t>
      </w:r>
    </w:p>
    <w:p w14:paraId="3AA3482C" w14:textId="77777777" w:rsidR="00B301A7" w:rsidRPr="00986B7F" w:rsidRDefault="00B301A7" w:rsidP="00B301A7">
      <w:pPr>
        <w:pStyle w:val="aa"/>
        <w:spacing w:beforeAutospacing="0" w:after="0" w:afterAutospacing="0" w:line="240" w:lineRule="auto"/>
        <w:ind w:firstLine="567"/>
        <w:rPr>
          <w:lang w:eastAsia="en-US"/>
        </w:rPr>
      </w:pPr>
      <w:r w:rsidRPr="00986B7F">
        <w:rPr>
          <w:lang w:eastAsia="en-US"/>
        </w:rPr>
        <w:t>- постановления Правительства Российской Федерации от 16.05.2014 № 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25148F30" w14:textId="77777777" w:rsidR="00B301A7" w:rsidRPr="00986B7F" w:rsidRDefault="00B301A7" w:rsidP="00B301A7">
      <w:pPr>
        <w:pStyle w:val="aa"/>
        <w:spacing w:beforeAutospacing="0" w:after="0" w:afterAutospacing="0" w:line="240" w:lineRule="auto"/>
        <w:ind w:firstLine="567"/>
        <w:rPr>
          <w:lang w:eastAsia="en-US"/>
        </w:rPr>
      </w:pPr>
      <w:r w:rsidRPr="00986B7F">
        <w:rPr>
          <w:lang w:eastAsia="en-US"/>
        </w:rPr>
        <w:t>- Приказа Министерства энергетики Российской Федерации от 26.03.2003 № 115 «Об утверждении Правил технической эксплуатации тепловых энергоустановок;</w:t>
      </w:r>
    </w:p>
    <w:p w14:paraId="20C5D7B1" w14:textId="77777777" w:rsidR="00B301A7" w:rsidRPr="00986B7F" w:rsidRDefault="00B301A7" w:rsidP="00B301A7">
      <w:pPr>
        <w:pStyle w:val="aa"/>
        <w:spacing w:beforeAutospacing="0" w:after="0" w:afterAutospacing="0" w:line="240" w:lineRule="auto"/>
        <w:ind w:firstLine="567"/>
      </w:pPr>
      <w:r w:rsidRPr="00986B7F">
        <w:rPr>
          <w:lang w:eastAsia="en-US"/>
        </w:rPr>
        <w:t>-</w:t>
      </w:r>
      <w:r w:rsidRPr="00986B7F">
        <w:t xml:space="preserve">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14:paraId="60F05E11" w14:textId="77777777" w:rsidR="00B301A7" w:rsidRPr="00986B7F" w:rsidRDefault="00B301A7" w:rsidP="00B301A7">
      <w:pPr>
        <w:spacing w:after="0" w:line="260" w:lineRule="auto"/>
        <w:ind w:firstLine="567"/>
        <w:contextualSpacing/>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 Распоряжения Правительства Московской области от 17.04.2024 № 222-РП «Об утверждении Регламента по подготовке объектов топливно-энергетического комплекса, жилищно-коммунального хозяйства и социальной сферы в Московской области к отопительному периоду, прохождению отопительного периода и взаимодействию при аварийных отключениях систем теплоснабжения в ходе проведения отопительного периода»;</w:t>
      </w:r>
    </w:p>
    <w:p w14:paraId="005597EF" w14:textId="77777777" w:rsidR="00B301A7" w:rsidRPr="00986B7F" w:rsidRDefault="00B301A7" w:rsidP="00B301A7">
      <w:pPr>
        <w:pStyle w:val="aa"/>
        <w:spacing w:beforeAutospacing="0" w:after="0" w:afterAutospacing="0" w:line="240" w:lineRule="auto"/>
        <w:ind w:firstLine="567"/>
        <w:rPr>
          <w:lang w:eastAsia="en-US"/>
        </w:rPr>
      </w:pPr>
      <w:r w:rsidRPr="00986B7F">
        <w:rPr>
          <w:lang w:eastAsia="en-US"/>
        </w:rPr>
        <w:t xml:space="preserve">- иных </w:t>
      </w:r>
      <w:r w:rsidRPr="00986B7F">
        <w:rPr>
          <w:color w:val="000000" w:themeColor="text1"/>
          <w:lang w:eastAsia="en-US"/>
        </w:rPr>
        <w:t>действующих нормативно-правовых актов</w:t>
      </w:r>
      <w:r w:rsidRPr="00986B7F">
        <w:rPr>
          <w:lang w:eastAsia="en-US"/>
        </w:rPr>
        <w:t>.</w:t>
      </w:r>
    </w:p>
    <w:p w14:paraId="6EB2528F" w14:textId="77777777" w:rsidR="00B301A7" w:rsidRPr="00986B7F" w:rsidRDefault="00B301A7" w:rsidP="00B301A7">
      <w:pPr>
        <w:pStyle w:val="a7"/>
        <w:ind w:firstLine="567"/>
        <w:jc w:val="both"/>
        <w:rPr>
          <w:sz w:val="24"/>
          <w:szCs w:val="24"/>
        </w:rPr>
      </w:pPr>
    </w:p>
    <w:p w14:paraId="4A1634A2" w14:textId="77777777" w:rsidR="00B301A7" w:rsidRPr="00986B7F" w:rsidRDefault="00B301A7" w:rsidP="00B301A7">
      <w:pPr>
        <w:pStyle w:val="a7"/>
        <w:ind w:firstLine="567"/>
        <w:jc w:val="both"/>
        <w:rPr>
          <w:sz w:val="24"/>
          <w:szCs w:val="24"/>
        </w:rPr>
      </w:pPr>
      <w:r w:rsidRPr="00986B7F">
        <w:rPr>
          <w:sz w:val="24"/>
          <w:szCs w:val="24"/>
        </w:rPr>
        <w:t>1.2. Реализация Плана действий необходима для обеспечения надежной эксплуатации системы теплоснабжения Громовского сельского поселения</w:t>
      </w:r>
      <w:r w:rsidRPr="00986B7F">
        <w:rPr>
          <w:color w:val="000000" w:themeColor="text1"/>
          <w:sz w:val="24"/>
          <w:szCs w:val="24"/>
        </w:rPr>
        <w:t xml:space="preserve"> </w:t>
      </w:r>
      <w:r w:rsidRPr="00986B7F">
        <w:rPr>
          <w:sz w:val="24"/>
          <w:szCs w:val="24"/>
        </w:rPr>
        <w:t>и должна решать следующие задачи:</w:t>
      </w:r>
    </w:p>
    <w:p w14:paraId="50EDF64E" w14:textId="77777777" w:rsidR="00B301A7" w:rsidRPr="00986B7F" w:rsidRDefault="00B301A7" w:rsidP="00B301A7">
      <w:pPr>
        <w:pStyle w:val="a7"/>
        <w:ind w:firstLine="567"/>
        <w:jc w:val="both"/>
        <w:rPr>
          <w:sz w:val="24"/>
          <w:szCs w:val="24"/>
        </w:rPr>
      </w:pPr>
      <w:r w:rsidRPr="00986B7F">
        <w:rPr>
          <w:sz w:val="24"/>
          <w:szCs w:val="24"/>
        </w:rPr>
        <w:t>- повышение эффективности, устойчивости и надежности функционирования объектов системы теплоснабжения;</w:t>
      </w:r>
    </w:p>
    <w:p w14:paraId="540EE4CD" w14:textId="77777777" w:rsidR="00B301A7" w:rsidRPr="00986B7F" w:rsidRDefault="00B301A7" w:rsidP="00B301A7">
      <w:pPr>
        <w:pStyle w:val="a7"/>
        <w:ind w:firstLine="567"/>
        <w:jc w:val="both"/>
        <w:rPr>
          <w:sz w:val="24"/>
          <w:szCs w:val="24"/>
        </w:rPr>
      </w:pPr>
      <w:r w:rsidRPr="00986B7F">
        <w:rPr>
          <w:sz w:val="24"/>
          <w:szCs w:val="24"/>
        </w:rPr>
        <w:t xml:space="preserve">- мобилизация усилий всех инженерных служб </w:t>
      </w:r>
      <w:r w:rsidRPr="00986B7F">
        <w:rPr>
          <w:color w:val="000000" w:themeColor="text1"/>
          <w:sz w:val="24"/>
          <w:szCs w:val="24"/>
        </w:rPr>
        <w:t xml:space="preserve">городского округа N для </w:t>
      </w:r>
      <w:r w:rsidRPr="00986B7F">
        <w:rPr>
          <w:sz w:val="24"/>
          <w:szCs w:val="24"/>
        </w:rPr>
        <w:t>ликвидации последствий аварийных ситуаций в системе централизованного теплоснабжения;</w:t>
      </w:r>
    </w:p>
    <w:p w14:paraId="5A6C7DD6" w14:textId="77777777" w:rsidR="00B301A7" w:rsidRPr="00986B7F" w:rsidRDefault="00B301A7" w:rsidP="00B301A7">
      <w:pPr>
        <w:pStyle w:val="a7"/>
        <w:ind w:firstLine="567"/>
        <w:jc w:val="both"/>
        <w:rPr>
          <w:sz w:val="24"/>
          <w:szCs w:val="24"/>
        </w:rPr>
      </w:pPr>
      <w:r w:rsidRPr="00986B7F">
        <w:rPr>
          <w:sz w:val="24"/>
          <w:szCs w:val="24"/>
        </w:rPr>
        <w:t>- снижение последствий аварийных ситуаций в системе централизованного теплоснабжения. информирование ответственных лиц о возможных аварийных ситуациях с указанием причин их возникновения и действиям по ликвидации последствий.</w:t>
      </w:r>
    </w:p>
    <w:p w14:paraId="0F247421" w14:textId="77777777" w:rsidR="00B301A7" w:rsidRPr="00986B7F" w:rsidRDefault="00B301A7" w:rsidP="00B301A7">
      <w:pPr>
        <w:pStyle w:val="a7"/>
        <w:ind w:firstLine="567"/>
        <w:jc w:val="both"/>
        <w:rPr>
          <w:sz w:val="24"/>
          <w:szCs w:val="24"/>
        </w:rPr>
      </w:pPr>
    </w:p>
    <w:p w14:paraId="0487D35C" w14:textId="77777777" w:rsidR="00B301A7" w:rsidRPr="00986B7F" w:rsidRDefault="00B301A7" w:rsidP="00B301A7">
      <w:pPr>
        <w:pStyle w:val="a7"/>
        <w:ind w:firstLine="567"/>
        <w:jc w:val="both"/>
        <w:rPr>
          <w:sz w:val="24"/>
          <w:szCs w:val="24"/>
        </w:rPr>
      </w:pPr>
      <w:r w:rsidRPr="00986B7F">
        <w:rPr>
          <w:sz w:val="24"/>
          <w:szCs w:val="24"/>
        </w:rPr>
        <w:t xml:space="preserve">1.3. Объектами Плана действий являются - система централизованного теплоснабжения </w:t>
      </w:r>
      <w:r w:rsidRPr="00986B7F">
        <w:rPr>
          <w:color w:val="000000" w:themeColor="text1"/>
          <w:sz w:val="24"/>
          <w:szCs w:val="24"/>
        </w:rPr>
        <w:t xml:space="preserve">Громовского сельского поселения, </w:t>
      </w:r>
      <w:r w:rsidRPr="00986B7F">
        <w:rPr>
          <w:sz w:val="24"/>
          <w:szCs w:val="24"/>
        </w:rPr>
        <w:t>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w:t>
      </w:r>
    </w:p>
    <w:p w14:paraId="69C41AD4" w14:textId="77777777" w:rsidR="00B301A7" w:rsidRPr="00986B7F" w:rsidRDefault="00B301A7" w:rsidP="00B301A7">
      <w:pPr>
        <w:pStyle w:val="a7"/>
        <w:ind w:firstLine="567"/>
        <w:jc w:val="both"/>
        <w:rPr>
          <w:sz w:val="24"/>
          <w:szCs w:val="24"/>
        </w:rPr>
      </w:pPr>
    </w:p>
    <w:p w14:paraId="23462FE1" w14:textId="77777777" w:rsidR="00B301A7" w:rsidRPr="00986B7F" w:rsidRDefault="00B301A7" w:rsidP="00B301A7">
      <w:pPr>
        <w:pStyle w:val="a7"/>
        <w:ind w:firstLine="567"/>
        <w:jc w:val="both"/>
        <w:rPr>
          <w:sz w:val="24"/>
          <w:szCs w:val="24"/>
        </w:rPr>
      </w:pPr>
      <w:r w:rsidRPr="00986B7F">
        <w:rPr>
          <w:sz w:val="24"/>
          <w:szCs w:val="24"/>
        </w:rPr>
        <w:t xml:space="preserve">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w:t>
      </w:r>
      <w:r w:rsidRPr="00986B7F">
        <w:rPr>
          <w:sz w:val="24"/>
          <w:szCs w:val="24"/>
        </w:rPr>
        <w:lastRenderedPageBreak/>
        <w:t>ответственными лицами, указанными в нем.</w:t>
      </w:r>
    </w:p>
    <w:p w14:paraId="56A77DB0" w14:textId="77777777" w:rsidR="00B301A7" w:rsidRPr="00986B7F" w:rsidRDefault="00B301A7" w:rsidP="00B301A7">
      <w:pPr>
        <w:pStyle w:val="a7"/>
        <w:ind w:firstLine="567"/>
        <w:jc w:val="both"/>
        <w:rPr>
          <w:sz w:val="24"/>
          <w:szCs w:val="24"/>
        </w:rPr>
      </w:pPr>
    </w:p>
    <w:p w14:paraId="728DB68E" w14:textId="77777777" w:rsidR="00B301A7" w:rsidRPr="00986B7F" w:rsidRDefault="00B301A7" w:rsidP="00B301A7">
      <w:pPr>
        <w:pStyle w:val="a7"/>
        <w:ind w:firstLine="567"/>
        <w:jc w:val="both"/>
        <w:rPr>
          <w:sz w:val="24"/>
          <w:szCs w:val="24"/>
        </w:rPr>
      </w:pPr>
      <w:r w:rsidRPr="00986B7F">
        <w:rPr>
          <w:sz w:val="24"/>
          <w:szCs w:val="24"/>
        </w:rPr>
        <w:t>1.5. План действий должен находиться у Главы администрации, заместителя главы администрации, отвечающего за функционирование объектов жилищно-коммунального хозяйства, у руководителя, главного инженера, производственно-техническом отделе и аварийно- диспетчерской службе теплоснабжающих (теплосетевых) организаций, осуществляющих деятельность на территории Громовского сельского поселения.</w:t>
      </w:r>
    </w:p>
    <w:p w14:paraId="41A15BD3" w14:textId="77777777" w:rsidR="00B301A7" w:rsidRPr="00986B7F" w:rsidRDefault="00B301A7" w:rsidP="00B301A7">
      <w:pPr>
        <w:pStyle w:val="a7"/>
        <w:ind w:firstLine="567"/>
        <w:jc w:val="both"/>
        <w:rPr>
          <w:sz w:val="24"/>
          <w:szCs w:val="24"/>
        </w:rPr>
      </w:pPr>
    </w:p>
    <w:p w14:paraId="664C7967" w14:textId="77777777" w:rsidR="00B301A7" w:rsidRDefault="00B301A7" w:rsidP="00B301A7">
      <w:pPr>
        <w:pStyle w:val="a7"/>
        <w:ind w:firstLine="567"/>
        <w:jc w:val="both"/>
        <w:rPr>
          <w:sz w:val="24"/>
          <w:szCs w:val="24"/>
        </w:rPr>
      </w:pPr>
      <w:r w:rsidRPr="00986B7F">
        <w:rPr>
          <w:sz w:val="24"/>
          <w:szCs w:val="24"/>
        </w:rPr>
        <w:t>1.6. Правильность положений Плана действий и соответствие его действительному положению в системе теплоснабжения Громовского сельского поселения проверяется не реже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несут заместитель администрации поселения, отвечающий за функционирование объектов жилищно-коммунального хозяйства и руководители теплоснабжающих (теплосетевых) организаций.</w:t>
      </w:r>
    </w:p>
    <w:p w14:paraId="37F32B53" w14:textId="77777777" w:rsidR="00B301A7" w:rsidRPr="00986B7F" w:rsidRDefault="00B301A7" w:rsidP="00B301A7">
      <w:pPr>
        <w:pStyle w:val="a7"/>
        <w:ind w:firstLine="567"/>
        <w:jc w:val="both"/>
        <w:rPr>
          <w:b/>
          <w:sz w:val="24"/>
          <w:szCs w:val="24"/>
        </w:rPr>
      </w:pPr>
    </w:p>
    <w:p w14:paraId="053C224D" w14:textId="575DD34B" w:rsidR="00B301A7" w:rsidRPr="008A25E1" w:rsidRDefault="00B301A7" w:rsidP="00B301A7">
      <w:pPr>
        <w:pStyle w:val="1"/>
        <w:keepNext w:val="0"/>
        <w:keepLines w:val="0"/>
        <w:widowControl w:val="0"/>
        <w:numPr>
          <w:ilvl w:val="0"/>
          <w:numId w:val="1"/>
        </w:numPr>
        <w:tabs>
          <w:tab w:val="left" w:pos="4781"/>
        </w:tabs>
        <w:autoSpaceDE w:val="0"/>
        <w:autoSpaceDN w:val="0"/>
        <w:spacing w:before="61" w:after="0" w:line="240" w:lineRule="auto"/>
        <w:jc w:val="center"/>
        <w:rPr>
          <w:rFonts w:ascii="Times New Roman" w:hAnsi="Times New Roman" w:cs="Times New Roman"/>
          <w:b/>
          <w:bCs/>
          <w:color w:val="auto"/>
          <w:sz w:val="24"/>
          <w:szCs w:val="24"/>
        </w:rPr>
      </w:pPr>
      <w:bookmarkStart w:id="1" w:name="_Toc186027536"/>
      <w:bookmarkStart w:id="2" w:name="_Toc186028362"/>
      <w:r w:rsidRPr="008A25E1">
        <w:rPr>
          <w:rFonts w:ascii="Times New Roman" w:hAnsi="Times New Roman" w:cs="Times New Roman"/>
          <w:b/>
          <w:bCs/>
          <w:color w:val="auto"/>
          <w:sz w:val="24"/>
          <w:szCs w:val="24"/>
        </w:rPr>
        <w:t>Цел</w:t>
      </w:r>
      <w:bookmarkEnd w:id="1"/>
      <w:bookmarkEnd w:id="2"/>
      <w:r w:rsidR="008C625C">
        <w:rPr>
          <w:rFonts w:ascii="Times New Roman" w:hAnsi="Times New Roman" w:cs="Times New Roman"/>
          <w:b/>
          <w:bCs/>
          <w:color w:val="auto"/>
          <w:sz w:val="24"/>
          <w:szCs w:val="24"/>
        </w:rPr>
        <w:t>и</w:t>
      </w:r>
    </w:p>
    <w:p w14:paraId="6EFC84CA" w14:textId="77777777" w:rsidR="00B301A7" w:rsidRPr="00986B7F" w:rsidRDefault="00B301A7" w:rsidP="00B301A7">
      <w:pPr>
        <w:pStyle w:val="a7"/>
        <w:rPr>
          <w:b/>
          <w:sz w:val="24"/>
          <w:szCs w:val="24"/>
        </w:rPr>
      </w:pPr>
    </w:p>
    <w:p w14:paraId="687F28A6" w14:textId="77777777" w:rsidR="00B301A7" w:rsidRPr="00986B7F" w:rsidRDefault="00B301A7" w:rsidP="00B301A7">
      <w:pPr>
        <w:numPr>
          <w:ilvl w:val="0"/>
          <w:numId w:val="2"/>
        </w:numPr>
        <w:spacing w:after="0" w:line="259" w:lineRule="auto"/>
        <w:ind w:left="0"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План действия по ликвидации последствий аварийных ситуаций в системах теплоснабжения с учетом взаимодействия тепло-, электро-,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Громовского сельского поселения, управляющих компаний и ресурсоснабжающих организаций, при решении вопросов, связанных с ликвидацией аварийных ситуаций на системах теплоснабжения поселения с применением электронного моделирования аварийных ситуаций.</w:t>
      </w:r>
    </w:p>
    <w:p w14:paraId="71475E77" w14:textId="77777777" w:rsidR="00B301A7" w:rsidRPr="00986B7F" w:rsidRDefault="00B301A7" w:rsidP="00B301A7">
      <w:pPr>
        <w:numPr>
          <w:ilvl w:val="0"/>
          <w:numId w:val="2"/>
        </w:numPr>
        <w:spacing w:after="0" w:line="259" w:lineRule="auto"/>
        <w:ind w:left="0"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Настоящий План обязателен для выполнения исполнителями и потребителями коммунальных услуг, тепло- и ресурсоснабжающими организациями, выполняющими строительство, монтаж, наладку и ремонт объектов жилищно- коммунального хозяйства Громовского сельского поселения.</w:t>
      </w:r>
    </w:p>
    <w:p w14:paraId="59FFE63A" w14:textId="77777777" w:rsidR="00B301A7" w:rsidRPr="00986B7F" w:rsidRDefault="00B301A7" w:rsidP="00B301A7">
      <w:pPr>
        <w:numPr>
          <w:ilvl w:val="0"/>
          <w:numId w:val="2"/>
        </w:numPr>
        <w:spacing w:after="0" w:line="259" w:lineRule="auto"/>
        <w:ind w:left="0"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Основной задачей администрации Громовского сельского поселения, организаций жилищно- 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14:paraId="49302798" w14:textId="77777777" w:rsidR="00B301A7" w:rsidRPr="00986B7F" w:rsidRDefault="00B301A7" w:rsidP="00B301A7">
      <w:pPr>
        <w:numPr>
          <w:ilvl w:val="0"/>
          <w:numId w:val="2"/>
        </w:numPr>
        <w:spacing w:after="0" w:line="259" w:lineRule="auto"/>
        <w:ind w:left="0"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Громовского сельского поселения определяется в соответствии с действующим законодательством.</w:t>
      </w:r>
    </w:p>
    <w:p w14:paraId="576BDAF8" w14:textId="77777777" w:rsidR="00B301A7" w:rsidRPr="00986B7F" w:rsidRDefault="00B301A7" w:rsidP="00B301A7">
      <w:pPr>
        <w:numPr>
          <w:ilvl w:val="0"/>
          <w:numId w:val="2"/>
        </w:numPr>
        <w:spacing w:after="0" w:line="259" w:lineRule="auto"/>
        <w:ind w:left="0"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5FBC3362" w14:textId="77777777" w:rsidR="00B301A7" w:rsidRPr="00986B7F" w:rsidRDefault="00B301A7" w:rsidP="00B301A7">
      <w:pPr>
        <w:spacing w:after="0"/>
        <w:ind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Исполнители коммунальных услуг и потребители должны обеспечивать:</w:t>
      </w:r>
    </w:p>
    <w:p w14:paraId="520C27E4" w14:textId="77777777" w:rsidR="00B301A7" w:rsidRPr="00986B7F" w:rsidRDefault="00B301A7" w:rsidP="00E212A1">
      <w:pPr>
        <w:numPr>
          <w:ilvl w:val="1"/>
          <w:numId w:val="2"/>
        </w:numPr>
        <w:spacing w:after="0" w:line="259" w:lineRule="auto"/>
        <w:ind w:left="0"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 xml:space="preserve">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w:t>
      </w:r>
      <w:r w:rsidRPr="00986B7F">
        <w:rPr>
          <w:rFonts w:ascii="Times New Roman" w:eastAsia="Times New Roman" w:hAnsi="Times New Roman" w:cs="Times New Roman"/>
          <w:sz w:val="24"/>
          <w:szCs w:val="24"/>
        </w:rPr>
        <w:lastRenderedPageBreak/>
        <w:t>установок при временном недостатке тепловой мощности или топлива на источниках теплоснабжения;</w:t>
      </w:r>
    </w:p>
    <w:p w14:paraId="3763483F" w14:textId="77777777" w:rsidR="00B301A7" w:rsidRPr="00986B7F" w:rsidRDefault="00B301A7" w:rsidP="00E212A1">
      <w:pPr>
        <w:numPr>
          <w:ilvl w:val="1"/>
          <w:numId w:val="2"/>
        </w:numPr>
        <w:spacing w:after="0" w:line="259" w:lineRule="auto"/>
        <w:ind w:left="0"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14:paraId="76D75A5F" w14:textId="77777777" w:rsidR="00B301A7" w:rsidRPr="00986B7F" w:rsidRDefault="00B301A7" w:rsidP="00E212A1">
      <w:pPr>
        <w:spacing w:after="0"/>
        <w:ind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поселения,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14:paraId="3EB2E546" w14:textId="77777777" w:rsidR="00B301A7" w:rsidRPr="00986B7F" w:rsidRDefault="00B301A7" w:rsidP="00E212A1">
      <w:pPr>
        <w:spacing w:after="0"/>
        <w:ind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поселения и оперативный штаб по предупреждению и ликвидации аварийных ситуаций в системе теплоснабжения Громовского сельского поселения.</w:t>
      </w:r>
    </w:p>
    <w:p w14:paraId="70128485" w14:textId="77777777" w:rsidR="00B301A7" w:rsidRPr="00986B7F" w:rsidRDefault="00B301A7" w:rsidP="00E212A1">
      <w:pPr>
        <w:spacing w:after="0"/>
        <w:ind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Ликвидация нештатных ситуаций на объектах жилищно-коммунального хозяйства осуществляется в соответствии с Регламентом взаимодействия администрации Громовского сельского поселения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14:paraId="1172D735" w14:textId="77777777" w:rsidR="00B301A7" w:rsidRPr="00986B7F" w:rsidRDefault="00B301A7" w:rsidP="00E212A1">
      <w:pPr>
        <w:spacing w:after="0"/>
        <w:ind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Финансирование расходов на проведение непредвиденных аварийно-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поселения и организаций жилищно-коммунального комплекса на очередной финансовый год.</w:t>
      </w:r>
    </w:p>
    <w:p w14:paraId="7DB6CD83" w14:textId="77777777" w:rsidR="00B301A7" w:rsidRPr="00986B7F" w:rsidRDefault="00B301A7" w:rsidP="00E212A1">
      <w:pPr>
        <w:spacing w:after="0"/>
        <w:ind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Громовского сельского поселения.</w:t>
      </w:r>
    </w:p>
    <w:p w14:paraId="68F722CF" w14:textId="77777777" w:rsidR="00B301A7" w:rsidRPr="00986B7F" w:rsidRDefault="00B301A7" w:rsidP="00E212A1">
      <w:pPr>
        <w:spacing w:after="0"/>
        <w:ind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14:paraId="6BFF41BA" w14:textId="77777777" w:rsidR="00B301A7" w:rsidRPr="00986B7F" w:rsidRDefault="00B301A7" w:rsidP="00E212A1">
      <w:pPr>
        <w:spacing w:after="0"/>
        <w:ind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Собственники земельных участков, по которым проходят инженерные коммуникации, обязаны:</w:t>
      </w:r>
    </w:p>
    <w:p w14:paraId="3A89774E" w14:textId="77777777" w:rsidR="00B301A7" w:rsidRPr="00986B7F" w:rsidRDefault="00B301A7" w:rsidP="00E212A1">
      <w:pPr>
        <w:numPr>
          <w:ilvl w:val="1"/>
          <w:numId w:val="2"/>
        </w:numPr>
        <w:spacing w:after="0" w:line="259" w:lineRule="auto"/>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46B2B331" w14:textId="77777777" w:rsidR="00B301A7" w:rsidRPr="00986B7F" w:rsidRDefault="00B301A7" w:rsidP="00E212A1">
      <w:pPr>
        <w:numPr>
          <w:ilvl w:val="1"/>
          <w:numId w:val="2"/>
        </w:numPr>
        <w:spacing w:after="0" w:line="259" w:lineRule="auto"/>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5091400F" w14:textId="77777777" w:rsidR="00B301A7" w:rsidRPr="00986B7F" w:rsidRDefault="00B301A7" w:rsidP="00E212A1">
      <w:pPr>
        <w:numPr>
          <w:ilvl w:val="1"/>
          <w:numId w:val="2"/>
        </w:numPr>
        <w:spacing w:after="0" w:line="259" w:lineRule="auto"/>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6F535072" w14:textId="77777777" w:rsidR="00B301A7" w:rsidRPr="00986B7F" w:rsidRDefault="00B301A7" w:rsidP="00E212A1">
      <w:pPr>
        <w:numPr>
          <w:ilvl w:val="1"/>
          <w:numId w:val="2"/>
        </w:numPr>
        <w:spacing w:after="0" w:line="259" w:lineRule="auto"/>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lastRenderedPageBreak/>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14:paraId="6A420CD0" w14:textId="77777777" w:rsidR="00B301A7" w:rsidRPr="00986B7F" w:rsidRDefault="00B301A7" w:rsidP="00E212A1">
      <w:pPr>
        <w:numPr>
          <w:ilvl w:val="1"/>
          <w:numId w:val="2"/>
        </w:numPr>
        <w:spacing w:after="0" w:line="259" w:lineRule="auto"/>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02F27AE2" w14:textId="77777777" w:rsidR="00B301A7" w:rsidRPr="00986B7F" w:rsidRDefault="00B301A7" w:rsidP="00E212A1">
      <w:pPr>
        <w:spacing w:after="0"/>
        <w:ind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14:paraId="2B60D21F" w14:textId="77777777" w:rsidR="00B301A7" w:rsidRPr="00986B7F" w:rsidRDefault="00B301A7" w:rsidP="00E212A1">
      <w:pPr>
        <w:numPr>
          <w:ilvl w:val="1"/>
          <w:numId w:val="2"/>
        </w:numPr>
        <w:spacing w:after="0" w:line="259" w:lineRule="auto"/>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3C69B493" w14:textId="77777777" w:rsidR="00B301A7" w:rsidRPr="00986B7F" w:rsidRDefault="00B301A7" w:rsidP="00E212A1">
      <w:pPr>
        <w:numPr>
          <w:ilvl w:val="1"/>
          <w:numId w:val="2"/>
        </w:numPr>
        <w:spacing w:after="0" w:line="259" w:lineRule="auto"/>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ресурсоснабжающих организаций.</w:t>
      </w:r>
    </w:p>
    <w:p w14:paraId="3E41368E" w14:textId="77777777" w:rsidR="00B301A7" w:rsidRPr="00986B7F" w:rsidRDefault="00B301A7" w:rsidP="00E212A1">
      <w:pPr>
        <w:spacing w:after="0"/>
        <w:ind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14:paraId="66D6C68B" w14:textId="77777777" w:rsidR="00B301A7" w:rsidRPr="00986B7F" w:rsidRDefault="00B301A7" w:rsidP="00E212A1">
      <w:pPr>
        <w:spacing w:after="0"/>
        <w:ind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14:paraId="588B9DFB" w14:textId="77777777" w:rsidR="00B301A7" w:rsidRPr="00986B7F" w:rsidRDefault="00B301A7" w:rsidP="00E212A1">
      <w:pPr>
        <w:spacing w:after="0"/>
        <w:ind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14:paraId="7F389E11" w14:textId="77777777" w:rsidR="00B301A7" w:rsidRPr="00986B7F" w:rsidRDefault="00B301A7" w:rsidP="00E212A1">
      <w:pPr>
        <w:spacing w:after="0"/>
        <w:ind w:firstLine="567"/>
        <w:jc w:val="both"/>
        <w:rPr>
          <w:rFonts w:ascii="Times New Roman" w:eastAsia="Times New Roman" w:hAnsi="Times New Roman" w:cs="Times New Roman"/>
          <w:sz w:val="24"/>
          <w:szCs w:val="24"/>
        </w:rPr>
      </w:pPr>
      <w:r w:rsidRPr="00986B7F">
        <w:rPr>
          <w:rFonts w:ascii="Times New Roman" w:eastAsia="Times New Roman" w:hAnsi="Times New Roman" w:cs="Times New Roman"/>
          <w:sz w:val="24"/>
          <w:szCs w:val="24"/>
        </w:rPr>
        <w:t>Потребители тепла по надежности теплоснабжения делятся на три категории:</w:t>
      </w:r>
    </w:p>
    <w:p w14:paraId="3A14E3FE" w14:textId="3A7418F3" w:rsidR="00B301A7" w:rsidRPr="00986B7F" w:rsidRDefault="00B301A7" w:rsidP="00E212A1">
      <w:pPr>
        <w:numPr>
          <w:ilvl w:val="1"/>
          <w:numId w:val="2"/>
        </w:numPr>
        <w:spacing w:after="0" w:line="259" w:lineRule="auto"/>
        <w:jc w:val="both"/>
        <w:rPr>
          <w:rFonts w:ascii="Times New Roman" w:eastAsia="Times New Roman" w:hAnsi="Times New Roman" w:cs="Times New Roman"/>
          <w:sz w:val="24"/>
          <w:szCs w:val="24"/>
        </w:rPr>
      </w:pPr>
      <w:r w:rsidRPr="00986B7F">
        <w:rPr>
          <w:rFonts w:ascii="Times New Roman" w:eastAsia="Times New Roman" w:hAnsi="Times New Roman" w:cs="Times New Roman"/>
          <w:b/>
          <w:sz w:val="24"/>
          <w:szCs w:val="24"/>
        </w:rPr>
        <w:t xml:space="preserve">к первой категории </w:t>
      </w:r>
      <w:r w:rsidRPr="00986B7F">
        <w:rPr>
          <w:rFonts w:ascii="Times New Roman" w:eastAsia="Times New Roman" w:hAnsi="Times New Roman" w:cs="Times New Roman"/>
          <w:sz w:val="24"/>
          <w:szCs w:val="24"/>
        </w:rPr>
        <w:t xml:space="preserve">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w:t>
      </w:r>
      <w:r w:rsidR="00CA4E56">
        <w:rPr>
          <w:rFonts w:ascii="Times New Roman" w:eastAsia="Times New Roman" w:hAnsi="Times New Roman" w:cs="Times New Roman"/>
          <w:sz w:val="24"/>
          <w:szCs w:val="24"/>
        </w:rPr>
        <w:t xml:space="preserve">больницы, </w:t>
      </w:r>
      <w:r w:rsidRPr="00986B7F">
        <w:rPr>
          <w:rFonts w:ascii="Times New Roman" w:eastAsia="Times New Roman" w:hAnsi="Times New Roman" w:cs="Times New Roman"/>
          <w:sz w:val="24"/>
          <w:szCs w:val="24"/>
        </w:rPr>
        <w:t>школа; детские дошкольные учреждения;</w:t>
      </w:r>
    </w:p>
    <w:p w14:paraId="4E7B5DD1" w14:textId="77777777" w:rsidR="00B301A7" w:rsidRPr="00986B7F" w:rsidRDefault="00B301A7" w:rsidP="00E212A1">
      <w:pPr>
        <w:numPr>
          <w:ilvl w:val="1"/>
          <w:numId w:val="2"/>
        </w:numPr>
        <w:spacing w:after="0" w:line="259" w:lineRule="auto"/>
        <w:jc w:val="both"/>
        <w:rPr>
          <w:rFonts w:ascii="Times New Roman" w:eastAsia="Times New Roman" w:hAnsi="Times New Roman" w:cs="Times New Roman"/>
          <w:sz w:val="24"/>
          <w:szCs w:val="24"/>
        </w:rPr>
      </w:pPr>
      <w:r w:rsidRPr="00986B7F">
        <w:rPr>
          <w:rFonts w:ascii="Times New Roman" w:eastAsia="Times New Roman" w:hAnsi="Times New Roman" w:cs="Times New Roman"/>
          <w:b/>
          <w:sz w:val="24"/>
          <w:szCs w:val="24"/>
        </w:rPr>
        <w:t xml:space="preserve">ко второй категории </w:t>
      </w:r>
      <w:r w:rsidRPr="00986B7F">
        <w:rPr>
          <w:rFonts w:ascii="Times New Roman" w:eastAsia="Times New Roman" w:hAnsi="Times New Roman" w:cs="Times New Roman"/>
          <w:sz w:val="24"/>
          <w:szCs w:val="24"/>
        </w:rPr>
        <w:t>–потребители (жилые и общественные здания), у которых допускается снижение температуры в помещениях на период ликвидации аварий до 12 °С;</w:t>
      </w:r>
    </w:p>
    <w:p w14:paraId="6DCAECE5" w14:textId="77777777" w:rsidR="00B301A7" w:rsidRPr="00986B7F" w:rsidRDefault="00B301A7" w:rsidP="00E212A1">
      <w:pPr>
        <w:numPr>
          <w:ilvl w:val="1"/>
          <w:numId w:val="2"/>
        </w:numPr>
        <w:spacing w:after="0" w:line="259" w:lineRule="auto"/>
        <w:jc w:val="both"/>
        <w:rPr>
          <w:rFonts w:ascii="Times New Roman" w:eastAsia="Times New Roman" w:hAnsi="Times New Roman" w:cs="Times New Roman"/>
          <w:sz w:val="24"/>
          <w:szCs w:val="24"/>
        </w:rPr>
      </w:pPr>
      <w:r w:rsidRPr="00986B7F">
        <w:rPr>
          <w:rFonts w:ascii="Times New Roman" w:eastAsia="Times New Roman" w:hAnsi="Times New Roman" w:cs="Times New Roman"/>
          <w:b/>
          <w:sz w:val="24"/>
          <w:szCs w:val="24"/>
        </w:rPr>
        <w:t xml:space="preserve">к третьей категории </w:t>
      </w:r>
      <w:r w:rsidRPr="00986B7F">
        <w:rPr>
          <w:rFonts w:ascii="Times New Roman" w:eastAsia="Times New Roman" w:hAnsi="Times New Roman" w:cs="Times New Roman"/>
          <w:sz w:val="24"/>
          <w:szCs w:val="24"/>
        </w:rPr>
        <w:t>- потребители, у которых допускается снижение температуры в отапливаемых помещениях на период ликвидации аварий до 3°С.</w:t>
      </w:r>
    </w:p>
    <w:p w14:paraId="56D56D54" w14:textId="77777777" w:rsidR="00B301A7" w:rsidRPr="00B301A7" w:rsidRDefault="00B301A7" w:rsidP="00E212A1">
      <w:pPr>
        <w:spacing w:after="0"/>
        <w:ind w:firstLine="567"/>
        <w:rPr>
          <w:rFonts w:ascii="Times New Roman" w:hAnsi="Times New Roman" w:cs="Times New Roman"/>
          <w:sz w:val="24"/>
          <w:szCs w:val="24"/>
        </w:rPr>
      </w:pPr>
      <w:r w:rsidRPr="00B301A7">
        <w:rPr>
          <w:rFonts w:ascii="Times New Roman" w:hAnsi="Times New Roman" w:cs="Times New Roman"/>
          <w:sz w:val="24"/>
          <w:szCs w:val="24"/>
        </w:rPr>
        <w:t>Источники теплоснабжения по надежности отпуска тепла потребителям делятся на две категории:</w:t>
      </w:r>
    </w:p>
    <w:p w14:paraId="54D01A5D" w14:textId="6EC9A36A" w:rsidR="00B301A7" w:rsidRPr="00B301A7" w:rsidRDefault="00E212A1" w:rsidP="00E212A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301A7" w:rsidRPr="00B301A7">
        <w:rPr>
          <w:rFonts w:ascii="Times New Roman" w:hAnsi="Times New Roman" w:cs="Times New Roman"/>
          <w:sz w:val="24"/>
          <w:szCs w:val="24"/>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w:t>
      </w:r>
    </w:p>
    <w:p w14:paraId="71FB4984" w14:textId="35082ACC" w:rsidR="00B301A7" w:rsidRDefault="00E212A1" w:rsidP="00B301A7">
      <w:pPr>
        <w:rPr>
          <w:rFonts w:ascii="Times New Roman" w:hAnsi="Times New Roman" w:cs="Times New Roman"/>
          <w:sz w:val="24"/>
          <w:szCs w:val="24"/>
        </w:rPr>
      </w:pPr>
      <w:r>
        <w:rPr>
          <w:rFonts w:ascii="Times New Roman" w:hAnsi="Times New Roman" w:cs="Times New Roman"/>
          <w:sz w:val="24"/>
          <w:szCs w:val="24"/>
        </w:rPr>
        <w:t xml:space="preserve">- </w:t>
      </w:r>
      <w:r w:rsidR="00B301A7" w:rsidRPr="00B301A7">
        <w:rPr>
          <w:rFonts w:ascii="Times New Roman" w:hAnsi="Times New Roman" w:cs="Times New Roman"/>
          <w:sz w:val="24"/>
          <w:szCs w:val="24"/>
        </w:rPr>
        <w:t>ко второй категории – остальные котельные.</w:t>
      </w:r>
    </w:p>
    <w:p w14:paraId="578D0926" w14:textId="77777777" w:rsidR="00E212A1" w:rsidRDefault="00E212A1" w:rsidP="00B301A7">
      <w:pPr>
        <w:rPr>
          <w:rFonts w:ascii="Times New Roman" w:hAnsi="Times New Roman" w:cs="Times New Roman"/>
          <w:sz w:val="24"/>
          <w:szCs w:val="24"/>
        </w:rPr>
        <w:sectPr w:rsidR="00E212A1" w:rsidSect="00E212A1">
          <w:footerReference w:type="default" r:id="rId9"/>
          <w:pgSz w:w="11906" w:h="16838"/>
          <w:pgMar w:top="709" w:right="851" w:bottom="1134" w:left="1701" w:header="709" w:footer="709" w:gutter="0"/>
          <w:cols w:space="708"/>
          <w:docGrid w:linePitch="360"/>
        </w:sectPr>
      </w:pPr>
    </w:p>
    <w:p w14:paraId="577D0594" w14:textId="3001EC63" w:rsidR="00E212A1" w:rsidRPr="00354713" w:rsidRDefault="00E212A1" w:rsidP="00354713">
      <w:pPr>
        <w:pStyle w:val="a9"/>
        <w:numPr>
          <w:ilvl w:val="0"/>
          <w:numId w:val="1"/>
        </w:numPr>
        <w:rPr>
          <w:rFonts w:ascii="Times New Roman" w:hAnsi="Times New Roman" w:cs="Times New Roman"/>
          <w:b/>
          <w:bCs/>
          <w:sz w:val="24"/>
          <w:szCs w:val="24"/>
        </w:rPr>
      </w:pPr>
      <w:r w:rsidRPr="00354713">
        <w:rPr>
          <w:rFonts w:ascii="Times New Roman" w:hAnsi="Times New Roman" w:cs="Times New Roman"/>
          <w:b/>
          <w:bCs/>
          <w:sz w:val="24"/>
          <w:szCs w:val="24"/>
        </w:rPr>
        <w:lastRenderedPageBreak/>
        <w:t>Характеристика объекта, в отношении которого разрабатывается план мероприятий</w:t>
      </w:r>
    </w:p>
    <w:p w14:paraId="44D9E2BA" w14:textId="7B7082DD" w:rsidR="00E212A1" w:rsidRDefault="00E212A1" w:rsidP="00F4743D">
      <w:pPr>
        <w:ind w:left="426"/>
        <w:rPr>
          <w:rFonts w:ascii="Times New Roman" w:hAnsi="Times New Roman" w:cs="Times New Roman"/>
          <w:sz w:val="24"/>
          <w:szCs w:val="24"/>
        </w:rPr>
      </w:pPr>
      <w:r w:rsidRPr="00E212A1">
        <w:rPr>
          <w:rFonts w:ascii="Times New Roman" w:hAnsi="Times New Roman" w:cs="Times New Roman"/>
          <w:sz w:val="24"/>
          <w:szCs w:val="24"/>
        </w:rPr>
        <w:t xml:space="preserve">Таблица </w:t>
      </w:r>
      <w:r w:rsidR="00354713">
        <w:rPr>
          <w:rFonts w:ascii="Times New Roman" w:hAnsi="Times New Roman" w:cs="Times New Roman"/>
          <w:sz w:val="24"/>
          <w:szCs w:val="24"/>
        </w:rPr>
        <w:t>3</w:t>
      </w:r>
      <w:r w:rsidRPr="00E212A1">
        <w:rPr>
          <w:rFonts w:ascii="Times New Roman" w:hAnsi="Times New Roman" w:cs="Times New Roman"/>
          <w:sz w:val="24"/>
          <w:szCs w:val="24"/>
        </w:rPr>
        <w:t xml:space="preserve">.1.1. Характеристика источников тепловой энергии </w:t>
      </w:r>
      <w:r>
        <w:rPr>
          <w:rFonts w:ascii="Times New Roman" w:hAnsi="Times New Roman" w:cs="Times New Roman"/>
          <w:sz w:val="24"/>
          <w:szCs w:val="24"/>
        </w:rPr>
        <w:t>Громовского сельского поселения Приозер</w:t>
      </w:r>
      <w:r w:rsidR="00F4743D">
        <w:rPr>
          <w:rFonts w:ascii="Times New Roman" w:hAnsi="Times New Roman" w:cs="Times New Roman"/>
          <w:sz w:val="24"/>
          <w:szCs w:val="24"/>
        </w:rPr>
        <w:t>ск</w:t>
      </w:r>
      <w:r>
        <w:rPr>
          <w:rFonts w:ascii="Times New Roman" w:hAnsi="Times New Roman" w:cs="Times New Roman"/>
          <w:sz w:val="24"/>
          <w:szCs w:val="24"/>
        </w:rPr>
        <w:t>ого</w:t>
      </w:r>
      <w:r w:rsidRPr="00E212A1">
        <w:rPr>
          <w:rFonts w:ascii="Times New Roman" w:hAnsi="Times New Roman" w:cs="Times New Roman"/>
          <w:sz w:val="24"/>
          <w:szCs w:val="24"/>
        </w:rPr>
        <w:t xml:space="preserve"> муниципального района Ленинградской области</w:t>
      </w:r>
    </w:p>
    <w:tbl>
      <w:tblPr>
        <w:tblW w:w="4677" w:type="pct"/>
        <w:tblInd w:w="416" w:type="dxa"/>
        <w:tblLayout w:type="fixed"/>
        <w:tblLook w:val="04A0" w:firstRow="1" w:lastRow="0" w:firstColumn="1" w:lastColumn="0" w:noHBand="0" w:noVBand="1"/>
      </w:tblPr>
      <w:tblGrid>
        <w:gridCol w:w="779"/>
        <w:gridCol w:w="2107"/>
        <w:gridCol w:w="2629"/>
        <w:gridCol w:w="2104"/>
        <w:gridCol w:w="2235"/>
        <w:gridCol w:w="2262"/>
        <w:gridCol w:w="1494"/>
      </w:tblGrid>
      <w:tr w:rsidR="00F4743D" w:rsidRPr="00E212A1" w14:paraId="420EA01F" w14:textId="77777777" w:rsidTr="00F4743D">
        <w:trPr>
          <w:trHeight w:val="20"/>
          <w:tblHeader/>
        </w:trPr>
        <w:tc>
          <w:tcPr>
            <w:tcW w:w="28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9F20EB2" w14:textId="77777777" w:rsidR="00F4743D" w:rsidRPr="00E212A1" w:rsidRDefault="00F4743D" w:rsidP="00E212A1">
            <w:pPr>
              <w:spacing w:after="0" w:line="240" w:lineRule="auto"/>
              <w:jc w:val="center"/>
              <w:rPr>
                <w:rFonts w:ascii="Times New Roman" w:eastAsia="Times New Roman" w:hAnsi="Times New Roman" w:cs="Times New Roman"/>
                <w:b/>
                <w:bCs/>
                <w:color w:val="000000"/>
                <w:sz w:val="20"/>
                <w:szCs w:val="20"/>
                <w:lang w:eastAsia="ru-RU"/>
              </w:rPr>
            </w:pPr>
            <w:r w:rsidRPr="00E212A1">
              <w:rPr>
                <w:rFonts w:ascii="Times New Roman" w:eastAsia="Times New Roman" w:hAnsi="Times New Roman" w:cs="Times New Roman"/>
                <w:b/>
                <w:bCs/>
                <w:color w:val="000000"/>
                <w:sz w:val="20"/>
                <w:szCs w:val="20"/>
                <w:lang w:eastAsia="ru-RU"/>
              </w:rPr>
              <w:t>№ п/п</w:t>
            </w:r>
          </w:p>
        </w:tc>
        <w:tc>
          <w:tcPr>
            <w:tcW w:w="774" w:type="pct"/>
            <w:tcBorders>
              <w:top w:val="single" w:sz="8" w:space="0" w:color="auto"/>
              <w:left w:val="nil"/>
              <w:bottom w:val="single" w:sz="8" w:space="0" w:color="auto"/>
              <w:right w:val="single" w:sz="8" w:space="0" w:color="auto"/>
            </w:tcBorders>
            <w:shd w:val="clear" w:color="auto" w:fill="auto"/>
            <w:vAlign w:val="center"/>
            <w:hideMark/>
          </w:tcPr>
          <w:p w14:paraId="462A9EFA" w14:textId="77777777" w:rsidR="00F4743D" w:rsidRPr="00E212A1" w:rsidRDefault="00F4743D" w:rsidP="00E212A1">
            <w:pPr>
              <w:spacing w:after="0" w:line="240" w:lineRule="auto"/>
              <w:jc w:val="center"/>
              <w:rPr>
                <w:rFonts w:ascii="Times New Roman" w:eastAsia="Times New Roman" w:hAnsi="Times New Roman" w:cs="Times New Roman"/>
                <w:b/>
                <w:bCs/>
                <w:color w:val="000000"/>
                <w:sz w:val="20"/>
                <w:szCs w:val="20"/>
                <w:lang w:eastAsia="ru-RU"/>
              </w:rPr>
            </w:pPr>
            <w:r w:rsidRPr="00E212A1">
              <w:rPr>
                <w:rFonts w:ascii="Times New Roman" w:eastAsia="Times New Roman" w:hAnsi="Times New Roman" w:cs="Times New Roman"/>
                <w:b/>
                <w:bCs/>
                <w:color w:val="000000"/>
                <w:sz w:val="20"/>
                <w:szCs w:val="20"/>
                <w:lang w:eastAsia="ru-RU"/>
              </w:rPr>
              <w:t>Наименование источника, адрес</w:t>
            </w:r>
          </w:p>
        </w:tc>
        <w:tc>
          <w:tcPr>
            <w:tcW w:w="966" w:type="pct"/>
            <w:tcBorders>
              <w:top w:val="single" w:sz="8" w:space="0" w:color="auto"/>
              <w:left w:val="nil"/>
              <w:bottom w:val="single" w:sz="8" w:space="0" w:color="auto"/>
              <w:right w:val="single" w:sz="8" w:space="0" w:color="auto"/>
            </w:tcBorders>
            <w:shd w:val="clear" w:color="auto" w:fill="auto"/>
            <w:vAlign w:val="center"/>
            <w:hideMark/>
          </w:tcPr>
          <w:p w14:paraId="6C21AE44" w14:textId="77777777" w:rsidR="00F4743D" w:rsidRPr="00E212A1" w:rsidRDefault="00F4743D" w:rsidP="00E212A1">
            <w:pPr>
              <w:spacing w:after="0" w:line="240" w:lineRule="auto"/>
              <w:jc w:val="center"/>
              <w:rPr>
                <w:rFonts w:ascii="Times New Roman" w:eastAsia="Times New Roman" w:hAnsi="Times New Roman" w:cs="Times New Roman"/>
                <w:b/>
                <w:bCs/>
                <w:color w:val="000000"/>
                <w:sz w:val="20"/>
                <w:szCs w:val="20"/>
                <w:lang w:eastAsia="ru-RU"/>
              </w:rPr>
            </w:pPr>
            <w:r w:rsidRPr="00E212A1">
              <w:rPr>
                <w:rFonts w:ascii="Times New Roman" w:eastAsia="Times New Roman" w:hAnsi="Times New Roman" w:cs="Times New Roman"/>
                <w:b/>
                <w:bCs/>
                <w:color w:val="000000"/>
                <w:sz w:val="20"/>
                <w:szCs w:val="20"/>
                <w:lang w:eastAsia="ru-RU"/>
              </w:rPr>
              <w:t>Вид топлива</w:t>
            </w:r>
          </w:p>
        </w:tc>
        <w:tc>
          <w:tcPr>
            <w:tcW w:w="773" w:type="pct"/>
            <w:tcBorders>
              <w:top w:val="single" w:sz="8" w:space="0" w:color="auto"/>
              <w:left w:val="nil"/>
              <w:bottom w:val="single" w:sz="8" w:space="0" w:color="auto"/>
              <w:right w:val="single" w:sz="8" w:space="0" w:color="auto"/>
            </w:tcBorders>
            <w:shd w:val="clear" w:color="auto" w:fill="auto"/>
            <w:vAlign w:val="center"/>
            <w:hideMark/>
          </w:tcPr>
          <w:p w14:paraId="6327518D" w14:textId="77777777" w:rsidR="00F4743D" w:rsidRPr="00E212A1" w:rsidRDefault="00F4743D" w:rsidP="00E212A1">
            <w:pPr>
              <w:spacing w:after="0" w:line="240" w:lineRule="auto"/>
              <w:jc w:val="center"/>
              <w:rPr>
                <w:rFonts w:ascii="Times New Roman" w:eastAsia="Times New Roman" w:hAnsi="Times New Roman" w:cs="Times New Roman"/>
                <w:b/>
                <w:bCs/>
                <w:color w:val="000000"/>
                <w:sz w:val="20"/>
                <w:szCs w:val="20"/>
                <w:lang w:eastAsia="ru-RU"/>
              </w:rPr>
            </w:pPr>
            <w:r w:rsidRPr="00E212A1">
              <w:rPr>
                <w:rFonts w:ascii="Times New Roman" w:eastAsia="Times New Roman" w:hAnsi="Times New Roman" w:cs="Times New Roman"/>
                <w:b/>
                <w:bCs/>
                <w:color w:val="000000"/>
                <w:sz w:val="20"/>
                <w:szCs w:val="20"/>
                <w:lang w:eastAsia="ru-RU"/>
              </w:rPr>
              <w:t>Тип котлов</w:t>
            </w:r>
          </w:p>
        </w:tc>
        <w:tc>
          <w:tcPr>
            <w:tcW w:w="821" w:type="pct"/>
            <w:tcBorders>
              <w:top w:val="single" w:sz="8" w:space="0" w:color="auto"/>
              <w:left w:val="nil"/>
              <w:bottom w:val="single" w:sz="8" w:space="0" w:color="auto"/>
              <w:right w:val="single" w:sz="8" w:space="0" w:color="auto"/>
            </w:tcBorders>
            <w:shd w:val="clear" w:color="auto" w:fill="auto"/>
            <w:vAlign w:val="center"/>
            <w:hideMark/>
          </w:tcPr>
          <w:p w14:paraId="767068F5" w14:textId="77777777" w:rsidR="00F4743D" w:rsidRPr="00E212A1" w:rsidRDefault="00F4743D" w:rsidP="00E212A1">
            <w:pPr>
              <w:spacing w:after="0" w:line="240" w:lineRule="auto"/>
              <w:jc w:val="center"/>
              <w:rPr>
                <w:rFonts w:ascii="Times New Roman" w:eastAsia="Times New Roman" w:hAnsi="Times New Roman" w:cs="Times New Roman"/>
                <w:b/>
                <w:bCs/>
                <w:color w:val="000000"/>
                <w:sz w:val="20"/>
                <w:szCs w:val="20"/>
                <w:lang w:eastAsia="ru-RU"/>
              </w:rPr>
            </w:pPr>
            <w:r w:rsidRPr="00E212A1">
              <w:rPr>
                <w:rFonts w:ascii="Times New Roman" w:eastAsia="Times New Roman" w:hAnsi="Times New Roman" w:cs="Times New Roman"/>
                <w:b/>
                <w:bCs/>
                <w:color w:val="000000"/>
                <w:sz w:val="20"/>
                <w:szCs w:val="20"/>
                <w:lang w:eastAsia="ru-RU"/>
              </w:rPr>
              <w:t>Год ввода в эксплуатацию (последнего освидетельствования)</w:t>
            </w:r>
          </w:p>
        </w:tc>
        <w:tc>
          <w:tcPr>
            <w:tcW w:w="831" w:type="pct"/>
            <w:tcBorders>
              <w:top w:val="single" w:sz="8" w:space="0" w:color="auto"/>
              <w:left w:val="nil"/>
              <w:bottom w:val="single" w:sz="8" w:space="0" w:color="auto"/>
              <w:right w:val="single" w:sz="8" w:space="0" w:color="auto"/>
            </w:tcBorders>
            <w:shd w:val="clear" w:color="auto" w:fill="auto"/>
            <w:vAlign w:val="center"/>
            <w:hideMark/>
          </w:tcPr>
          <w:p w14:paraId="51777DEF" w14:textId="77777777" w:rsidR="00F4743D" w:rsidRPr="00E212A1" w:rsidRDefault="00F4743D" w:rsidP="00E212A1">
            <w:pPr>
              <w:spacing w:after="0" w:line="240" w:lineRule="auto"/>
              <w:jc w:val="center"/>
              <w:rPr>
                <w:rFonts w:ascii="Times New Roman" w:eastAsia="Times New Roman" w:hAnsi="Times New Roman" w:cs="Times New Roman"/>
                <w:b/>
                <w:bCs/>
                <w:color w:val="000000"/>
                <w:sz w:val="20"/>
                <w:szCs w:val="20"/>
                <w:lang w:eastAsia="ru-RU"/>
              </w:rPr>
            </w:pPr>
            <w:r w:rsidRPr="00E212A1">
              <w:rPr>
                <w:rFonts w:ascii="Times New Roman" w:eastAsia="Times New Roman" w:hAnsi="Times New Roman" w:cs="Times New Roman"/>
                <w:b/>
                <w:bCs/>
                <w:color w:val="000000"/>
                <w:sz w:val="20"/>
                <w:szCs w:val="20"/>
                <w:lang w:eastAsia="ru-RU"/>
              </w:rPr>
              <w:t>Производительность , Гкал/ч,</w:t>
            </w:r>
          </w:p>
        </w:tc>
        <w:tc>
          <w:tcPr>
            <w:tcW w:w="549" w:type="pct"/>
            <w:tcBorders>
              <w:top w:val="single" w:sz="8" w:space="0" w:color="auto"/>
              <w:left w:val="nil"/>
              <w:bottom w:val="single" w:sz="8" w:space="0" w:color="auto"/>
              <w:right w:val="single" w:sz="8" w:space="0" w:color="auto"/>
            </w:tcBorders>
            <w:shd w:val="clear" w:color="auto" w:fill="auto"/>
            <w:vAlign w:val="center"/>
            <w:hideMark/>
          </w:tcPr>
          <w:p w14:paraId="70270846" w14:textId="77777777" w:rsidR="00F4743D" w:rsidRPr="00E212A1" w:rsidRDefault="00F4743D" w:rsidP="00E212A1">
            <w:pPr>
              <w:spacing w:after="0" w:line="240" w:lineRule="auto"/>
              <w:jc w:val="center"/>
              <w:rPr>
                <w:rFonts w:ascii="Times New Roman" w:eastAsia="Times New Roman" w:hAnsi="Times New Roman" w:cs="Times New Roman"/>
                <w:b/>
                <w:bCs/>
                <w:color w:val="000000"/>
                <w:sz w:val="20"/>
                <w:szCs w:val="20"/>
                <w:lang w:eastAsia="ru-RU"/>
              </w:rPr>
            </w:pPr>
            <w:r w:rsidRPr="00E212A1">
              <w:rPr>
                <w:rFonts w:ascii="Times New Roman" w:eastAsia="Times New Roman" w:hAnsi="Times New Roman" w:cs="Times New Roman"/>
                <w:b/>
                <w:bCs/>
                <w:color w:val="000000"/>
                <w:sz w:val="20"/>
                <w:szCs w:val="20"/>
                <w:lang w:eastAsia="ru-RU"/>
              </w:rPr>
              <w:t>Установленная тепловая мощность, Гкал/ч</w:t>
            </w:r>
          </w:p>
        </w:tc>
      </w:tr>
      <w:tr w:rsidR="00F4743D" w:rsidRPr="00E212A1" w14:paraId="58718852" w14:textId="77777777" w:rsidTr="00F4743D">
        <w:trPr>
          <w:trHeight w:val="273"/>
        </w:trPr>
        <w:tc>
          <w:tcPr>
            <w:tcW w:w="286" w:type="pct"/>
            <w:vMerge w:val="restart"/>
            <w:tcBorders>
              <w:top w:val="nil"/>
              <w:left w:val="single" w:sz="8" w:space="0" w:color="auto"/>
              <w:right w:val="single" w:sz="8" w:space="0" w:color="auto"/>
            </w:tcBorders>
            <w:shd w:val="clear" w:color="auto" w:fill="auto"/>
            <w:vAlign w:val="center"/>
            <w:hideMark/>
          </w:tcPr>
          <w:p w14:paraId="7566E803" w14:textId="77777777"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E212A1">
              <w:rPr>
                <w:rFonts w:ascii="Times New Roman" w:eastAsia="Times New Roman" w:hAnsi="Times New Roman" w:cs="Times New Roman"/>
                <w:color w:val="000000"/>
                <w:sz w:val="20"/>
                <w:szCs w:val="20"/>
                <w:lang w:eastAsia="ru-RU"/>
              </w:rPr>
              <w:t>1</w:t>
            </w:r>
          </w:p>
        </w:tc>
        <w:tc>
          <w:tcPr>
            <w:tcW w:w="774" w:type="pct"/>
            <w:vMerge w:val="restart"/>
            <w:tcBorders>
              <w:top w:val="nil"/>
              <w:left w:val="single" w:sz="8" w:space="0" w:color="auto"/>
              <w:right w:val="single" w:sz="8" w:space="0" w:color="auto"/>
            </w:tcBorders>
            <w:shd w:val="clear" w:color="auto" w:fill="auto"/>
            <w:vAlign w:val="center"/>
            <w:hideMark/>
          </w:tcPr>
          <w:p w14:paraId="07DFAB1D" w14:textId="3878DA40"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Котельная в пос. ст. Громово, ул. Строителей, д. 14</w:t>
            </w:r>
          </w:p>
        </w:tc>
        <w:tc>
          <w:tcPr>
            <w:tcW w:w="966" w:type="pct"/>
            <w:vMerge w:val="restart"/>
            <w:tcBorders>
              <w:top w:val="nil"/>
              <w:left w:val="nil"/>
              <w:right w:val="single" w:sz="8" w:space="0" w:color="auto"/>
            </w:tcBorders>
            <w:shd w:val="clear" w:color="auto" w:fill="auto"/>
            <w:noWrap/>
            <w:vAlign w:val="center"/>
            <w:hideMark/>
          </w:tcPr>
          <w:p w14:paraId="324C895F" w14:textId="77777777"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E212A1">
              <w:rPr>
                <w:rFonts w:ascii="Times New Roman" w:eastAsia="Times New Roman" w:hAnsi="Times New Roman" w:cs="Times New Roman"/>
                <w:color w:val="000000"/>
                <w:sz w:val="20"/>
                <w:szCs w:val="20"/>
                <w:lang w:eastAsia="ru-RU"/>
              </w:rPr>
              <w:t>Уголь</w:t>
            </w:r>
          </w:p>
          <w:p w14:paraId="2AB419EE" w14:textId="5EB76990"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p>
        </w:tc>
        <w:tc>
          <w:tcPr>
            <w:tcW w:w="773" w:type="pct"/>
            <w:tcBorders>
              <w:top w:val="single" w:sz="4" w:space="0" w:color="auto"/>
              <w:left w:val="single" w:sz="4" w:space="0" w:color="auto"/>
              <w:bottom w:val="single" w:sz="4" w:space="0" w:color="auto"/>
              <w:right w:val="single" w:sz="4" w:space="0" w:color="auto"/>
            </w:tcBorders>
            <w:vAlign w:val="center"/>
            <w:hideMark/>
          </w:tcPr>
          <w:p w14:paraId="5A53813F" w14:textId="2B0F778F" w:rsidR="00F4743D" w:rsidRPr="00E212A1" w:rsidRDefault="00F4743D" w:rsidP="00F4743D">
            <w:pPr>
              <w:spacing w:line="240" w:lineRule="auto"/>
              <w:rPr>
                <w:rFonts w:ascii="Times New Roman" w:hAnsi="Times New Roman" w:cs="Times New Roman"/>
                <w:color w:val="000000"/>
                <w:sz w:val="18"/>
                <w:szCs w:val="18"/>
                <w:lang w:bidi="ru-RU"/>
              </w:rPr>
            </w:pPr>
            <w:r w:rsidRPr="00F4743D">
              <w:rPr>
                <w:rFonts w:ascii="Times New Roman" w:hAnsi="Times New Roman" w:cs="Times New Roman"/>
                <w:color w:val="000000"/>
                <w:sz w:val="18"/>
                <w:szCs w:val="18"/>
                <w:lang w:bidi="ru-RU"/>
              </w:rPr>
              <w:t>Луга-Лотос  КВр-1,5</w:t>
            </w:r>
          </w:p>
        </w:tc>
        <w:tc>
          <w:tcPr>
            <w:tcW w:w="821" w:type="pct"/>
            <w:tcBorders>
              <w:top w:val="single" w:sz="4" w:space="0" w:color="auto"/>
              <w:left w:val="single" w:sz="4" w:space="0" w:color="auto"/>
              <w:bottom w:val="single" w:sz="4" w:space="0" w:color="auto"/>
              <w:right w:val="single" w:sz="4" w:space="0" w:color="auto"/>
            </w:tcBorders>
            <w:noWrap/>
            <w:vAlign w:val="center"/>
            <w:hideMark/>
          </w:tcPr>
          <w:p w14:paraId="50923A28" w14:textId="42B7BBF7"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color w:val="000000"/>
                <w:sz w:val="18"/>
                <w:szCs w:val="18"/>
                <w:lang w:bidi="ru-RU"/>
              </w:rPr>
              <w:t>2012</w:t>
            </w:r>
          </w:p>
        </w:tc>
        <w:tc>
          <w:tcPr>
            <w:tcW w:w="831" w:type="pct"/>
            <w:tcBorders>
              <w:top w:val="single" w:sz="4" w:space="0" w:color="auto"/>
              <w:left w:val="single" w:sz="4" w:space="0" w:color="auto"/>
              <w:bottom w:val="single" w:sz="4" w:space="0" w:color="auto"/>
              <w:right w:val="single" w:sz="4" w:space="0" w:color="auto"/>
            </w:tcBorders>
            <w:noWrap/>
            <w:vAlign w:val="center"/>
            <w:hideMark/>
          </w:tcPr>
          <w:p w14:paraId="14CDFC6E" w14:textId="3C7FE5D4"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18"/>
                <w:szCs w:val="18"/>
              </w:rPr>
              <w:t>1,29 (1,5)</w:t>
            </w:r>
          </w:p>
        </w:tc>
        <w:tc>
          <w:tcPr>
            <w:tcW w:w="549" w:type="pct"/>
            <w:vMerge w:val="restart"/>
            <w:tcBorders>
              <w:top w:val="nil"/>
              <w:left w:val="single" w:sz="8" w:space="0" w:color="auto"/>
              <w:right w:val="single" w:sz="8" w:space="0" w:color="auto"/>
            </w:tcBorders>
            <w:shd w:val="clear" w:color="auto" w:fill="auto"/>
            <w:vAlign w:val="center"/>
            <w:hideMark/>
          </w:tcPr>
          <w:p w14:paraId="3D59D104" w14:textId="0AD164A0"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9,21</w:t>
            </w:r>
          </w:p>
        </w:tc>
      </w:tr>
      <w:tr w:rsidR="00F4743D" w:rsidRPr="00E212A1" w14:paraId="68953BB9" w14:textId="77777777" w:rsidTr="00F4743D">
        <w:trPr>
          <w:trHeight w:val="340"/>
        </w:trPr>
        <w:tc>
          <w:tcPr>
            <w:tcW w:w="286" w:type="pct"/>
            <w:vMerge/>
            <w:tcBorders>
              <w:left w:val="single" w:sz="8" w:space="0" w:color="auto"/>
              <w:right w:val="single" w:sz="8" w:space="0" w:color="auto"/>
            </w:tcBorders>
            <w:vAlign w:val="center"/>
            <w:hideMark/>
          </w:tcPr>
          <w:p w14:paraId="16879F30"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774" w:type="pct"/>
            <w:vMerge/>
            <w:tcBorders>
              <w:left w:val="single" w:sz="8" w:space="0" w:color="auto"/>
              <w:right w:val="single" w:sz="8" w:space="0" w:color="auto"/>
            </w:tcBorders>
            <w:vAlign w:val="center"/>
            <w:hideMark/>
          </w:tcPr>
          <w:p w14:paraId="6BF2AF67"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966" w:type="pct"/>
            <w:vMerge/>
            <w:tcBorders>
              <w:left w:val="nil"/>
              <w:right w:val="single" w:sz="8" w:space="0" w:color="auto"/>
            </w:tcBorders>
            <w:shd w:val="clear" w:color="auto" w:fill="auto"/>
            <w:noWrap/>
            <w:vAlign w:val="center"/>
            <w:hideMark/>
          </w:tcPr>
          <w:p w14:paraId="584000BF" w14:textId="33DCA256"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p>
        </w:tc>
        <w:tc>
          <w:tcPr>
            <w:tcW w:w="773" w:type="pct"/>
            <w:tcBorders>
              <w:top w:val="single" w:sz="4" w:space="0" w:color="auto"/>
              <w:left w:val="single" w:sz="4" w:space="0" w:color="auto"/>
              <w:bottom w:val="single" w:sz="4" w:space="0" w:color="auto"/>
              <w:right w:val="single" w:sz="4" w:space="0" w:color="auto"/>
            </w:tcBorders>
            <w:vAlign w:val="center"/>
            <w:hideMark/>
          </w:tcPr>
          <w:p w14:paraId="2A6982D1" w14:textId="1F338C29" w:rsidR="00F4743D" w:rsidRPr="00E212A1" w:rsidRDefault="00F4743D" w:rsidP="00F4743D">
            <w:pPr>
              <w:spacing w:line="240" w:lineRule="auto"/>
              <w:rPr>
                <w:rFonts w:ascii="Times New Roman" w:hAnsi="Times New Roman" w:cs="Times New Roman"/>
                <w:color w:val="000000"/>
                <w:sz w:val="18"/>
                <w:szCs w:val="18"/>
                <w:lang w:bidi="ru-RU"/>
              </w:rPr>
            </w:pPr>
            <w:r w:rsidRPr="00F4743D">
              <w:rPr>
                <w:rFonts w:ascii="Times New Roman" w:hAnsi="Times New Roman" w:cs="Times New Roman"/>
                <w:color w:val="000000"/>
                <w:sz w:val="18"/>
                <w:szCs w:val="18"/>
                <w:lang w:bidi="ru-RU"/>
              </w:rPr>
              <w:t>Луга-Лотос КВр-1,5</w:t>
            </w:r>
          </w:p>
        </w:tc>
        <w:tc>
          <w:tcPr>
            <w:tcW w:w="821" w:type="pct"/>
            <w:tcBorders>
              <w:top w:val="single" w:sz="4" w:space="0" w:color="auto"/>
              <w:left w:val="single" w:sz="4" w:space="0" w:color="auto"/>
              <w:bottom w:val="single" w:sz="4" w:space="0" w:color="auto"/>
              <w:right w:val="single" w:sz="4" w:space="0" w:color="auto"/>
            </w:tcBorders>
            <w:noWrap/>
            <w:vAlign w:val="center"/>
            <w:hideMark/>
          </w:tcPr>
          <w:p w14:paraId="2CCC6731" w14:textId="703C24C0"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color w:val="000000"/>
                <w:sz w:val="18"/>
                <w:szCs w:val="18"/>
                <w:lang w:bidi="ru-RU"/>
              </w:rPr>
              <w:t>2016</w:t>
            </w:r>
          </w:p>
        </w:tc>
        <w:tc>
          <w:tcPr>
            <w:tcW w:w="831" w:type="pct"/>
            <w:tcBorders>
              <w:top w:val="single" w:sz="4" w:space="0" w:color="auto"/>
              <w:left w:val="single" w:sz="4" w:space="0" w:color="auto"/>
              <w:bottom w:val="single" w:sz="4" w:space="0" w:color="auto"/>
              <w:right w:val="single" w:sz="4" w:space="0" w:color="auto"/>
            </w:tcBorders>
            <w:noWrap/>
            <w:vAlign w:val="center"/>
            <w:hideMark/>
          </w:tcPr>
          <w:p w14:paraId="389F7F6B" w14:textId="61D9F026"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18"/>
                <w:szCs w:val="18"/>
              </w:rPr>
              <w:t>1,29 (1,5)</w:t>
            </w:r>
          </w:p>
        </w:tc>
        <w:tc>
          <w:tcPr>
            <w:tcW w:w="549" w:type="pct"/>
            <w:vMerge/>
            <w:tcBorders>
              <w:left w:val="single" w:sz="8" w:space="0" w:color="auto"/>
              <w:right w:val="single" w:sz="8" w:space="0" w:color="auto"/>
            </w:tcBorders>
            <w:vAlign w:val="center"/>
            <w:hideMark/>
          </w:tcPr>
          <w:p w14:paraId="59E803B0"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r>
      <w:tr w:rsidR="00F4743D" w:rsidRPr="00E212A1" w14:paraId="2C3FC7E4" w14:textId="77777777" w:rsidTr="00F4743D">
        <w:trPr>
          <w:trHeight w:val="340"/>
        </w:trPr>
        <w:tc>
          <w:tcPr>
            <w:tcW w:w="286" w:type="pct"/>
            <w:vMerge/>
            <w:tcBorders>
              <w:left w:val="single" w:sz="8" w:space="0" w:color="auto"/>
              <w:right w:val="single" w:sz="8" w:space="0" w:color="auto"/>
            </w:tcBorders>
            <w:vAlign w:val="center"/>
          </w:tcPr>
          <w:p w14:paraId="502E0AEE"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774" w:type="pct"/>
            <w:vMerge/>
            <w:tcBorders>
              <w:left w:val="single" w:sz="8" w:space="0" w:color="auto"/>
              <w:right w:val="single" w:sz="8" w:space="0" w:color="auto"/>
            </w:tcBorders>
            <w:vAlign w:val="center"/>
          </w:tcPr>
          <w:p w14:paraId="11662DB9"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966" w:type="pct"/>
            <w:vMerge/>
            <w:tcBorders>
              <w:left w:val="nil"/>
              <w:right w:val="single" w:sz="8" w:space="0" w:color="auto"/>
            </w:tcBorders>
            <w:shd w:val="clear" w:color="auto" w:fill="auto"/>
            <w:noWrap/>
            <w:vAlign w:val="center"/>
          </w:tcPr>
          <w:p w14:paraId="17F4BCD8" w14:textId="77777777"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p>
        </w:tc>
        <w:tc>
          <w:tcPr>
            <w:tcW w:w="773" w:type="pct"/>
            <w:tcBorders>
              <w:top w:val="single" w:sz="4" w:space="0" w:color="auto"/>
              <w:left w:val="single" w:sz="4" w:space="0" w:color="auto"/>
              <w:bottom w:val="single" w:sz="4" w:space="0" w:color="auto"/>
              <w:right w:val="single" w:sz="4" w:space="0" w:color="auto"/>
            </w:tcBorders>
            <w:vAlign w:val="center"/>
          </w:tcPr>
          <w:p w14:paraId="22FD6B82" w14:textId="192A5DB5" w:rsidR="00F4743D" w:rsidRPr="00F4743D" w:rsidRDefault="006C3CE2" w:rsidP="00F4743D">
            <w:pPr>
              <w:spacing w:line="240" w:lineRule="auto"/>
              <w:rPr>
                <w:rFonts w:ascii="Times New Roman" w:hAnsi="Times New Roman" w:cs="Times New Roman"/>
                <w:color w:val="000000"/>
                <w:sz w:val="18"/>
                <w:szCs w:val="18"/>
                <w:lang w:bidi="ru-RU"/>
              </w:rPr>
            </w:pPr>
            <w:r w:rsidRPr="006C3CE2">
              <w:rPr>
                <w:rFonts w:ascii="Times New Roman" w:hAnsi="Times New Roman" w:cs="Times New Roman"/>
                <w:color w:val="000000"/>
                <w:sz w:val="18"/>
                <w:szCs w:val="18"/>
                <w:lang w:bidi="ru-RU"/>
              </w:rPr>
              <w:t xml:space="preserve">Луга-Лотос </w:t>
            </w:r>
            <w:r w:rsidR="00F4743D" w:rsidRPr="00F4743D">
              <w:rPr>
                <w:rFonts w:ascii="Times New Roman" w:hAnsi="Times New Roman" w:cs="Times New Roman"/>
                <w:color w:val="000000"/>
                <w:sz w:val="18"/>
                <w:szCs w:val="18"/>
                <w:lang w:bidi="ru-RU"/>
              </w:rPr>
              <w:t>КВр-1,5</w:t>
            </w:r>
          </w:p>
        </w:tc>
        <w:tc>
          <w:tcPr>
            <w:tcW w:w="821" w:type="pct"/>
            <w:tcBorders>
              <w:top w:val="single" w:sz="4" w:space="0" w:color="auto"/>
              <w:left w:val="single" w:sz="4" w:space="0" w:color="auto"/>
              <w:bottom w:val="single" w:sz="4" w:space="0" w:color="auto"/>
              <w:right w:val="single" w:sz="4" w:space="0" w:color="auto"/>
            </w:tcBorders>
            <w:noWrap/>
            <w:vAlign w:val="center"/>
          </w:tcPr>
          <w:p w14:paraId="6F12272D" w14:textId="5942D7BF" w:rsidR="00F4743D" w:rsidRPr="00F4743D" w:rsidRDefault="006C3CE2" w:rsidP="00F474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2010</w:t>
            </w:r>
          </w:p>
        </w:tc>
        <w:tc>
          <w:tcPr>
            <w:tcW w:w="831" w:type="pct"/>
            <w:tcBorders>
              <w:top w:val="single" w:sz="4" w:space="0" w:color="auto"/>
              <w:left w:val="single" w:sz="4" w:space="0" w:color="auto"/>
              <w:bottom w:val="single" w:sz="4" w:space="0" w:color="auto"/>
              <w:right w:val="single" w:sz="4" w:space="0" w:color="auto"/>
            </w:tcBorders>
            <w:noWrap/>
            <w:vAlign w:val="center"/>
          </w:tcPr>
          <w:p w14:paraId="2675D818" w14:textId="00DEDFB0"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18"/>
                <w:szCs w:val="18"/>
              </w:rPr>
              <w:t>1,29 (1,5)</w:t>
            </w:r>
          </w:p>
        </w:tc>
        <w:tc>
          <w:tcPr>
            <w:tcW w:w="549" w:type="pct"/>
            <w:vMerge/>
            <w:tcBorders>
              <w:left w:val="single" w:sz="8" w:space="0" w:color="auto"/>
              <w:right w:val="single" w:sz="8" w:space="0" w:color="auto"/>
            </w:tcBorders>
            <w:vAlign w:val="center"/>
          </w:tcPr>
          <w:p w14:paraId="11EFD62E"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r>
      <w:tr w:rsidR="00F4743D" w:rsidRPr="00E212A1" w14:paraId="1F6AA070" w14:textId="77777777" w:rsidTr="00F4743D">
        <w:trPr>
          <w:trHeight w:val="340"/>
        </w:trPr>
        <w:tc>
          <w:tcPr>
            <w:tcW w:w="286" w:type="pct"/>
            <w:vMerge/>
            <w:tcBorders>
              <w:left w:val="single" w:sz="8" w:space="0" w:color="auto"/>
              <w:right w:val="single" w:sz="8" w:space="0" w:color="auto"/>
            </w:tcBorders>
            <w:vAlign w:val="center"/>
          </w:tcPr>
          <w:p w14:paraId="538BD817"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774" w:type="pct"/>
            <w:vMerge/>
            <w:tcBorders>
              <w:left w:val="single" w:sz="8" w:space="0" w:color="auto"/>
              <w:right w:val="single" w:sz="8" w:space="0" w:color="auto"/>
            </w:tcBorders>
            <w:vAlign w:val="center"/>
          </w:tcPr>
          <w:p w14:paraId="36EDCC10"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966" w:type="pct"/>
            <w:vMerge/>
            <w:tcBorders>
              <w:left w:val="nil"/>
              <w:right w:val="single" w:sz="8" w:space="0" w:color="auto"/>
            </w:tcBorders>
            <w:shd w:val="clear" w:color="auto" w:fill="auto"/>
            <w:noWrap/>
            <w:vAlign w:val="center"/>
          </w:tcPr>
          <w:p w14:paraId="5BBA5641" w14:textId="77777777"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p>
        </w:tc>
        <w:tc>
          <w:tcPr>
            <w:tcW w:w="773" w:type="pct"/>
            <w:tcBorders>
              <w:top w:val="single" w:sz="4" w:space="0" w:color="auto"/>
              <w:left w:val="single" w:sz="4" w:space="0" w:color="auto"/>
              <w:bottom w:val="single" w:sz="4" w:space="0" w:color="auto"/>
              <w:right w:val="single" w:sz="4" w:space="0" w:color="auto"/>
            </w:tcBorders>
            <w:vAlign w:val="center"/>
          </w:tcPr>
          <w:p w14:paraId="168BF0A7" w14:textId="7E7D03D9"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color w:val="000000"/>
                <w:sz w:val="18"/>
                <w:szCs w:val="18"/>
                <w:lang w:bidi="ru-RU"/>
              </w:rPr>
              <w:t>БКЗ КВр-1,74</w:t>
            </w:r>
          </w:p>
        </w:tc>
        <w:tc>
          <w:tcPr>
            <w:tcW w:w="821" w:type="pct"/>
            <w:tcBorders>
              <w:top w:val="single" w:sz="4" w:space="0" w:color="auto"/>
              <w:left w:val="single" w:sz="4" w:space="0" w:color="auto"/>
              <w:bottom w:val="single" w:sz="4" w:space="0" w:color="auto"/>
              <w:right w:val="single" w:sz="4" w:space="0" w:color="auto"/>
            </w:tcBorders>
            <w:noWrap/>
            <w:vAlign w:val="center"/>
          </w:tcPr>
          <w:p w14:paraId="119C05DF" w14:textId="0CC76A38"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color w:val="000000"/>
                <w:sz w:val="18"/>
                <w:szCs w:val="18"/>
                <w:lang w:bidi="ru-RU"/>
              </w:rPr>
              <w:t>2018</w:t>
            </w:r>
          </w:p>
        </w:tc>
        <w:tc>
          <w:tcPr>
            <w:tcW w:w="831" w:type="pct"/>
            <w:tcBorders>
              <w:top w:val="single" w:sz="4" w:space="0" w:color="auto"/>
              <w:left w:val="single" w:sz="4" w:space="0" w:color="auto"/>
              <w:bottom w:val="single" w:sz="4" w:space="0" w:color="auto"/>
              <w:right w:val="single" w:sz="4" w:space="0" w:color="auto"/>
            </w:tcBorders>
            <w:noWrap/>
            <w:vAlign w:val="center"/>
          </w:tcPr>
          <w:p w14:paraId="2999EF44" w14:textId="01381C69"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18"/>
                <w:szCs w:val="18"/>
              </w:rPr>
              <w:t>1,5 (1,74)</w:t>
            </w:r>
          </w:p>
        </w:tc>
        <w:tc>
          <w:tcPr>
            <w:tcW w:w="549" w:type="pct"/>
            <w:vMerge/>
            <w:tcBorders>
              <w:left w:val="single" w:sz="8" w:space="0" w:color="auto"/>
              <w:right w:val="single" w:sz="8" w:space="0" w:color="auto"/>
            </w:tcBorders>
            <w:vAlign w:val="center"/>
          </w:tcPr>
          <w:p w14:paraId="117CC079"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r>
      <w:tr w:rsidR="00F4743D" w:rsidRPr="00E212A1" w14:paraId="1A3352BE" w14:textId="77777777" w:rsidTr="00F4743D">
        <w:trPr>
          <w:trHeight w:val="340"/>
        </w:trPr>
        <w:tc>
          <w:tcPr>
            <w:tcW w:w="286" w:type="pct"/>
            <w:vMerge/>
            <w:tcBorders>
              <w:left w:val="single" w:sz="8" w:space="0" w:color="auto"/>
              <w:right w:val="single" w:sz="8" w:space="0" w:color="auto"/>
            </w:tcBorders>
            <w:vAlign w:val="center"/>
          </w:tcPr>
          <w:p w14:paraId="3CA0C78D"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774" w:type="pct"/>
            <w:vMerge/>
            <w:tcBorders>
              <w:left w:val="single" w:sz="8" w:space="0" w:color="auto"/>
              <w:right w:val="single" w:sz="8" w:space="0" w:color="auto"/>
            </w:tcBorders>
            <w:vAlign w:val="center"/>
          </w:tcPr>
          <w:p w14:paraId="7F143067"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966" w:type="pct"/>
            <w:vMerge/>
            <w:tcBorders>
              <w:left w:val="nil"/>
              <w:right w:val="single" w:sz="8" w:space="0" w:color="auto"/>
            </w:tcBorders>
            <w:shd w:val="clear" w:color="auto" w:fill="auto"/>
            <w:noWrap/>
            <w:vAlign w:val="center"/>
          </w:tcPr>
          <w:p w14:paraId="4491EADC" w14:textId="77777777"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p>
        </w:tc>
        <w:tc>
          <w:tcPr>
            <w:tcW w:w="773" w:type="pct"/>
            <w:tcBorders>
              <w:top w:val="single" w:sz="4" w:space="0" w:color="auto"/>
              <w:left w:val="single" w:sz="4" w:space="0" w:color="auto"/>
              <w:bottom w:val="single" w:sz="4" w:space="0" w:color="auto"/>
              <w:right w:val="single" w:sz="4" w:space="0" w:color="auto"/>
            </w:tcBorders>
            <w:vAlign w:val="center"/>
          </w:tcPr>
          <w:p w14:paraId="2CEBD51C" w14:textId="50F030E5"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color w:val="000000"/>
                <w:sz w:val="18"/>
                <w:szCs w:val="18"/>
                <w:lang w:bidi="ru-RU"/>
              </w:rPr>
              <w:t>КВр-1,5</w:t>
            </w:r>
          </w:p>
        </w:tc>
        <w:tc>
          <w:tcPr>
            <w:tcW w:w="821" w:type="pct"/>
            <w:tcBorders>
              <w:top w:val="single" w:sz="4" w:space="0" w:color="auto"/>
              <w:left w:val="single" w:sz="4" w:space="0" w:color="auto"/>
              <w:bottom w:val="single" w:sz="4" w:space="0" w:color="auto"/>
              <w:right w:val="single" w:sz="4" w:space="0" w:color="auto"/>
            </w:tcBorders>
            <w:noWrap/>
            <w:vAlign w:val="center"/>
          </w:tcPr>
          <w:p w14:paraId="6E5B6F2E" w14:textId="3D24272F"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color w:val="000000"/>
                <w:sz w:val="18"/>
                <w:szCs w:val="18"/>
                <w:lang w:bidi="ru-RU"/>
              </w:rPr>
              <w:t>20</w:t>
            </w:r>
            <w:r w:rsidR="006C3CE2">
              <w:rPr>
                <w:rFonts w:ascii="Times New Roman" w:hAnsi="Times New Roman" w:cs="Times New Roman"/>
                <w:color w:val="000000"/>
                <w:sz w:val="18"/>
                <w:szCs w:val="18"/>
                <w:lang w:bidi="ru-RU"/>
              </w:rPr>
              <w:t>24</w:t>
            </w:r>
          </w:p>
        </w:tc>
        <w:tc>
          <w:tcPr>
            <w:tcW w:w="831" w:type="pct"/>
            <w:tcBorders>
              <w:top w:val="single" w:sz="4" w:space="0" w:color="auto"/>
              <w:left w:val="single" w:sz="4" w:space="0" w:color="auto"/>
              <w:bottom w:val="single" w:sz="4" w:space="0" w:color="auto"/>
              <w:right w:val="single" w:sz="4" w:space="0" w:color="auto"/>
            </w:tcBorders>
            <w:noWrap/>
            <w:vAlign w:val="center"/>
          </w:tcPr>
          <w:p w14:paraId="44C53A03" w14:textId="60A6A7D5"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18"/>
                <w:szCs w:val="18"/>
              </w:rPr>
              <w:t>1,29 (1,5)</w:t>
            </w:r>
          </w:p>
        </w:tc>
        <w:tc>
          <w:tcPr>
            <w:tcW w:w="549" w:type="pct"/>
            <w:vMerge/>
            <w:tcBorders>
              <w:left w:val="single" w:sz="8" w:space="0" w:color="auto"/>
              <w:right w:val="single" w:sz="8" w:space="0" w:color="auto"/>
            </w:tcBorders>
            <w:vAlign w:val="center"/>
          </w:tcPr>
          <w:p w14:paraId="5D4F5A22"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r>
      <w:tr w:rsidR="00F4743D" w:rsidRPr="00E212A1" w14:paraId="40972DDC" w14:textId="77777777" w:rsidTr="00F4743D">
        <w:trPr>
          <w:trHeight w:val="340"/>
        </w:trPr>
        <w:tc>
          <w:tcPr>
            <w:tcW w:w="286" w:type="pct"/>
            <w:vMerge/>
            <w:tcBorders>
              <w:left w:val="single" w:sz="8" w:space="0" w:color="auto"/>
              <w:right w:val="single" w:sz="8" w:space="0" w:color="auto"/>
            </w:tcBorders>
            <w:vAlign w:val="center"/>
          </w:tcPr>
          <w:p w14:paraId="08280173"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774" w:type="pct"/>
            <w:vMerge/>
            <w:tcBorders>
              <w:left w:val="single" w:sz="8" w:space="0" w:color="auto"/>
              <w:right w:val="single" w:sz="8" w:space="0" w:color="auto"/>
            </w:tcBorders>
            <w:vAlign w:val="center"/>
          </w:tcPr>
          <w:p w14:paraId="01CC3EC5"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966" w:type="pct"/>
            <w:vMerge/>
            <w:tcBorders>
              <w:left w:val="nil"/>
              <w:right w:val="single" w:sz="8" w:space="0" w:color="auto"/>
            </w:tcBorders>
            <w:shd w:val="clear" w:color="auto" w:fill="auto"/>
            <w:noWrap/>
            <w:vAlign w:val="center"/>
          </w:tcPr>
          <w:p w14:paraId="1390C291" w14:textId="77777777"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p>
        </w:tc>
        <w:tc>
          <w:tcPr>
            <w:tcW w:w="773" w:type="pct"/>
            <w:tcBorders>
              <w:top w:val="single" w:sz="4" w:space="0" w:color="auto"/>
              <w:left w:val="nil"/>
              <w:bottom w:val="single" w:sz="4" w:space="0" w:color="auto"/>
              <w:right w:val="single" w:sz="4" w:space="0" w:color="auto"/>
            </w:tcBorders>
            <w:shd w:val="clear" w:color="auto" w:fill="FFFFFF"/>
            <w:vAlign w:val="center"/>
          </w:tcPr>
          <w:p w14:paraId="3384F498" w14:textId="14BC76B5"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color w:val="000000"/>
                <w:sz w:val="18"/>
                <w:szCs w:val="18"/>
                <w:lang w:bidi="ru-RU"/>
              </w:rPr>
              <w:t>БКЗ КВр-1,74</w:t>
            </w:r>
          </w:p>
        </w:tc>
        <w:tc>
          <w:tcPr>
            <w:tcW w:w="821" w:type="pct"/>
            <w:tcBorders>
              <w:top w:val="single" w:sz="4" w:space="0" w:color="auto"/>
              <w:left w:val="single" w:sz="4" w:space="0" w:color="auto"/>
              <w:bottom w:val="single" w:sz="4" w:space="0" w:color="auto"/>
              <w:right w:val="single" w:sz="4" w:space="0" w:color="auto"/>
            </w:tcBorders>
            <w:noWrap/>
            <w:vAlign w:val="center"/>
          </w:tcPr>
          <w:p w14:paraId="0EA83361" w14:textId="6AA983BE"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color w:val="000000"/>
                <w:sz w:val="18"/>
                <w:szCs w:val="18"/>
                <w:lang w:bidi="ru-RU"/>
              </w:rPr>
              <w:t>2017</w:t>
            </w:r>
          </w:p>
        </w:tc>
        <w:tc>
          <w:tcPr>
            <w:tcW w:w="831" w:type="pct"/>
            <w:tcBorders>
              <w:top w:val="single" w:sz="4" w:space="0" w:color="auto"/>
              <w:left w:val="single" w:sz="4" w:space="0" w:color="auto"/>
              <w:bottom w:val="single" w:sz="4" w:space="0" w:color="auto"/>
              <w:right w:val="single" w:sz="4" w:space="0" w:color="auto"/>
            </w:tcBorders>
            <w:noWrap/>
            <w:vAlign w:val="center"/>
          </w:tcPr>
          <w:p w14:paraId="65C7C0A4" w14:textId="74818ADA"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18"/>
                <w:szCs w:val="18"/>
              </w:rPr>
              <w:t>1,50 (1,74)</w:t>
            </w:r>
          </w:p>
        </w:tc>
        <w:tc>
          <w:tcPr>
            <w:tcW w:w="549" w:type="pct"/>
            <w:vMerge/>
            <w:tcBorders>
              <w:left w:val="single" w:sz="8" w:space="0" w:color="auto"/>
              <w:right w:val="single" w:sz="8" w:space="0" w:color="auto"/>
            </w:tcBorders>
            <w:vAlign w:val="center"/>
          </w:tcPr>
          <w:p w14:paraId="3B363A75"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r>
      <w:tr w:rsidR="00F4743D" w:rsidRPr="00E212A1" w14:paraId="7833F8D9" w14:textId="77777777" w:rsidTr="00F4743D">
        <w:trPr>
          <w:trHeight w:val="340"/>
        </w:trPr>
        <w:tc>
          <w:tcPr>
            <w:tcW w:w="286" w:type="pct"/>
            <w:vMerge/>
            <w:tcBorders>
              <w:left w:val="single" w:sz="8" w:space="0" w:color="auto"/>
              <w:bottom w:val="single" w:sz="8" w:space="0" w:color="000000"/>
              <w:right w:val="single" w:sz="8" w:space="0" w:color="auto"/>
            </w:tcBorders>
            <w:vAlign w:val="center"/>
          </w:tcPr>
          <w:p w14:paraId="5BC4F693"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774" w:type="pct"/>
            <w:vMerge/>
            <w:tcBorders>
              <w:left w:val="single" w:sz="8" w:space="0" w:color="auto"/>
              <w:bottom w:val="single" w:sz="8" w:space="0" w:color="000000"/>
              <w:right w:val="single" w:sz="8" w:space="0" w:color="auto"/>
            </w:tcBorders>
            <w:vAlign w:val="center"/>
          </w:tcPr>
          <w:p w14:paraId="2E34490F"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966" w:type="pct"/>
            <w:vMerge/>
            <w:tcBorders>
              <w:left w:val="nil"/>
              <w:bottom w:val="single" w:sz="8" w:space="0" w:color="auto"/>
              <w:right w:val="single" w:sz="8" w:space="0" w:color="auto"/>
            </w:tcBorders>
            <w:shd w:val="clear" w:color="auto" w:fill="auto"/>
            <w:noWrap/>
            <w:vAlign w:val="center"/>
          </w:tcPr>
          <w:p w14:paraId="26E38E41" w14:textId="77777777"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p>
        </w:tc>
        <w:tc>
          <w:tcPr>
            <w:tcW w:w="773" w:type="pct"/>
            <w:tcBorders>
              <w:top w:val="single" w:sz="4" w:space="0" w:color="auto"/>
              <w:left w:val="nil"/>
              <w:bottom w:val="single" w:sz="4" w:space="0" w:color="auto"/>
              <w:right w:val="single" w:sz="4" w:space="0" w:color="auto"/>
            </w:tcBorders>
            <w:shd w:val="clear" w:color="auto" w:fill="FFFFFF"/>
            <w:vAlign w:val="center"/>
          </w:tcPr>
          <w:p w14:paraId="02D52A3C" w14:textId="1D22B25B"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color w:val="000000"/>
                <w:sz w:val="18"/>
                <w:szCs w:val="18"/>
                <w:lang w:bidi="ru-RU"/>
              </w:rPr>
              <w:t>БКЗ КВр-1,74 (ГВС)</w:t>
            </w:r>
          </w:p>
        </w:tc>
        <w:tc>
          <w:tcPr>
            <w:tcW w:w="821" w:type="pct"/>
            <w:tcBorders>
              <w:top w:val="single" w:sz="4" w:space="0" w:color="auto"/>
              <w:left w:val="single" w:sz="4" w:space="0" w:color="auto"/>
              <w:bottom w:val="single" w:sz="4" w:space="0" w:color="auto"/>
              <w:right w:val="single" w:sz="4" w:space="0" w:color="auto"/>
            </w:tcBorders>
            <w:noWrap/>
            <w:vAlign w:val="center"/>
          </w:tcPr>
          <w:p w14:paraId="46C1F260" w14:textId="04300ECE"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color w:val="000000"/>
                <w:sz w:val="18"/>
                <w:szCs w:val="18"/>
                <w:lang w:bidi="ru-RU"/>
              </w:rPr>
              <w:t>2017</w:t>
            </w:r>
          </w:p>
        </w:tc>
        <w:tc>
          <w:tcPr>
            <w:tcW w:w="831" w:type="pct"/>
            <w:tcBorders>
              <w:top w:val="single" w:sz="4" w:space="0" w:color="auto"/>
              <w:left w:val="single" w:sz="4" w:space="0" w:color="auto"/>
              <w:bottom w:val="single" w:sz="4" w:space="0" w:color="auto"/>
              <w:right w:val="single" w:sz="4" w:space="0" w:color="auto"/>
            </w:tcBorders>
            <w:noWrap/>
            <w:vAlign w:val="center"/>
          </w:tcPr>
          <w:p w14:paraId="197C17A9" w14:textId="28B8B114"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18"/>
                <w:szCs w:val="18"/>
              </w:rPr>
              <w:t>1,50 (1,74)</w:t>
            </w:r>
          </w:p>
        </w:tc>
        <w:tc>
          <w:tcPr>
            <w:tcW w:w="549" w:type="pct"/>
            <w:vMerge/>
            <w:tcBorders>
              <w:left w:val="single" w:sz="8" w:space="0" w:color="auto"/>
              <w:bottom w:val="single" w:sz="8" w:space="0" w:color="000000"/>
              <w:right w:val="single" w:sz="8" w:space="0" w:color="auto"/>
            </w:tcBorders>
            <w:vAlign w:val="center"/>
          </w:tcPr>
          <w:p w14:paraId="48A45D26"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r>
      <w:tr w:rsidR="00F4743D" w:rsidRPr="00E212A1" w14:paraId="77D0741A" w14:textId="77777777" w:rsidTr="00DE2757">
        <w:trPr>
          <w:trHeight w:val="340"/>
        </w:trPr>
        <w:tc>
          <w:tcPr>
            <w:tcW w:w="286" w:type="pct"/>
            <w:vMerge w:val="restart"/>
            <w:tcBorders>
              <w:top w:val="nil"/>
              <w:left w:val="single" w:sz="8" w:space="0" w:color="auto"/>
              <w:right w:val="single" w:sz="8" w:space="0" w:color="auto"/>
            </w:tcBorders>
            <w:shd w:val="clear" w:color="auto" w:fill="auto"/>
            <w:vAlign w:val="center"/>
            <w:hideMark/>
          </w:tcPr>
          <w:p w14:paraId="402112AE" w14:textId="77777777"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E212A1">
              <w:rPr>
                <w:rFonts w:ascii="Times New Roman" w:eastAsia="Times New Roman" w:hAnsi="Times New Roman" w:cs="Times New Roman"/>
                <w:color w:val="000000"/>
                <w:sz w:val="20"/>
                <w:szCs w:val="20"/>
                <w:lang w:eastAsia="ru-RU"/>
              </w:rPr>
              <w:t>2</w:t>
            </w:r>
          </w:p>
        </w:tc>
        <w:tc>
          <w:tcPr>
            <w:tcW w:w="774" w:type="pct"/>
            <w:vMerge w:val="restart"/>
            <w:tcBorders>
              <w:top w:val="nil"/>
              <w:left w:val="single" w:sz="8" w:space="0" w:color="auto"/>
              <w:right w:val="single" w:sz="8" w:space="0" w:color="auto"/>
            </w:tcBorders>
            <w:shd w:val="clear" w:color="auto" w:fill="auto"/>
            <w:vAlign w:val="center"/>
            <w:hideMark/>
          </w:tcPr>
          <w:p w14:paraId="4FD67B52" w14:textId="0AB64ADF"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Котельная в пос. Громово, ул. Центральная, д. 18</w:t>
            </w:r>
          </w:p>
        </w:tc>
        <w:tc>
          <w:tcPr>
            <w:tcW w:w="966" w:type="pct"/>
            <w:vMerge w:val="restart"/>
            <w:tcBorders>
              <w:top w:val="nil"/>
              <w:left w:val="nil"/>
              <w:right w:val="single" w:sz="8" w:space="0" w:color="auto"/>
            </w:tcBorders>
            <w:shd w:val="clear" w:color="auto" w:fill="auto"/>
            <w:noWrap/>
            <w:vAlign w:val="center"/>
            <w:hideMark/>
          </w:tcPr>
          <w:p w14:paraId="7245D805" w14:textId="0C00A3FB"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Уголь </w:t>
            </w:r>
          </w:p>
        </w:tc>
        <w:tc>
          <w:tcPr>
            <w:tcW w:w="773" w:type="pct"/>
            <w:tcBorders>
              <w:top w:val="single" w:sz="4" w:space="0" w:color="auto"/>
              <w:left w:val="nil"/>
              <w:bottom w:val="single" w:sz="4" w:space="0" w:color="auto"/>
              <w:right w:val="single" w:sz="4" w:space="0" w:color="auto"/>
            </w:tcBorders>
            <w:shd w:val="clear" w:color="auto" w:fill="FFFFFF"/>
            <w:vAlign w:val="center"/>
            <w:hideMark/>
          </w:tcPr>
          <w:p w14:paraId="7C7D32D8" w14:textId="2FECF7AB"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rPr>
              <w:t>КВр-1,0 (Луга-Лотос) ГВС, работает в летний период</w:t>
            </w:r>
          </w:p>
        </w:tc>
        <w:tc>
          <w:tcPr>
            <w:tcW w:w="821" w:type="pct"/>
            <w:tcBorders>
              <w:top w:val="single" w:sz="4" w:space="0" w:color="auto"/>
              <w:left w:val="single" w:sz="4" w:space="0" w:color="auto"/>
              <w:bottom w:val="single" w:sz="4" w:space="0" w:color="auto"/>
              <w:right w:val="single" w:sz="4" w:space="0" w:color="auto"/>
            </w:tcBorders>
            <w:noWrap/>
            <w:vAlign w:val="center"/>
            <w:hideMark/>
          </w:tcPr>
          <w:p w14:paraId="6A14928F" w14:textId="4A19A114"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rPr>
              <w:t>2017</w:t>
            </w:r>
          </w:p>
        </w:tc>
        <w:tc>
          <w:tcPr>
            <w:tcW w:w="831" w:type="pct"/>
            <w:tcBorders>
              <w:top w:val="single" w:sz="4" w:space="0" w:color="auto"/>
              <w:left w:val="single" w:sz="4" w:space="0" w:color="auto"/>
              <w:bottom w:val="single" w:sz="4" w:space="0" w:color="auto"/>
              <w:right w:val="single" w:sz="4" w:space="0" w:color="auto"/>
            </w:tcBorders>
            <w:noWrap/>
            <w:vAlign w:val="center"/>
            <w:hideMark/>
          </w:tcPr>
          <w:p w14:paraId="32476F29" w14:textId="1AE26F13"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rPr>
              <w:t>0,86 (1,00)</w:t>
            </w:r>
          </w:p>
        </w:tc>
        <w:tc>
          <w:tcPr>
            <w:tcW w:w="549" w:type="pct"/>
            <w:vMerge w:val="restart"/>
            <w:tcBorders>
              <w:top w:val="nil"/>
              <w:left w:val="single" w:sz="8" w:space="0" w:color="auto"/>
              <w:right w:val="single" w:sz="8" w:space="0" w:color="auto"/>
            </w:tcBorders>
            <w:shd w:val="clear" w:color="auto" w:fill="auto"/>
            <w:vAlign w:val="center"/>
            <w:hideMark/>
          </w:tcPr>
          <w:p w14:paraId="7980515B" w14:textId="257401B5"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6,14</w:t>
            </w:r>
          </w:p>
        </w:tc>
      </w:tr>
      <w:tr w:rsidR="00F4743D" w:rsidRPr="00E212A1" w14:paraId="37A92A98" w14:textId="77777777" w:rsidTr="00DE2757">
        <w:trPr>
          <w:trHeight w:val="340"/>
        </w:trPr>
        <w:tc>
          <w:tcPr>
            <w:tcW w:w="286" w:type="pct"/>
            <w:vMerge/>
            <w:tcBorders>
              <w:left w:val="single" w:sz="8" w:space="0" w:color="auto"/>
              <w:right w:val="single" w:sz="8" w:space="0" w:color="auto"/>
            </w:tcBorders>
            <w:vAlign w:val="center"/>
            <w:hideMark/>
          </w:tcPr>
          <w:p w14:paraId="13030322"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774" w:type="pct"/>
            <w:vMerge/>
            <w:tcBorders>
              <w:left w:val="single" w:sz="8" w:space="0" w:color="auto"/>
              <w:right w:val="single" w:sz="8" w:space="0" w:color="auto"/>
            </w:tcBorders>
            <w:vAlign w:val="center"/>
            <w:hideMark/>
          </w:tcPr>
          <w:p w14:paraId="759BE23A"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966" w:type="pct"/>
            <w:vMerge/>
            <w:tcBorders>
              <w:left w:val="nil"/>
              <w:right w:val="single" w:sz="8" w:space="0" w:color="auto"/>
            </w:tcBorders>
            <w:shd w:val="clear" w:color="auto" w:fill="auto"/>
            <w:noWrap/>
            <w:vAlign w:val="center"/>
            <w:hideMark/>
          </w:tcPr>
          <w:p w14:paraId="7842B1B8" w14:textId="531D5422"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p>
        </w:tc>
        <w:tc>
          <w:tcPr>
            <w:tcW w:w="773" w:type="pct"/>
            <w:tcBorders>
              <w:top w:val="nil"/>
              <w:left w:val="nil"/>
              <w:bottom w:val="single" w:sz="4" w:space="0" w:color="auto"/>
              <w:right w:val="single" w:sz="4" w:space="0" w:color="auto"/>
            </w:tcBorders>
            <w:shd w:val="clear" w:color="auto" w:fill="FFFFFF"/>
            <w:vAlign w:val="center"/>
            <w:hideMark/>
          </w:tcPr>
          <w:p w14:paraId="31A8DA5A" w14:textId="0A0938DD"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rPr>
              <w:t>КВм-1,65 (Братск), ГВС, работает в зимний период</w:t>
            </w:r>
          </w:p>
        </w:tc>
        <w:tc>
          <w:tcPr>
            <w:tcW w:w="821" w:type="pct"/>
            <w:tcBorders>
              <w:top w:val="single" w:sz="4" w:space="0" w:color="auto"/>
              <w:left w:val="single" w:sz="4" w:space="0" w:color="auto"/>
              <w:bottom w:val="single" w:sz="4" w:space="0" w:color="auto"/>
              <w:right w:val="single" w:sz="4" w:space="0" w:color="auto"/>
            </w:tcBorders>
            <w:noWrap/>
            <w:vAlign w:val="center"/>
            <w:hideMark/>
          </w:tcPr>
          <w:p w14:paraId="35CD87F0" w14:textId="03109AF8"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rPr>
              <w:t>1992</w:t>
            </w:r>
          </w:p>
        </w:tc>
        <w:tc>
          <w:tcPr>
            <w:tcW w:w="831" w:type="pct"/>
            <w:tcBorders>
              <w:top w:val="single" w:sz="4" w:space="0" w:color="auto"/>
              <w:left w:val="single" w:sz="4" w:space="0" w:color="auto"/>
              <w:bottom w:val="single" w:sz="4" w:space="0" w:color="auto"/>
              <w:right w:val="single" w:sz="4" w:space="0" w:color="auto"/>
            </w:tcBorders>
            <w:noWrap/>
            <w:vAlign w:val="center"/>
            <w:hideMark/>
          </w:tcPr>
          <w:p w14:paraId="28E4C27A" w14:textId="58C96C73"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rPr>
              <w:t>1,42 (1,65)</w:t>
            </w:r>
          </w:p>
        </w:tc>
        <w:tc>
          <w:tcPr>
            <w:tcW w:w="549" w:type="pct"/>
            <w:vMerge/>
            <w:tcBorders>
              <w:left w:val="single" w:sz="8" w:space="0" w:color="auto"/>
              <w:right w:val="single" w:sz="8" w:space="0" w:color="auto"/>
            </w:tcBorders>
            <w:vAlign w:val="center"/>
            <w:hideMark/>
          </w:tcPr>
          <w:p w14:paraId="6B059650"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r>
      <w:tr w:rsidR="00F4743D" w:rsidRPr="00E212A1" w14:paraId="21692E8A" w14:textId="77777777" w:rsidTr="00DE2757">
        <w:trPr>
          <w:trHeight w:val="340"/>
        </w:trPr>
        <w:tc>
          <w:tcPr>
            <w:tcW w:w="286" w:type="pct"/>
            <w:vMerge/>
            <w:tcBorders>
              <w:left w:val="single" w:sz="8" w:space="0" w:color="auto"/>
              <w:right w:val="single" w:sz="8" w:space="0" w:color="auto"/>
            </w:tcBorders>
            <w:vAlign w:val="center"/>
          </w:tcPr>
          <w:p w14:paraId="0E5D13F6"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774" w:type="pct"/>
            <w:vMerge/>
            <w:tcBorders>
              <w:left w:val="single" w:sz="8" w:space="0" w:color="auto"/>
              <w:right w:val="single" w:sz="8" w:space="0" w:color="auto"/>
            </w:tcBorders>
            <w:vAlign w:val="center"/>
          </w:tcPr>
          <w:p w14:paraId="23D39032"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966" w:type="pct"/>
            <w:vMerge/>
            <w:tcBorders>
              <w:left w:val="nil"/>
              <w:right w:val="single" w:sz="8" w:space="0" w:color="auto"/>
            </w:tcBorders>
            <w:shd w:val="clear" w:color="auto" w:fill="auto"/>
            <w:noWrap/>
            <w:vAlign w:val="center"/>
          </w:tcPr>
          <w:p w14:paraId="064FA11D" w14:textId="77777777"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p>
        </w:tc>
        <w:tc>
          <w:tcPr>
            <w:tcW w:w="773" w:type="pct"/>
            <w:tcBorders>
              <w:top w:val="nil"/>
              <w:left w:val="nil"/>
              <w:bottom w:val="single" w:sz="4" w:space="0" w:color="auto"/>
              <w:right w:val="single" w:sz="4" w:space="0" w:color="auto"/>
            </w:tcBorders>
            <w:shd w:val="clear" w:color="auto" w:fill="FFFFFF"/>
            <w:vAlign w:val="center"/>
          </w:tcPr>
          <w:p w14:paraId="37E48BEF" w14:textId="1ED722F2"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lang w:bidi="ru-RU"/>
              </w:rPr>
              <w:t>КВм-1,25 (БКЗ), отопление</w:t>
            </w:r>
          </w:p>
        </w:tc>
        <w:tc>
          <w:tcPr>
            <w:tcW w:w="821" w:type="pct"/>
            <w:tcBorders>
              <w:top w:val="single" w:sz="4" w:space="0" w:color="auto"/>
              <w:left w:val="single" w:sz="4" w:space="0" w:color="auto"/>
              <w:bottom w:val="single" w:sz="4" w:space="0" w:color="auto"/>
              <w:right w:val="single" w:sz="4" w:space="0" w:color="auto"/>
            </w:tcBorders>
            <w:noWrap/>
            <w:vAlign w:val="center"/>
          </w:tcPr>
          <w:p w14:paraId="55D924B8" w14:textId="2F15BEA3"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rPr>
              <w:t>2015</w:t>
            </w:r>
          </w:p>
        </w:tc>
        <w:tc>
          <w:tcPr>
            <w:tcW w:w="831" w:type="pct"/>
            <w:tcBorders>
              <w:top w:val="single" w:sz="4" w:space="0" w:color="auto"/>
              <w:left w:val="single" w:sz="4" w:space="0" w:color="auto"/>
              <w:bottom w:val="single" w:sz="4" w:space="0" w:color="auto"/>
              <w:right w:val="single" w:sz="4" w:space="0" w:color="auto"/>
            </w:tcBorders>
            <w:noWrap/>
            <w:vAlign w:val="center"/>
          </w:tcPr>
          <w:p w14:paraId="066278F8" w14:textId="42526459"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rPr>
              <w:t>1,08 (1,25)</w:t>
            </w:r>
          </w:p>
        </w:tc>
        <w:tc>
          <w:tcPr>
            <w:tcW w:w="549" w:type="pct"/>
            <w:vMerge/>
            <w:tcBorders>
              <w:left w:val="single" w:sz="8" w:space="0" w:color="auto"/>
              <w:right w:val="single" w:sz="8" w:space="0" w:color="auto"/>
            </w:tcBorders>
            <w:vAlign w:val="center"/>
          </w:tcPr>
          <w:p w14:paraId="0AC77892"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r>
      <w:tr w:rsidR="00F4743D" w:rsidRPr="00E212A1" w14:paraId="3E9EE334" w14:textId="77777777" w:rsidTr="00DE2757">
        <w:trPr>
          <w:trHeight w:val="340"/>
        </w:trPr>
        <w:tc>
          <w:tcPr>
            <w:tcW w:w="286" w:type="pct"/>
            <w:vMerge/>
            <w:tcBorders>
              <w:left w:val="single" w:sz="8" w:space="0" w:color="auto"/>
              <w:right w:val="single" w:sz="8" w:space="0" w:color="auto"/>
            </w:tcBorders>
            <w:vAlign w:val="center"/>
          </w:tcPr>
          <w:p w14:paraId="366F5FFB"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774" w:type="pct"/>
            <w:vMerge/>
            <w:tcBorders>
              <w:left w:val="single" w:sz="8" w:space="0" w:color="auto"/>
              <w:right w:val="single" w:sz="8" w:space="0" w:color="auto"/>
            </w:tcBorders>
            <w:vAlign w:val="center"/>
          </w:tcPr>
          <w:p w14:paraId="69C201F6"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966" w:type="pct"/>
            <w:vMerge/>
            <w:tcBorders>
              <w:left w:val="nil"/>
              <w:right w:val="single" w:sz="8" w:space="0" w:color="auto"/>
            </w:tcBorders>
            <w:shd w:val="clear" w:color="auto" w:fill="auto"/>
            <w:noWrap/>
            <w:vAlign w:val="center"/>
          </w:tcPr>
          <w:p w14:paraId="52D23C24" w14:textId="77777777"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p>
        </w:tc>
        <w:tc>
          <w:tcPr>
            <w:tcW w:w="773" w:type="pct"/>
            <w:tcBorders>
              <w:top w:val="nil"/>
              <w:left w:val="nil"/>
              <w:bottom w:val="single" w:sz="4" w:space="0" w:color="auto"/>
              <w:right w:val="single" w:sz="4" w:space="0" w:color="auto"/>
            </w:tcBorders>
            <w:shd w:val="clear" w:color="auto" w:fill="FFFFFF"/>
            <w:vAlign w:val="center"/>
          </w:tcPr>
          <w:p w14:paraId="665A21FE" w14:textId="3E645B48"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rPr>
              <w:t xml:space="preserve">КВм-1,65 (Братск), отопление </w:t>
            </w:r>
          </w:p>
        </w:tc>
        <w:tc>
          <w:tcPr>
            <w:tcW w:w="821" w:type="pct"/>
            <w:tcBorders>
              <w:top w:val="single" w:sz="4" w:space="0" w:color="auto"/>
              <w:left w:val="single" w:sz="4" w:space="0" w:color="auto"/>
              <w:bottom w:val="single" w:sz="4" w:space="0" w:color="auto"/>
              <w:right w:val="single" w:sz="4" w:space="0" w:color="auto"/>
            </w:tcBorders>
            <w:noWrap/>
            <w:vAlign w:val="center"/>
          </w:tcPr>
          <w:p w14:paraId="2AD70336" w14:textId="703F42F0"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rPr>
              <w:t>1992</w:t>
            </w:r>
          </w:p>
        </w:tc>
        <w:tc>
          <w:tcPr>
            <w:tcW w:w="831" w:type="pct"/>
            <w:tcBorders>
              <w:top w:val="single" w:sz="4" w:space="0" w:color="auto"/>
              <w:left w:val="single" w:sz="4" w:space="0" w:color="auto"/>
              <w:bottom w:val="single" w:sz="4" w:space="0" w:color="auto"/>
              <w:right w:val="single" w:sz="4" w:space="0" w:color="auto"/>
            </w:tcBorders>
            <w:noWrap/>
            <w:vAlign w:val="center"/>
          </w:tcPr>
          <w:p w14:paraId="15A304B6" w14:textId="6DE08BBD"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rPr>
              <w:t>1,42 (1,65)</w:t>
            </w:r>
          </w:p>
        </w:tc>
        <w:tc>
          <w:tcPr>
            <w:tcW w:w="549" w:type="pct"/>
            <w:vMerge/>
            <w:tcBorders>
              <w:left w:val="single" w:sz="8" w:space="0" w:color="auto"/>
              <w:right w:val="single" w:sz="8" w:space="0" w:color="auto"/>
            </w:tcBorders>
            <w:vAlign w:val="center"/>
          </w:tcPr>
          <w:p w14:paraId="29F888A5"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r>
      <w:tr w:rsidR="00F4743D" w:rsidRPr="00E212A1" w14:paraId="1FA870C5" w14:textId="77777777" w:rsidTr="00DE2757">
        <w:trPr>
          <w:trHeight w:val="340"/>
        </w:trPr>
        <w:tc>
          <w:tcPr>
            <w:tcW w:w="286" w:type="pct"/>
            <w:vMerge/>
            <w:tcBorders>
              <w:left w:val="single" w:sz="8" w:space="0" w:color="auto"/>
              <w:right w:val="single" w:sz="8" w:space="0" w:color="auto"/>
            </w:tcBorders>
            <w:vAlign w:val="center"/>
          </w:tcPr>
          <w:p w14:paraId="465FB280"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774" w:type="pct"/>
            <w:vMerge/>
            <w:tcBorders>
              <w:left w:val="single" w:sz="8" w:space="0" w:color="auto"/>
              <w:right w:val="single" w:sz="8" w:space="0" w:color="auto"/>
            </w:tcBorders>
            <w:vAlign w:val="center"/>
          </w:tcPr>
          <w:p w14:paraId="604FA96C"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966" w:type="pct"/>
            <w:vMerge/>
            <w:tcBorders>
              <w:left w:val="nil"/>
              <w:right w:val="single" w:sz="8" w:space="0" w:color="auto"/>
            </w:tcBorders>
            <w:shd w:val="clear" w:color="auto" w:fill="auto"/>
            <w:noWrap/>
            <w:vAlign w:val="center"/>
          </w:tcPr>
          <w:p w14:paraId="6B2374AA" w14:textId="77777777"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p>
        </w:tc>
        <w:tc>
          <w:tcPr>
            <w:tcW w:w="773" w:type="pct"/>
            <w:tcBorders>
              <w:top w:val="single" w:sz="4" w:space="0" w:color="auto"/>
              <w:left w:val="nil"/>
              <w:bottom w:val="single" w:sz="4" w:space="0" w:color="auto"/>
              <w:right w:val="single" w:sz="4" w:space="0" w:color="auto"/>
            </w:tcBorders>
            <w:shd w:val="clear" w:color="auto" w:fill="FFFFFF"/>
            <w:vAlign w:val="center"/>
          </w:tcPr>
          <w:p w14:paraId="4A3F9531" w14:textId="2B0EA9EE"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rPr>
              <w:t>КВм-1,65 (Братск), отопление</w:t>
            </w:r>
          </w:p>
        </w:tc>
        <w:tc>
          <w:tcPr>
            <w:tcW w:w="821" w:type="pct"/>
            <w:tcBorders>
              <w:top w:val="single" w:sz="4" w:space="0" w:color="auto"/>
              <w:left w:val="single" w:sz="4" w:space="0" w:color="auto"/>
              <w:bottom w:val="single" w:sz="4" w:space="0" w:color="auto"/>
              <w:right w:val="single" w:sz="4" w:space="0" w:color="auto"/>
            </w:tcBorders>
            <w:noWrap/>
            <w:vAlign w:val="center"/>
          </w:tcPr>
          <w:p w14:paraId="044B6753" w14:textId="45F7EC38"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rPr>
              <w:t>1992</w:t>
            </w:r>
          </w:p>
        </w:tc>
        <w:tc>
          <w:tcPr>
            <w:tcW w:w="831" w:type="pct"/>
            <w:tcBorders>
              <w:top w:val="single" w:sz="4" w:space="0" w:color="auto"/>
              <w:left w:val="single" w:sz="4" w:space="0" w:color="auto"/>
              <w:bottom w:val="single" w:sz="4" w:space="0" w:color="auto"/>
              <w:right w:val="single" w:sz="4" w:space="0" w:color="auto"/>
            </w:tcBorders>
            <w:noWrap/>
            <w:vAlign w:val="center"/>
          </w:tcPr>
          <w:p w14:paraId="5BC78B8E" w14:textId="5A5DB098"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rPr>
              <w:t>1,42 (1,65)</w:t>
            </w:r>
          </w:p>
        </w:tc>
        <w:tc>
          <w:tcPr>
            <w:tcW w:w="549" w:type="pct"/>
            <w:vMerge/>
            <w:tcBorders>
              <w:left w:val="single" w:sz="8" w:space="0" w:color="auto"/>
              <w:right w:val="single" w:sz="8" w:space="0" w:color="auto"/>
            </w:tcBorders>
            <w:vAlign w:val="center"/>
          </w:tcPr>
          <w:p w14:paraId="1141AD77"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r>
      <w:tr w:rsidR="00F4743D" w:rsidRPr="00E212A1" w14:paraId="73DC5C0B" w14:textId="77777777" w:rsidTr="00DE2757">
        <w:trPr>
          <w:trHeight w:val="340"/>
        </w:trPr>
        <w:tc>
          <w:tcPr>
            <w:tcW w:w="286" w:type="pct"/>
            <w:vMerge/>
            <w:tcBorders>
              <w:left w:val="single" w:sz="8" w:space="0" w:color="auto"/>
              <w:bottom w:val="single" w:sz="8" w:space="0" w:color="000000"/>
              <w:right w:val="single" w:sz="8" w:space="0" w:color="auto"/>
            </w:tcBorders>
            <w:vAlign w:val="center"/>
          </w:tcPr>
          <w:p w14:paraId="5B84C682"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774" w:type="pct"/>
            <w:vMerge/>
            <w:tcBorders>
              <w:left w:val="single" w:sz="8" w:space="0" w:color="auto"/>
              <w:bottom w:val="single" w:sz="8" w:space="0" w:color="000000"/>
              <w:right w:val="single" w:sz="8" w:space="0" w:color="auto"/>
            </w:tcBorders>
            <w:vAlign w:val="center"/>
          </w:tcPr>
          <w:p w14:paraId="0FC05DD1"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c>
          <w:tcPr>
            <w:tcW w:w="966" w:type="pct"/>
            <w:vMerge/>
            <w:tcBorders>
              <w:left w:val="nil"/>
              <w:bottom w:val="single" w:sz="8" w:space="0" w:color="auto"/>
              <w:right w:val="single" w:sz="8" w:space="0" w:color="auto"/>
            </w:tcBorders>
            <w:shd w:val="clear" w:color="auto" w:fill="auto"/>
            <w:noWrap/>
            <w:vAlign w:val="center"/>
          </w:tcPr>
          <w:p w14:paraId="61DBE6AD" w14:textId="77777777" w:rsidR="00F4743D" w:rsidRPr="00E212A1" w:rsidRDefault="00F4743D" w:rsidP="00F4743D">
            <w:pPr>
              <w:spacing w:after="0" w:line="240" w:lineRule="auto"/>
              <w:jc w:val="center"/>
              <w:rPr>
                <w:rFonts w:ascii="Times New Roman" w:eastAsia="Times New Roman" w:hAnsi="Times New Roman" w:cs="Times New Roman"/>
                <w:color w:val="000000"/>
                <w:sz w:val="20"/>
                <w:szCs w:val="20"/>
                <w:lang w:eastAsia="ru-RU"/>
              </w:rPr>
            </w:pPr>
          </w:p>
        </w:tc>
        <w:tc>
          <w:tcPr>
            <w:tcW w:w="773" w:type="pct"/>
            <w:tcBorders>
              <w:top w:val="single" w:sz="4" w:space="0" w:color="auto"/>
              <w:left w:val="nil"/>
              <w:bottom w:val="single" w:sz="4" w:space="0" w:color="auto"/>
              <w:right w:val="single" w:sz="4" w:space="0" w:color="auto"/>
            </w:tcBorders>
            <w:shd w:val="clear" w:color="auto" w:fill="FFFFFF"/>
            <w:vAlign w:val="center"/>
          </w:tcPr>
          <w:p w14:paraId="4C2D6D30" w14:textId="6C99E1F4"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lang w:bidi="ru-RU"/>
              </w:rPr>
              <w:t>КВм-1,25 (БКЗ), отопление</w:t>
            </w:r>
          </w:p>
        </w:tc>
        <w:tc>
          <w:tcPr>
            <w:tcW w:w="821" w:type="pct"/>
            <w:tcBorders>
              <w:top w:val="single" w:sz="4" w:space="0" w:color="auto"/>
              <w:left w:val="single" w:sz="4" w:space="0" w:color="auto"/>
              <w:bottom w:val="single" w:sz="4" w:space="0" w:color="auto"/>
              <w:right w:val="single" w:sz="4" w:space="0" w:color="auto"/>
            </w:tcBorders>
            <w:noWrap/>
            <w:vAlign w:val="center"/>
          </w:tcPr>
          <w:p w14:paraId="05C2AB53" w14:textId="532E0413"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rPr>
              <w:t>2018</w:t>
            </w:r>
          </w:p>
        </w:tc>
        <w:tc>
          <w:tcPr>
            <w:tcW w:w="831" w:type="pct"/>
            <w:tcBorders>
              <w:top w:val="single" w:sz="4" w:space="0" w:color="auto"/>
              <w:left w:val="single" w:sz="4" w:space="0" w:color="auto"/>
              <w:bottom w:val="single" w:sz="4" w:space="0" w:color="auto"/>
              <w:right w:val="single" w:sz="4" w:space="0" w:color="auto"/>
            </w:tcBorders>
            <w:noWrap/>
            <w:vAlign w:val="center"/>
          </w:tcPr>
          <w:p w14:paraId="18333D50" w14:textId="574C9674" w:rsidR="00F4743D" w:rsidRPr="00F4743D" w:rsidRDefault="00F4743D" w:rsidP="00F4743D">
            <w:pPr>
              <w:spacing w:after="0" w:line="240" w:lineRule="auto"/>
              <w:jc w:val="center"/>
              <w:rPr>
                <w:rFonts w:ascii="Times New Roman" w:eastAsia="Times New Roman" w:hAnsi="Times New Roman" w:cs="Times New Roman"/>
                <w:color w:val="000000"/>
                <w:sz w:val="20"/>
                <w:szCs w:val="20"/>
                <w:lang w:eastAsia="ru-RU"/>
              </w:rPr>
            </w:pPr>
            <w:r w:rsidRPr="00F4743D">
              <w:rPr>
                <w:rFonts w:ascii="Times New Roman" w:hAnsi="Times New Roman" w:cs="Times New Roman"/>
                <w:sz w:val="20"/>
                <w:szCs w:val="20"/>
              </w:rPr>
              <w:t>1,08 (1,25)</w:t>
            </w:r>
          </w:p>
        </w:tc>
        <w:tc>
          <w:tcPr>
            <w:tcW w:w="549" w:type="pct"/>
            <w:vMerge/>
            <w:tcBorders>
              <w:left w:val="single" w:sz="8" w:space="0" w:color="auto"/>
              <w:bottom w:val="single" w:sz="8" w:space="0" w:color="000000"/>
              <w:right w:val="single" w:sz="8" w:space="0" w:color="auto"/>
            </w:tcBorders>
            <w:vAlign w:val="center"/>
          </w:tcPr>
          <w:p w14:paraId="00C3D559" w14:textId="77777777" w:rsidR="00F4743D" w:rsidRPr="00E212A1" w:rsidRDefault="00F4743D" w:rsidP="00F4743D">
            <w:pPr>
              <w:spacing w:after="0" w:line="240" w:lineRule="auto"/>
              <w:rPr>
                <w:rFonts w:ascii="Times New Roman" w:eastAsia="Times New Roman" w:hAnsi="Times New Roman" w:cs="Times New Roman"/>
                <w:color w:val="000000"/>
                <w:sz w:val="20"/>
                <w:szCs w:val="20"/>
                <w:lang w:eastAsia="ru-RU"/>
              </w:rPr>
            </w:pPr>
          </w:p>
        </w:tc>
      </w:tr>
      <w:tr w:rsidR="00CA4E56" w:rsidRPr="00E212A1" w14:paraId="257FA9E4" w14:textId="77777777" w:rsidTr="00A1583A">
        <w:trPr>
          <w:trHeight w:val="340"/>
        </w:trPr>
        <w:tc>
          <w:tcPr>
            <w:tcW w:w="286" w:type="pct"/>
            <w:vMerge w:val="restart"/>
            <w:tcBorders>
              <w:top w:val="nil"/>
              <w:left w:val="single" w:sz="8" w:space="0" w:color="auto"/>
              <w:bottom w:val="single" w:sz="8" w:space="0" w:color="000000"/>
              <w:right w:val="single" w:sz="8" w:space="0" w:color="auto"/>
            </w:tcBorders>
            <w:shd w:val="clear" w:color="auto" w:fill="auto"/>
            <w:vAlign w:val="center"/>
            <w:hideMark/>
          </w:tcPr>
          <w:p w14:paraId="6FD3E095" w14:textId="77777777" w:rsidR="00CA4E56" w:rsidRPr="00E212A1" w:rsidRDefault="00CA4E56" w:rsidP="00CA4E56">
            <w:pPr>
              <w:spacing w:after="0" w:line="240" w:lineRule="auto"/>
              <w:jc w:val="center"/>
              <w:rPr>
                <w:rFonts w:ascii="Times New Roman" w:eastAsia="Times New Roman" w:hAnsi="Times New Roman" w:cs="Times New Roman"/>
                <w:color w:val="000000"/>
                <w:sz w:val="20"/>
                <w:szCs w:val="20"/>
                <w:lang w:eastAsia="ru-RU"/>
              </w:rPr>
            </w:pPr>
            <w:r w:rsidRPr="00E212A1">
              <w:rPr>
                <w:rFonts w:ascii="Times New Roman" w:eastAsia="Times New Roman" w:hAnsi="Times New Roman" w:cs="Times New Roman"/>
                <w:color w:val="000000"/>
                <w:sz w:val="20"/>
                <w:szCs w:val="20"/>
                <w:lang w:eastAsia="ru-RU"/>
              </w:rPr>
              <w:t>3</w:t>
            </w:r>
          </w:p>
        </w:tc>
        <w:tc>
          <w:tcPr>
            <w:tcW w:w="774" w:type="pct"/>
            <w:vMerge w:val="restart"/>
            <w:tcBorders>
              <w:top w:val="nil"/>
              <w:left w:val="single" w:sz="8" w:space="0" w:color="auto"/>
              <w:bottom w:val="single" w:sz="8" w:space="0" w:color="000000"/>
              <w:right w:val="single" w:sz="8" w:space="0" w:color="auto"/>
            </w:tcBorders>
            <w:shd w:val="clear" w:color="auto" w:fill="auto"/>
            <w:vAlign w:val="center"/>
            <w:hideMark/>
          </w:tcPr>
          <w:p w14:paraId="2E5BAC64" w14:textId="630F1DE7" w:rsidR="00CA4E56" w:rsidRPr="00E212A1" w:rsidRDefault="00CA4E56" w:rsidP="00CA4E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Котельная в пос. Владимировка, ул. Ладожская, д. 15</w:t>
            </w:r>
          </w:p>
        </w:tc>
        <w:tc>
          <w:tcPr>
            <w:tcW w:w="966" w:type="pct"/>
            <w:vMerge w:val="restart"/>
            <w:tcBorders>
              <w:top w:val="nil"/>
              <w:left w:val="nil"/>
              <w:right w:val="single" w:sz="8" w:space="0" w:color="auto"/>
            </w:tcBorders>
            <w:shd w:val="clear" w:color="auto" w:fill="auto"/>
            <w:noWrap/>
            <w:vAlign w:val="center"/>
            <w:hideMark/>
          </w:tcPr>
          <w:p w14:paraId="0DF14056" w14:textId="7F6C672C" w:rsidR="00CA4E56" w:rsidRPr="00E212A1" w:rsidRDefault="00CA4E56" w:rsidP="00CA4E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Дрова (уголь)</w:t>
            </w:r>
          </w:p>
        </w:tc>
        <w:tc>
          <w:tcPr>
            <w:tcW w:w="773" w:type="pct"/>
            <w:tcBorders>
              <w:top w:val="single" w:sz="4" w:space="0" w:color="auto"/>
              <w:left w:val="nil"/>
              <w:bottom w:val="single" w:sz="4" w:space="0" w:color="auto"/>
              <w:right w:val="single" w:sz="4" w:space="0" w:color="auto"/>
            </w:tcBorders>
            <w:vAlign w:val="center"/>
            <w:hideMark/>
          </w:tcPr>
          <w:p w14:paraId="7B3DEC12" w14:textId="023A689B" w:rsidR="00CA4E56" w:rsidRPr="00E212A1" w:rsidRDefault="00CA4E56" w:rsidP="00CA4E56">
            <w:pPr>
              <w:spacing w:after="0" w:line="240" w:lineRule="auto"/>
              <w:jc w:val="center"/>
              <w:rPr>
                <w:rFonts w:ascii="Times New Roman" w:eastAsia="Times New Roman" w:hAnsi="Times New Roman" w:cs="Times New Roman"/>
                <w:color w:val="000000"/>
                <w:sz w:val="20"/>
                <w:szCs w:val="20"/>
                <w:lang w:eastAsia="ru-RU"/>
              </w:rPr>
            </w:pPr>
            <w:r w:rsidRPr="00CA4E56">
              <w:rPr>
                <w:rFonts w:ascii="Times New Roman" w:hAnsi="Times New Roman" w:cs="Times New Roman"/>
                <w:sz w:val="20"/>
                <w:lang w:bidi="ru-RU"/>
              </w:rPr>
              <w:t>КВр-0,8</w:t>
            </w:r>
          </w:p>
        </w:tc>
        <w:tc>
          <w:tcPr>
            <w:tcW w:w="821" w:type="pct"/>
            <w:tcBorders>
              <w:top w:val="nil"/>
              <w:left w:val="nil"/>
              <w:bottom w:val="single" w:sz="8" w:space="0" w:color="auto"/>
              <w:right w:val="single" w:sz="8" w:space="0" w:color="auto"/>
            </w:tcBorders>
            <w:shd w:val="clear" w:color="auto" w:fill="auto"/>
            <w:noWrap/>
            <w:vAlign w:val="center"/>
            <w:hideMark/>
          </w:tcPr>
          <w:p w14:paraId="11965DA9" w14:textId="77777777" w:rsidR="00CA4E56" w:rsidRPr="00E212A1" w:rsidRDefault="00CA4E56" w:rsidP="00CA4E56">
            <w:pPr>
              <w:spacing w:after="0" w:line="240" w:lineRule="auto"/>
              <w:jc w:val="center"/>
              <w:rPr>
                <w:rFonts w:ascii="Times New Roman" w:eastAsia="Times New Roman" w:hAnsi="Times New Roman" w:cs="Times New Roman"/>
                <w:color w:val="000000"/>
                <w:sz w:val="20"/>
                <w:szCs w:val="20"/>
                <w:lang w:eastAsia="ru-RU"/>
              </w:rPr>
            </w:pPr>
            <w:r w:rsidRPr="00E212A1">
              <w:rPr>
                <w:rFonts w:ascii="Times New Roman" w:eastAsia="Times New Roman" w:hAnsi="Times New Roman" w:cs="Times New Roman"/>
                <w:color w:val="000000"/>
                <w:sz w:val="20"/>
                <w:szCs w:val="20"/>
                <w:lang w:eastAsia="ru-RU"/>
              </w:rPr>
              <w:t>2013</w:t>
            </w:r>
          </w:p>
        </w:tc>
        <w:tc>
          <w:tcPr>
            <w:tcW w:w="831" w:type="pct"/>
            <w:tcBorders>
              <w:top w:val="single" w:sz="4" w:space="0" w:color="auto"/>
              <w:left w:val="single" w:sz="4" w:space="0" w:color="auto"/>
              <w:bottom w:val="single" w:sz="4" w:space="0" w:color="auto"/>
              <w:right w:val="single" w:sz="4" w:space="0" w:color="auto"/>
            </w:tcBorders>
            <w:noWrap/>
            <w:vAlign w:val="center"/>
            <w:hideMark/>
          </w:tcPr>
          <w:p w14:paraId="5093DE41" w14:textId="0EBDD9C9" w:rsidR="00CA4E56" w:rsidRPr="00E212A1" w:rsidRDefault="00CA4E56" w:rsidP="00CA4E56">
            <w:pPr>
              <w:spacing w:after="0" w:line="240" w:lineRule="auto"/>
              <w:jc w:val="center"/>
              <w:rPr>
                <w:rFonts w:ascii="Times New Roman" w:eastAsia="Times New Roman" w:hAnsi="Times New Roman" w:cs="Times New Roman"/>
                <w:color w:val="000000"/>
                <w:sz w:val="20"/>
                <w:szCs w:val="20"/>
                <w:lang w:eastAsia="ru-RU"/>
              </w:rPr>
            </w:pPr>
            <w:r w:rsidRPr="00CA4E56">
              <w:rPr>
                <w:rFonts w:ascii="Times New Roman" w:hAnsi="Times New Roman" w:cs="Times New Roman"/>
                <w:sz w:val="20"/>
              </w:rPr>
              <w:t>0,69 (0,8)</w:t>
            </w:r>
          </w:p>
        </w:tc>
        <w:tc>
          <w:tcPr>
            <w:tcW w:w="549" w:type="pct"/>
            <w:vMerge w:val="restart"/>
            <w:tcBorders>
              <w:top w:val="nil"/>
              <w:left w:val="single" w:sz="8" w:space="0" w:color="auto"/>
              <w:bottom w:val="single" w:sz="8" w:space="0" w:color="000000"/>
              <w:right w:val="single" w:sz="8" w:space="0" w:color="auto"/>
            </w:tcBorders>
            <w:shd w:val="clear" w:color="auto" w:fill="auto"/>
            <w:vAlign w:val="center"/>
            <w:hideMark/>
          </w:tcPr>
          <w:p w14:paraId="53C256DA" w14:textId="61D028B7" w:rsidR="00CA4E56" w:rsidRPr="00E212A1" w:rsidRDefault="00CA4E56" w:rsidP="00CA4E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r>
      <w:tr w:rsidR="00CA4E56" w:rsidRPr="00E212A1" w14:paraId="4D557FAB" w14:textId="77777777" w:rsidTr="00A1583A">
        <w:trPr>
          <w:trHeight w:val="340"/>
        </w:trPr>
        <w:tc>
          <w:tcPr>
            <w:tcW w:w="286" w:type="pct"/>
            <w:vMerge/>
            <w:tcBorders>
              <w:top w:val="nil"/>
              <w:left w:val="single" w:sz="8" w:space="0" w:color="auto"/>
              <w:bottom w:val="single" w:sz="8" w:space="0" w:color="000000"/>
              <w:right w:val="single" w:sz="8" w:space="0" w:color="auto"/>
            </w:tcBorders>
            <w:vAlign w:val="center"/>
            <w:hideMark/>
          </w:tcPr>
          <w:p w14:paraId="2DA5439B" w14:textId="77777777" w:rsidR="00CA4E56" w:rsidRPr="00E212A1" w:rsidRDefault="00CA4E56" w:rsidP="00CA4E56">
            <w:pPr>
              <w:spacing w:after="0" w:line="240" w:lineRule="auto"/>
              <w:rPr>
                <w:rFonts w:ascii="Times New Roman" w:eastAsia="Times New Roman" w:hAnsi="Times New Roman" w:cs="Times New Roman"/>
                <w:color w:val="000000"/>
                <w:sz w:val="20"/>
                <w:szCs w:val="20"/>
                <w:lang w:eastAsia="ru-RU"/>
              </w:rPr>
            </w:pPr>
          </w:p>
        </w:tc>
        <w:tc>
          <w:tcPr>
            <w:tcW w:w="774" w:type="pct"/>
            <w:vMerge/>
            <w:tcBorders>
              <w:top w:val="nil"/>
              <w:left w:val="single" w:sz="8" w:space="0" w:color="auto"/>
              <w:bottom w:val="single" w:sz="8" w:space="0" w:color="000000"/>
              <w:right w:val="single" w:sz="8" w:space="0" w:color="auto"/>
            </w:tcBorders>
            <w:vAlign w:val="center"/>
            <w:hideMark/>
          </w:tcPr>
          <w:p w14:paraId="381F587E" w14:textId="77777777" w:rsidR="00CA4E56" w:rsidRPr="00E212A1" w:rsidRDefault="00CA4E56" w:rsidP="00CA4E56">
            <w:pPr>
              <w:spacing w:after="0" w:line="240" w:lineRule="auto"/>
              <w:rPr>
                <w:rFonts w:ascii="Times New Roman" w:eastAsia="Times New Roman" w:hAnsi="Times New Roman" w:cs="Times New Roman"/>
                <w:color w:val="000000"/>
                <w:sz w:val="20"/>
                <w:szCs w:val="20"/>
                <w:lang w:eastAsia="ru-RU"/>
              </w:rPr>
            </w:pPr>
          </w:p>
        </w:tc>
        <w:tc>
          <w:tcPr>
            <w:tcW w:w="966" w:type="pct"/>
            <w:vMerge/>
            <w:tcBorders>
              <w:left w:val="nil"/>
              <w:bottom w:val="single" w:sz="8" w:space="0" w:color="auto"/>
              <w:right w:val="single" w:sz="8" w:space="0" w:color="auto"/>
            </w:tcBorders>
            <w:shd w:val="clear" w:color="auto" w:fill="auto"/>
            <w:noWrap/>
            <w:vAlign w:val="center"/>
            <w:hideMark/>
          </w:tcPr>
          <w:p w14:paraId="2592A2AE" w14:textId="79D6F573" w:rsidR="00CA4E56" w:rsidRPr="00E212A1" w:rsidRDefault="00CA4E56" w:rsidP="00CA4E56">
            <w:pPr>
              <w:spacing w:after="0" w:line="240" w:lineRule="auto"/>
              <w:jc w:val="center"/>
              <w:rPr>
                <w:rFonts w:ascii="Times New Roman" w:eastAsia="Times New Roman" w:hAnsi="Times New Roman" w:cs="Times New Roman"/>
                <w:color w:val="000000"/>
                <w:sz w:val="20"/>
                <w:szCs w:val="20"/>
                <w:lang w:eastAsia="ru-RU"/>
              </w:rPr>
            </w:pPr>
          </w:p>
        </w:tc>
        <w:tc>
          <w:tcPr>
            <w:tcW w:w="773" w:type="pct"/>
            <w:tcBorders>
              <w:top w:val="single" w:sz="4" w:space="0" w:color="auto"/>
              <w:left w:val="nil"/>
              <w:bottom w:val="single" w:sz="4" w:space="0" w:color="auto"/>
              <w:right w:val="single" w:sz="4" w:space="0" w:color="auto"/>
            </w:tcBorders>
            <w:vAlign w:val="center"/>
            <w:hideMark/>
          </w:tcPr>
          <w:p w14:paraId="0577BCF0" w14:textId="447F60E2" w:rsidR="00CA4E56" w:rsidRPr="00E212A1" w:rsidRDefault="00CA4E56" w:rsidP="00CA4E56">
            <w:pPr>
              <w:spacing w:after="0" w:line="240" w:lineRule="auto"/>
              <w:jc w:val="center"/>
              <w:rPr>
                <w:rFonts w:ascii="Times New Roman" w:eastAsia="Times New Roman" w:hAnsi="Times New Roman" w:cs="Times New Roman"/>
                <w:color w:val="000000"/>
                <w:sz w:val="20"/>
                <w:szCs w:val="20"/>
                <w:lang w:eastAsia="ru-RU"/>
              </w:rPr>
            </w:pPr>
            <w:r w:rsidRPr="00CA4E56">
              <w:rPr>
                <w:rFonts w:ascii="Times New Roman" w:hAnsi="Times New Roman" w:cs="Times New Roman"/>
                <w:sz w:val="20"/>
                <w:lang w:bidi="ru-RU"/>
              </w:rPr>
              <w:t>КВр-0,6</w:t>
            </w:r>
          </w:p>
        </w:tc>
        <w:tc>
          <w:tcPr>
            <w:tcW w:w="821" w:type="pct"/>
            <w:tcBorders>
              <w:top w:val="nil"/>
              <w:left w:val="nil"/>
              <w:bottom w:val="single" w:sz="8" w:space="0" w:color="auto"/>
              <w:right w:val="single" w:sz="8" w:space="0" w:color="auto"/>
            </w:tcBorders>
            <w:shd w:val="clear" w:color="auto" w:fill="auto"/>
            <w:noWrap/>
            <w:vAlign w:val="center"/>
            <w:hideMark/>
          </w:tcPr>
          <w:p w14:paraId="5D9800DA" w14:textId="31434952" w:rsidR="00CA4E56" w:rsidRPr="00E212A1" w:rsidRDefault="00CA4E56" w:rsidP="00CA4E5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w:t>
            </w:r>
          </w:p>
        </w:tc>
        <w:tc>
          <w:tcPr>
            <w:tcW w:w="831" w:type="pct"/>
            <w:tcBorders>
              <w:top w:val="single" w:sz="4" w:space="0" w:color="auto"/>
              <w:left w:val="single" w:sz="4" w:space="0" w:color="auto"/>
              <w:bottom w:val="single" w:sz="4" w:space="0" w:color="auto"/>
              <w:right w:val="single" w:sz="4" w:space="0" w:color="auto"/>
            </w:tcBorders>
            <w:noWrap/>
            <w:vAlign w:val="center"/>
            <w:hideMark/>
          </w:tcPr>
          <w:p w14:paraId="2B6597D8" w14:textId="7749CE60" w:rsidR="00CA4E56" w:rsidRPr="00E212A1" w:rsidRDefault="00CA4E56" w:rsidP="00CA4E56">
            <w:pPr>
              <w:spacing w:after="0" w:line="240" w:lineRule="auto"/>
              <w:jc w:val="center"/>
              <w:rPr>
                <w:rFonts w:ascii="Times New Roman" w:eastAsia="Times New Roman" w:hAnsi="Times New Roman" w:cs="Times New Roman"/>
                <w:color w:val="000000"/>
                <w:sz w:val="20"/>
                <w:szCs w:val="20"/>
                <w:lang w:eastAsia="ru-RU"/>
              </w:rPr>
            </w:pPr>
            <w:r w:rsidRPr="00CA4E56">
              <w:rPr>
                <w:rFonts w:ascii="Times New Roman" w:hAnsi="Times New Roman" w:cs="Times New Roman"/>
                <w:sz w:val="20"/>
              </w:rPr>
              <w:t>0,52 (0,6)</w:t>
            </w:r>
          </w:p>
        </w:tc>
        <w:tc>
          <w:tcPr>
            <w:tcW w:w="549" w:type="pct"/>
            <w:vMerge/>
            <w:tcBorders>
              <w:top w:val="nil"/>
              <w:left w:val="single" w:sz="8" w:space="0" w:color="auto"/>
              <w:bottom w:val="single" w:sz="8" w:space="0" w:color="000000"/>
              <w:right w:val="single" w:sz="8" w:space="0" w:color="auto"/>
            </w:tcBorders>
            <w:vAlign w:val="center"/>
            <w:hideMark/>
          </w:tcPr>
          <w:p w14:paraId="737EFB7A" w14:textId="77777777" w:rsidR="00CA4E56" w:rsidRPr="00E212A1" w:rsidRDefault="00CA4E56" w:rsidP="00CA4E56">
            <w:pPr>
              <w:spacing w:after="0" w:line="240" w:lineRule="auto"/>
              <w:rPr>
                <w:rFonts w:ascii="Times New Roman" w:eastAsia="Times New Roman" w:hAnsi="Times New Roman" w:cs="Times New Roman"/>
                <w:color w:val="000000"/>
                <w:sz w:val="20"/>
                <w:szCs w:val="20"/>
                <w:lang w:eastAsia="ru-RU"/>
              </w:rPr>
            </w:pPr>
          </w:p>
        </w:tc>
      </w:tr>
    </w:tbl>
    <w:p w14:paraId="0AB334D4" w14:textId="77777777" w:rsidR="00E212A1" w:rsidRDefault="00E212A1" w:rsidP="00E212A1">
      <w:pPr>
        <w:rPr>
          <w:rFonts w:ascii="Times New Roman" w:hAnsi="Times New Roman" w:cs="Times New Roman"/>
          <w:sz w:val="24"/>
          <w:szCs w:val="24"/>
        </w:rPr>
      </w:pPr>
    </w:p>
    <w:p w14:paraId="6387ED9C" w14:textId="4E6507E9" w:rsidR="00CA4E56" w:rsidRDefault="00CA4E56" w:rsidP="00CA4E56">
      <w:pPr>
        <w:ind w:left="284"/>
        <w:rPr>
          <w:rFonts w:ascii="Times New Roman" w:hAnsi="Times New Roman" w:cs="Times New Roman"/>
          <w:sz w:val="24"/>
          <w:szCs w:val="24"/>
        </w:rPr>
      </w:pPr>
      <w:r w:rsidRPr="00CA4E56">
        <w:rPr>
          <w:rFonts w:ascii="Times New Roman" w:hAnsi="Times New Roman" w:cs="Times New Roman"/>
          <w:sz w:val="24"/>
          <w:szCs w:val="24"/>
        </w:rPr>
        <w:lastRenderedPageBreak/>
        <w:t xml:space="preserve">Таблица </w:t>
      </w:r>
      <w:r w:rsidR="00354713">
        <w:rPr>
          <w:rFonts w:ascii="Times New Roman" w:hAnsi="Times New Roman" w:cs="Times New Roman"/>
          <w:sz w:val="24"/>
          <w:szCs w:val="24"/>
        </w:rPr>
        <w:t>3</w:t>
      </w:r>
      <w:r w:rsidRPr="00CA4E56">
        <w:rPr>
          <w:rFonts w:ascii="Times New Roman" w:hAnsi="Times New Roman" w:cs="Times New Roman"/>
          <w:sz w:val="24"/>
          <w:szCs w:val="24"/>
        </w:rPr>
        <w:t xml:space="preserve">.1.2. Характеристика потребителей тепловой энергии </w:t>
      </w:r>
      <w:r>
        <w:rPr>
          <w:rFonts w:ascii="Times New Roman" w:hAnsi="Times New Roman" w:cs="Times New Roman"/>
          <w:sz w:val="24"/>
          <w:szCs w:val="24"/>
        </w:rPr>
        <w:t>Громовского сельского поселения Приозерского</w:t>
      </w:r>
      <w:r w:rsidRPr="00CA4E56">
        <w:rPr>
          <w:rFonts w:ascii="Times New Roman" w:hAnsi="Times New Roman" w:cs="Times New Roman"/>
          <w:sz w:val="24"/>
          <w:szCs w:val="24"/>
        </w:rPr>
        <w:t xml:space="preserve"> муниципального района Ленинградской области</w:t>
      </w:r>
    </w:p>
    <w:tbl>
      <w:tblPr>
        <w:tblW w:w="5000" w:type="pct"/>
        <w:tblLayout w:type="fixed"/>
        <w:tblLook w:val="04A0" w:firstRow="1" w:lastRow="0" w:firstColumn="1" w:lastColumn="0" w:noHBand="0" w:noVBand="1"/>
      </w:tblPr>
      <w:tblGrid>
        <w:gridCol w:w="398"/>
        <w:gridCol w:w="1992"/>
        <w:gridCol w:w="1779"/>
        <w:gridCol w:w="1171"/>
        <w:gridCol w:w="1433"/>
        <w:gridCol w:w="1567"/>
        <w:gridCol w:w="1045"/>
        <w:gridCol w:w="128"/>
        <w:gridCol w:w="1045"/>
        <w:gridCol w:w="1174"/>
        <w:gridCol w:w="1174"/>
        <w:gridCol w:w="1654"/>
      </w:tblGrid>
      <w:tr w:rsidR="00786D2B" w:rsidRPr="00CA4E56" w14:paraId="68B5A225" w14:textId="77777777" w:rsidTr="00786D2B">
        <w:trPr>
          <w:trHeight w:val="20"/>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F396CB" w14:textId="77777777" w:rsidR="00786D2B" w:rsidRPr="00CA4E56" w:rsidRDefault="00786D2B" w:rsidP="00CA4E56">
            <w:pPr>
              <w:spacing w:after="0" w:line="240" w:lineRule="auto"/>
              <w:jc w:val="center"/>
              <w:rPr>
                <w:rFonts w:ascii="Times New Roman" w:eastAsia="Times New Roman" w:hAnsi="Times New Roman" w:cs="Times New Roman"/>
                <w:b/>
                <w:bCs/>
                <w:color w:val="000000"/>
                <w:sz w:val="18"/>
                <w:szCs w:val="20"/>
                <w:lang w:eastAsia="ru-RU"/>
              </w:rPr>
            </w:pPr>
            <w:r w:rsidRPr="00CA4E56">
              <w:rPr>
                <w:rFonts w:ascii="Times New Roman" w:eastAsia="Times New Roman" w:hAnsi="Times New Roman" w:cs="Times New Roman"/>
                <w:b/>
                <w:bCs/>
                <w:color w:val="000000"/>
                <w:sz w:val="18"/>
                <w:szCs w:val="20"/>
                <w:lang w:eastAsia="ru-RU"/>
              </w:rPr>
              <w:t>№ п/п</w:t>
            </w:r>
          </w:p>
        </w:tc>
        <w:tc>
          <w:tcPr>
            <w:tcW w:w="6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EC901C" w14:textId="77777777" w:rsidR="00786D2B" w:rsidRPr="00CA4E56" w:rsidRDefault="00786D2B" w:rsidP="00CA4E56">
            <w:pPr>
              <w:spacing w:after="0" w:line="240" w:lineRule="auto"/>
              <w:jc w:val="center"/>
              <w:rPr>
                <w:rFonts w:ascii="Times New Roman" w:eastAsia="Times New Roman" w:hAnsi="Times New Roman" w:cs="Times New Roman"/>
                <w:b/>
                <w:bCs/>
                <w:color w:val="000000"/>
                <w:sz w:val="18"/>
                <w:szCs w:val="20"/>
                <w:lang w:eastAsia="ru-RU"/>
              </w:rPr>
            </w:pPr>
            <w:r w:rsidRPr="00CA4E56">
              <w:rPr>
                <w:rFonts w:ascii="Times New Roman" w:eastAsia="Times New Roman" w:hAnsi="Times New Roman" w:cs="Times New Roman"/>
                <w:b/>
                <w:bCs/>
                <w:color w:val="000000"/>
                <w:sz w:val="18"/>
                <w:szCs w:val="20"/>
                <w:lang w:eastAsia="ru-RU"/>
              </w:rPr>
              <w:t>Теплоснабжающая организация</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15C04" w14:textId="77777777" w:rsidR="00786D2B" w:rsidRPr="00CA4E56" w:rsidRDefault="00786D2B" w:rsidP="00CA4E56">
            <w:pPr>
              <w:spacing w:after="0" w:line="240" w:lineRule="auto"/>
              <w:jc w:val="center"/>
              <w:rPr>
                <w:rFonts w:ascii="Times New Roman" w:eastAsia="Times New Roman" w:hAnsi="Times New Roman" w:cs="Times New Roman"/>
                <w:b/>
                <w:bCs/>
                <w:color w:val="000000"/>
                <w:sz w:val="18"/>
                <w:szCs w:val="20"/>
                <w:lang w:eastAsia="ru-RU"/>
              </w:rPr>
            </w:pPr>
            <w:r w:rsidRPr="00CA4E56">
              <w:rPr>
                <w:rFonts w:ascii="Times New Roman" w:eastAsia="Times New Roman" w:hAnsi="Times New Roman" w:cs="Times New Roman"/>
                <w:b/>
                <w:bCs/>
                <w:color w:val="000000"/>
                <w:sz w:val="18"/>
                <w:szCs w:val="20"/>
                <w:lang w:eastAsia="ru-RU"/>
              </w:rPr>
              <w:t>Адрес котельной</w:t>
            </w:r>
          </w:p>
        </w:tc>
        <w:tc>
          <w:tcPr>
            <w:tcW w:w="1432" w:type="pct"/>
            <w:gridSpan w:val="3"/>
            <w:tcBorders>
              <w:top w:val="single" w:sz="4" w:space="0" w:color="auto"/>
              <w:left w:val="nil"/>
              <w:bottom w:val="single" w:sz="4" w:space="0" w:color="auto"/>
              <w:right w:val="single" w:sz="4" w:space="0" w:color="auto"/>
            </w:tcBorders>
            <w:shd w:val="clear" w:color="auto" w:fill="auto"/>
            <w:vAlign w:val="center"/>
            <w:hideMark/>
          </w:tcPr>
          <w:p w14:paraId="67539017" w14:textId="4BEF0D87" w:rsidR="00786D2B" w:rsidRPr="00CA4E56" w:rsidRDefault="00786D2B" w:rsidP="00CA4E56">
            <w:pPr>
              <w:spacing w:after="0" w:line="240" w:lineRule="auto"/>
              <w:jc w:val="center"/>
              <w:rPr>
                <w:rFonts w:ascii="Times New Roman" w:eastAsia="Times New Roman" w:hAnsi="Times New Roman" w:cs="Times New Roman"/>
                <w:b/>
                <w:bCs/>
                <w:color w:val="000000"/>
                <w:sz w:val="18"/>
                <w:szCs w:val="20"/>
                <w:lang w:eastAsia="ru-RU"/>
              </w:rPr>
            </w:pPr>
            <w:r w:rsidRPr="00CA4E56">
              <w:rPr>
                <w:rFonts w:ascii="Times New Roman" w:eastAsia="Times New Roman" w:hAnsi="Times New Roman" w:cs="Times New Roman"/>
                <w:b/>
                <w:bCs/>
                <w:color w:val="000000"/>
                <w:sz w:val="18"/>
                <w:szCs w:val="20"/>
                <w:lang w:eastAsia="ru-RU"/>
              </w:rPr>
              <w:t>1 группа</w:t>
            </w:r>
          </w:p>
        </w:tc>
        <w:tc>
          <w:tcPr>
            <w:tcW w:w="403" w:type="pct"/>
            <w:gridSpan w:val="2"/>
            <w:tcBorders>
              <w:top w:val="single" w:sz="4" w:space="0" w:color="auto"/>
              <w:left w:val="nil"/>
              <w:bottom w:val="single" w:sz="4" w:space="0" w:color="auto"/>
              <w:right w:val="nil"/>
            </w:tcBorders>
          </w:tcPr>
          <w:p w14:paraId="5FC81B87" w14:textId="77777777" w:rsidR="00786D2B" w:rsidRDefault="00786D2B" w:rsidP="00CA4E56">
            <w:pPr>
              <w:spacing w:after="0" w:line="240" w:lineRule="auto"/>
              <w:jc w:val="center"/>
              <w:rPr>
                <w:rFonts w:ascii="Times New Roman" w:eastAsia="Times New Roman" w:hAnsi="Times New Roman" w:cs="Times New Roman"/>
                <w:b/>
                <w:bCs/>
                <w:color w:val="000000"/>
                <w:sz w:val="18"/>
                <w:szCs w:val="20"/>
                <w:lang w:eastAsia="ru-RU"/>
              </w:rPr>
            </w:pPr>
          </w:p>
        </w:tc>
        <w:tc>
          <w:tcPr>
            <w:tcW w:w="1165" w:type="pct"/>
            <w:gridSpan w:val="3"/>
            <w:tcBorders>
              <w:top w:val="single" w:sz="4" w:space="0" w:color="auto"/>
              <w:left w:val="nil"/>
              <w:bottom w:val="single" w:sz="4" w:space="0" w:color="auto"/>
              <w:right w:val="single" w:sz="4" w:space="0" w:color="auto"/>
            </w:tcBorders>
            <w:shd w:val="clear" w:color="auto" w:fill="auto"/>
            <w:vAlign w:val="center"/>
          </w:tcPr>
          <w:p w14:paraId="28A19B05" w14:textId="2C0BE7CB" w:rsidR="00786D2B" w:rsidRPr="00CA4E56" w:rsidRDefault="00786D2B" w:rsidP="00CA4E56">
            <w:pPr>
              <w:spacing w:after="0" w:line="240" w:lineRule="auto"/>
              <w:jc w:val="center"/>
              <w:rPr>
                <w:rFonts w:ascii="Times New Roman" w:eastAsia="Times New Roman" w:hAnsi="Times New Roman" w:cs="Times New Roman"/>
                <w:b/>
                <w:bCs/>
                <w:color w:val="000000"/>
                <w:sz w:val="18"/>
                <w:szCs w:val="20"/>
                <w:lang w:eastAsia="ru-RU"/>
              </w:rPr>
            </w:pPr>
            <w:r>
              <w:rPr>
                <w:rFonts w:ascii="Times New Roman" w:eastAsia="Times New Roman" w:hAnsi="Times New Roman" w:cs="Times New Roman"/>
                <w:b/>
                <w:bCs/>
                <w:color w:val="000000"/>
                <w:sz w:val="18"/>
                <w:szCs w:val="20"/>
                <w:lang w:eastAsia="ru-RU"/>
              </w:rPr>
              <w:t>2 группа</w:t>
            </w:r>
          </w:p>
          <w:p w14:paraId="0C66E462" w14:textId="4D581B23" w:rsidR="00786D2B" w:rsidRPr="00CA4E56" w:rsidRDefault="00786D2B" w:rsidP="00CA4E56">
            <w:pPr>
              <w:spacing w:after="0" w:line="240" w:lineRule="auto"/>
              <w:jc w:val="center"/>
              <w:rPr>
                <w:rFonts w:ascii="Times New Roman" w:eastAsia="Times New Roman" w:hAnsi="Times New Roman" w:cs="Times New Roman"/>
                <w:b/>
                <w:bCs/>
                <w:color w:val="000000"/>
                <w:sz w:val="18"/>
                <w:szCs w:val="20"/>
                <w:lang w:eastAsia="ru-RU"/>
              </w:rPr>
            </w:pPr>
          </w:p>
        </w:tc>
        <w:tc>
          <w:tcPr>
            <w:tcW w:w="568" w:type="pct"/>
            <w:tcBorders>
              <w:top w:val="single" w:sz="4" w:space="0" w:color="auto"/>
              <w:left w:val="nil"/>
              <w:bottom w:val="single" w:sz="4" w:space="0" w:color="auto"/>
              <w:right w:val="single" w:sz="4" w:space="0" w:color="auto"/>
            </w:tcBorders>
            <w:shd w:val="clear" w:color="auto" w:fill="auto"/>
            <w:vAlign w:val="center"/>
          </w:tcPr>
          <w:p w14:paraId="416F5FA9" w14:textId="42D496EC" w:rsidR="00786D2B" w:rsidRPr="00CA4E56" w:rsidRDefault="00786D2B" w:rsidP="00CA4E56">
            <w:pPr>
              <w:spacing w:after="0" w:line="240" w:lineRule="auto"/>
              <w:jc w:val="center"/>
              <w:rPr>
                <w:rFonts w:ascii="Times New Roman" w:eastAsia="Times New Roman" w:hAnsi="Times New Roman" w:cs="Times New Roman"/>
                <w:b/>
                <w:bCs/>
                <w:color w:val="000000"/>
                <w:sz w:val="18"/>
                <w:szCs w:val="20"/>
                <w:lang w:eastAsia="ru-RU"/>
              </w:rPr>
            </w:pPr>
            <w:r w:rsidRPr="002A6185">
              <w:rPr>
                <w:rFonts w:ascii="Times New Roman" w:eastAsia="Times New Roman" w:hAnsi="Times New Roman" w:cs="Times New Roman"/>
                <w:b/>
                <w:bCs/>
                <w:color w:val="000000"/>
                <w:sz w:val="18"/>
                <w:szCs w:val="20"/>
                <w:lang w:eastAsia="ru-RU"/>
              </w:rPr>
              <w:t>3 группа</w:t>
            </w:r>
          </w:p>
        </w:tc>
      </w:tr>
      <w:tr w:rsidR="00786D2B" w:rsidRPr="00CA4E56" w14:paraId="09914285" w14:textId="77777777" w:rsidTr="00786D2B">
        <w:trPr>
          <w:trHeight w:val="20"/>
        </w:trPr>
        <w:tc>
          <w:tcPr>
            <w:tcW w:w="137" w:type="pct"/>
            <w:vMerge/>
            <w:tcBorders>
              <w:top w:val="single" w:sz="4" w:space="0" w:color="auto"/>
              <w:left w:val="single" w:sz="4" w:space="0" w:color="auto"/>
              <w:bottom w:val="single" w:sz="4" w:space="0" w:color="auto"/>
              <w:right w:val="single" w:sz="4" w:space="0" w:color="auto"/>
            </w:tcBorders>
            <w:vAlign w:val="center"/>
            <w:hideMark/>
          </w:tcPr>
          <w:p w14:paraId="1B1A57C9" w14:textId="77777777" w:rsidR="00786D2B" w:rsidRPr="00CA4E56" w:rsidRDefault="00786D2B" w:rsidP="00CA4E56">
            <w:pPr>
              <w:spacing w:after="0" w:line="240" w:lineRule="auto"/>
              <w:rPr>
                <w:rFonts w:ascii="Times New Roman" w:eastAsia="Times New Roman" w:hAnsi="Times New Roman" w:cs="Times New Roman"/>
                <w:b/>
                <w:bCs/>
                <w:color w:val="000000"/>
                <w:sz w:val="18"/>
                <w:szCs w:val="20"/>
                <w:lang w:eastAsia="ru-RU"/>
              </w:rPr>
            </w:pPr>
          </w:p>
        </w:tc>
        <w:tc>
          <w:tcPr>
            <w:tcW w:w="684" w:type="pct"/>
            <w:vMerge/>
            <w:tcBorders>
              <w:top w:val="single" w:sz="4" w:space="0" w:color="auto"/>
              <w:left w:val="single" w:sz="4" w:space="0" w:color="auto"/>
              <w:bottom w:val="single" w:sz="4" w:space="0" w:color="000000"/>
              <w:right w:val="single" w:sz="4" w:space="0" w:color="auto"/>
            </w:tcBorders>
            <w:vAlign w:val="center"/>
            <w:hideMark/>
          </w:tcPr>
          <w:p w14:paraId="5CA67489" w14:textId="77777777" w:rsidR="00786D2B" w:rsidRPr="00CA4E56" w:rsidRDefault="00786D2B" w:rsidP="00CA4E56">
            <w:pPr>
              <w:spacing w:after="0" w:line="240" w:lineRule="auto"/>
              <w:rPr>
                <w:rFonts w:ascii="Times New Roman" w:eastAsia="Times New Roman" w:hAnsi="Times New Roman" w:cs="Times New Roman"/>
                <w:b/>
                <w:bCs/>
                <w:color w:val="000000"/>
                <w:sz w:val="18"/>
                <w:szCs w:val="20"/>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14:paraId="78D1A6A6" w14:textId="77777777" w:rsidR="00786D2B" w:rsidRPr="00CA4E56" w:rsidRDefault="00786D2B" w:rsidP="00CA4E56">
            <w:pPr>
              <w:spacing w:after="0" w:line="240" w:lineRule="auto"/>
              <w:rPr>
                <w:rFonts w:ascii="Times New Roman" w:eastAsia="Times New Roman" w:hAnsi="Times New Roman" w:cs="Times New Roman"/>
                <w:b/>
                <w:bCs/>
                <w:color w:val="000000"/>
                <w:sz w:val="18"/>
                <w:szCs w:val="20"/>
                <w:lang w:eastAsia="ru-RU"/>
              </w:rPr>
            </w:pPr>
          </w:p>
        </w:tc>
        <w:tc>
          <w:tcPr>
            <w:tcW w:w="402" w:type="pct"/>
            <w:tcBorders>
              <w:top w:val="nil"/>
              <w:left w:val="nil"/>
              <w:bottom w:val="single" w:sz="4" w:space="0" w:color="auto"/>
              <w:right w:val="single" w:sz="4" w:space="0" w:color="auto"/>
            </w:tcBorders>
            <w:shd w:val="clear" w:color="auto" w:fill="auto"/>
            <w:vAlign w:val="center"/>
            <w:hideMark/>
          </w:tcPr>
          <w:p w14:paraId="0AFD92AE" w14:textId="33DACE53"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sidRPr="00CA4E56">
              <w:rPr>
                <w:rFonts w:ascii="Times New Roman" w:eastAsia="Times New Roman" w:hAnsi="Times New Roman" w:cs="Times New Roman"/>
                <w:color w:val="000000"/>
                <w:sz w:val="18"/>
                <w:szCs w:val="20"/>
                <w:lang w:eastAsia="ru-RU"/>
              </w:rPr>
              <w:t>Д/с</w:t>
            </w:r>
            <w:r>
              <w:rPr>
                <w:rFonts w:ascii="Times New Roman" w:eastAsia="Times New Roman" w:hAnsi="Times New Roman" w:cs="Times New Roman"/>
                <w:color w:val="000000"/>
                <w:sz w:val="18"/>
                <w:szCs w:val="20"/>
                <w:lang w:eastAsia="ru-RU"/>
              </w:rPr>
              <w:t xml:space="preserve"> с круглосуточным пребыванием</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F0C85F" w14:textId="7818B401"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sidRPr="00CA4E56">
              <w:rPr>
                <w:rFonts w:ascii="Times New Roman" w:eastAsia="Times New Roman" w:hAnsi="Times New Roman" w:cs="Times New Roman"/>
                <w:color w:val="000000"/>
                <w:sz w:val="18"/>
                <w:szCs w:val="20"/>
                <w:lang w:eastAsia="ru-RU"/>
              </w:rPr>
              <w:t>Шк</w:t>
            </w:r>
            <w:r>
              <w:t xml:space="preserve"> </w:t>
            </w:r>
            <w:r w:rsidRPr="00786D2B">
              <w:rPr>
                <w:rFonts w:ascii="Times New Roman" w:eastAsia="Times New Roman" w:hAnsi="Times New Roman" w:cs="Times New Roman"/>
                <w:color w:val="000000"/>
                <w:sz w:val="18"/>
                <w:szCs w:val="20"/>
                <w:lang w:eastAsia="ru-RU"/>
              </w:rPr>
              <w:t>с круглосуточным пребыванием</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BB76" w14:textId="066E84EC"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больницы</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BA962" w14:textId="6D183E10"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Детский сад</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1C1DF6D6" w14:textId="77777777"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sidRPr="00CA4E56">
              <w:rPr>
                <w:rFonts w:ascii="Times New Roman" w:eastAsia="Times New Roman" w:hAnsi="Times New Roman" w:cs="Times New Roman"/>
                <w:color w:val="000000"/>
                <w:sz w:val="18"/>
                <w:szCs w:val="20"/>
                <w:lang w:eastAsia="ru-RU"/>
              </w:rPr>
              <w:t>Амбулатория</w:t>
            </w:r>
          </w:p>
        </w:tc>
        <w:tc>
          <w:tcPr>
            <w:tcW w:w="403" w:type="pct"/>
            <w:tcBorders>
              <w:top w:val="single" w:sz="4" w:space="0" w:color="auto"/>
              <w:left w:val="single" w:sz="4" w:space="0" w:color="auto"/>
              <w:bottom w:val="single" w:sz="4" w:space="0" w:color="auto"/>
              <w:right w:val="single" w:sz="4" w:space="0" w:color="auto"/>
            </w:tcBorders>
          </w:tcPr>
          <w:p w14:paraId="0C577637" w14:textId="77777777" w:rsidR="00786D2B" w:rsidRDefault="00786D2B" w:rsidP="00CA4E56">
            <w:pPr>
              <w:spacing w:after="0" w:line="240" w:lineRule="auto"/>
              <w:jc w:val="center"/>
              <w:rPr>
                <w:rFonts w:ascii="Times New Roman" w:eastAsia="Times New Roman" w:hAnsi="Times New Roman" w:cs="Times New Roman"/>
                <w:color w:val="000000"/>
                <w:sz w:val="18"/>
                <w:szCs w:val="20"/>
                <w:lang w:eastAsia="ru-RU"/>
              </w:rPr>
            </w:pPr>
          </w:p>
          <w:p w14:paraId="77EAE7E4" w14:textId="77777777" w:rsidR="00786D2B" w:rsidRDefault="00786D2B" w:rsidP="00786D2B">
            <w:pPr>
              <w:jc w:val="cente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 xml:space="preserve"> </w:t>
            </w:r>
          </w:p>
          <w:p w14:paraId="7881355E" w14:textId="7015304D" w:rsidR="00786D2B" w:rsidRPr="00786D2B" w:rsidRDefault="00786D2B" w:rsidP="00786D2B">
            <w:pPr>
              <w:jc w:val="center"/>
              <w:rPr>
                <w:rFonts w:ascii="Times New Roman" w:eastAsia="Times New Roman" w:hAnsi="Times New Roman" w:cs="Times New Roman"/>
                <w:sz w:val="18"/>
                <w:szCs w:val="20"/>
                <w:lang w:eastAsia="ru-RU"/>
              </w:rPr>
            </w:pPr>
            <w:r>
              <w:rPr>
                <w:rFonts w:ascii="Times New Roman" w:eastAsia="Times New Roman" w:hAnsi="Times New Roman" w:cs="Times New Roman"/>
                <w:sz w:val="18"/>
                <w:szCs w:val="20"/>
                <w:lang w:eastAsia="ru-RU"/>
              </w:rPr>
              <w:t>школа</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3283D" w14:textId="1AD50082"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МКД</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B8459" w14:textId="45229835"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прочие</w:t>
            </w:r>
          </w:p>
        </w:tc>
      </w:tr>
      <w:tr w:rsidR="00786D2B" w:rsidRPr="00CA4E56" w14:paraId="0E45EDEC" w14:textId="77777777" w:rsidTr="00786D2B">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4B1A948" w14:textId="77777777"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sidRPr="00CA4E56">
              <w:rPr>
                <w:rFonts w:ascii="Times New Roman" w:eastAsia="Times New Roman" w:hAnsi="Times New Roman" w:cs="Times New Roman"/>
                <w:color w:val="000000"/>
                <w:sz w:val="18"/>
                <w:szCs w:val="20"/>
                <w:lang w:eastAsia="ru-RU"/>
              </w:rPr>
              <w:t>1</w:t>
            </w:r>
          </w:p>
        </w:tc>
        <w:tc>
          <w:tcPr>
            <w:tcW w:w="684" w:type="pct"/>
            <w:vMerge w:val="restart"/>
            <w:tcBorders>
              <w:top w:val="nil"/>
              <w:left w:val="nil"/>
              <w:right w:val="single" w:sz="4" w:space="0" w:color="auto"/>
            </w:tcBorders>
            <w:shd w:val="clear" w:color="auto" w:fill="auto"/>
            <w:vAlign w:val="center"/>
            <w:hideMark/>
          </w:tcPr>
          <w:p w14:paraId="1E0849F1" w14:textId="77777777"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ООО «Энерго-Ресурс»</w:t>
            </w:r>
          </w:p>
          <w:p w14:paraId="4EB7F524" w14:textId="05A1B7AD"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p>
        </w:tc>
        <w:tc>
          <w:tcPr>
            <w:tcW w:w="611" w:type="pct"/>
            <w:tcBorders>
              <w:top w:val="nil"/>
              <w:left w:val="nil"/>
              <w:bottom w:val="single" w:sz="4" w:space="0" w:color="auto"/>
              <w:right w:val="single" w:sz="4" w:space="0" w:color="auto"/>
            </w:tcBorders>
            <w:shd w:val="clear" w:color="auto" w:fill="auto"/>
            <w:vAlign w:val="center"/>
            <w:hideMark/>
          </w:tcPr>
          <w:p w14:paraId="02443296" w14:textId="7B86878D"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sidRPr="00CA4E56">
              <w:rPr>
                <w:rFonts w:ascii="Times New Roman" w:eastAsia="Times New Roman" w:hAnsi="Times New Roman" w:cs="Times New Roman"/>
                <w:color w:val="000000"/>
                <w:sz w:val="18"/>
                <w:szCs w:val="20"/>
                <w:lang w:eastAsia="ru-RU"/>
              </w:rPr>
              <w:t>Котельная в пос. ст. Громово, ул. Строителей, д. 14</w:t>
            </w:r>
          </w:p>
        </w:tc>
        <w:tc>
          <w:tcPr>
            <w:tcW w:w="402" w:type="pct"/>
            <w:tcBorders>
              <w:top w:val="nil"/>
              <w:left w:val="nil"/>
              <w:bottom w:val="single" w:sz="4" w:space="0" w:color="auto"/>
              <w:right w:val="single" w:sz="4" w:space="0" w:color="auto"/>
            </w:tcBorders>
            <w:shd w:val="clear" w:color="auto" w:fill="auto"/>
            <w:vAlign w:val="center"/>
            <w:hideMark/>
          </w:tcPr>
          <w:p w14:paraId="52406732" w14:textId="2DE8239A"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C3BB67" w14:textId="77777777"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sidRPr="00CA4E56">
              <w:rPr>
                <w:rFonts w:ascii="Times New Roman" w:eastAsia="Times New Roman" w:hAnsi="Times New Roman" w:cs="Times New Roman"/>
                <w:color w:val="000000"/>
                <w:sz w:val="18"/>
                <w:szCs w:val="20"/>
                <w:lang w:eastAsia="ru-RU"/>
              </w:rPr>
              <w:t>-</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90C1F" w14:textId="77777777"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sidRPr="00CA4E56">
              <w:rPr>
                <w:rFonts w:ascii="Times New Roman" w:eastAsia="Times New Roman" w:hAnsi="Times New Roman" w:cs="Times New Roman"/>
                <w:color w:val="000000"/>
                <w:sz w:val="18"/>
                <w:szCs w:val="20"/>
                <w:lang w:eastAsia="ru-RU"/>
              </w:rPr>
              <w:t>-</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2F9D2" w14:textId="657F25D4"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0146D12C" w14:textId="795DDEFD"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w:t>
            </w:r>
          </w:p>
        </w:tc>
        <w:tc>
          <w:tcPr>
            <w:tcW w:w="403" w:type="pct"/>
            <w:tcBorders>
              <w:top w:val="single" w:sz="4" w:space="0" w:color="auto"/>
              <w:left w:val="single" w:sz="4" w:space="0" w:color="auto"/>
              <w:bottom w:val="single" w:sz="4" w:space="0" w:color="auto"/>
              <w:right w:val="single" w:sz="4" w:space="0" w:color="auto"/>
            </w:tcBorders>
          </w:tcPr>
          <w:p w14:paraId="0583EC8D" w14:textId="77777777" w:rsidR="00786D2B" w:rsidRDefault="00786D2B" w:rsidP="00CA4E56">
            <w:pPr>
              <w:spacing w:after="0" w:line="240" w:lineRule="auto"/>
              <w:jc w:val="center"/>
              <w:rPr>
                <w:rFonts w:ascii="Times New Roman" w:eastAsia="Times New Roman" w:hAnsi="Times New Roman" w:cs="Times New Roman"/>
                <w:color w:val="000000"/>
                <w:sz w:val="18"/>
                <w:szCs w:val="20"/>
                <w:lang w:eastAsia="ru-RU"/>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33D55" w14:textId="0FE9558E"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8</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4B023" w14:textId="7A746E2B"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3</w:t>
            </w:r>
          </w:p>
        </w:tc>
      </w:tr>
      <w:tr w:rsidR="00786D2B" w:rsidRPr="00CA4E56" w14:paraId="687ED18E" w14:textId="77777777" w:rsidTr="00786D2B">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2BC51F3C" w14:textId="77777777"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sidRPr="00CA4E56">
              <w:rPr>
                <w:rFonts w:ascii="Times New Roman" w:eastAsia="Times New Roman" w:hAnsi="Times New Roman" w:cs="Times New Roman"/>
                <w:color w:val="000000"/>
                <w:sz w:val="18"/>
                <w:szCs w:val="20"/>
                <w:lang w:eastAsia="ru-RU"/>
              </w:rPr>
              <w:t>2</w:t>
            </w:r>
          </w:p>
        </w:tc>
        <w:tc>
          <w:tcPr>
            <w:tcW w:w="684" w:type="pct"/>
            <w:vMerge/>
            <w:tcBorders>
              <w:left w:val="nil"/>
              <w:right w:val="single" w:sz="4" w:space="0" w:color="auto"/>
            </w:tcBorders>
            <w:shd w:val="clear" w:color="auto" w:fill="auto"/>
            <w:vAlign w:val="center"/>
            <w:hideMark/>
          </w:tcPr>
          <w:p w14:paraId="444C0E3C" w14:textId="0DD0CAFF"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p>
        </w:tc>
        <w:tc>
          <w:tcPr>
            <w:tcW w:w="611" w:type="pct"/>
            <w:tcBorders>
              <w:top w:val="nil"/>
              <w:left w:val="nil"/>
              <w:bottom w:val="single" w:sz="4" w:space="0" w:color="auto"/>
              <w:right w:val="single" w:sz="4" w:space="0" w:color="auto"/>
            </w:tcBorders>
            <w:shd w:val="clear" w:color="auto" w:fill="auto"/>
            <w:vAlign w:val="center"/>
            <w:hideMark/>
          </w:tcPr>
          <w:p w14:paraId="34CAF64B" w14:textId="0C6ECF25"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sidRPr="00CA4E56">
              <w:rPr>
                <w:rFonts w:ascii="Times New Roman" w:eastAsia="Times New Roman" w:hAnsi="Times New Roman" w:cs="Times New Roman"/>
                <w:color w:val="000000"/>
                <w:sz w:val="18"/>
                <w:szCs w:val="20"/>
                <w:lang w:eastAsia="ru-RU"/>
              </w:rPr>
              <w:t>Котельная в пос. Громово, ул. Центральная, д. 18</w:t>
            </w:r>
          </w:p>
        </w:tc>
        <w:tc>
          <w:tcPr>
            <w:tcW w:w="402" w:type="pct"/>
            <w:tcBorders>
              <w:top w:val="nil"/>
              <w:left w:val="nil"/>
              <w:bottom w:val="single" w:sz="4" w:space="0" w:color="auto"/>
              <w:right w:val="single" w:sz="4" w:space="0" w:color="auto"/>
            </w:tcBorders>
            <w:shd w:val="clear" w:color="auto" w:fill="auto"/>
            <w:vAlign w:val="center"/>
            <w:hideMark/>
          </w:tcPr>
          <w:p w14:paraId="56FDAF29" w14:textId="54BA5920" w:rsidR="00786D2B" w:rsidRPr="00CA4E56" w:rsidRDefault="00786D2B" w:rsidP="002A6185">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B4449" w14:textId="539CFF0B"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78075" w14:textId="77777777"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sidRPr="00CA4E56">
              <w:rPr>
                <w:rFonts w:ascii="Times New Roman" w:eastAsia="Times New Roman" w:hAnsi="Times New Roman" w:cs="Times New Roman"/>
                <w:color w:val="000000"/>
                <w:sz w:val="18"/>
                <w:szCs w:val="20"/>
                <w:lang w:eastAsia="ru-RU"/>
              </w:rPr>
              <w:t>-</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7DD7A" w14:textId="46381C7F"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1848440D" w14:textId="694240B7"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w:t>
            </w:r>
          </w:p>
        </w:tc>
        <w:tc>
          <w:tcPr>
            <w:tcW w:w="403" w:type="pct"/>
            <w:tcBorders>
              <w:top w:val="single" w:sz="4" w:space="0" w:color="auto"/>
              <w:left w:val="single" w:sz="4" w:space="0" w:color="auto"/>
              <w:bottom w:val="single" w:sz="4" w:space="0" w:color="auto"/>
              <w:right w:val="single" w:sz="4" w:space="0" w:color="auto"/>
            </w:tcBorders>
          </w:tcPr>
          <w:p w14:paraId="48472562" w14:textId="71A9FF10" w:rsidR="00786D2B"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1</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675914" w14:textId="31168709"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9</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10A24" w14:textId="726791C9"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3</w:t>
            </w:r>
          </w:p>
        </w:tc>
      </w:tr>
      <w:tr w:rsidR="00786D2B" w:rsidRPr="00CA4E56" w14:paraId="587AB37E" w14:textId="77777777" w:rsidTr="00786D2B">
        <w:trPr>
          <w:trHeight w:val="20"/>
        </w:trPr>
        <w:tc>
          <w:tcPr>
            <w:tcW w:w="137" w:type="pct"/>
            <w:tcBorders>
              <w:top w:val="nil"/>
              <w:left w:val="single" w:sz="4" w:space="0" w:color="auto"/>
              <w:bottom w:val="single" w:sz="4" w:space="0" w:color="auto"/>
              <w:right w:val="single" w:sz="4" w:space="0" w:color="auto"/>
            </w:tcBorders>
            <w:shd w:val="clear" w:color="auto" w:fill="auto"/>
            <w:vAlign w:val="center"/>
            <w:hideMark/>
          </w:tcPr>
          <w:p w14:paraId="643A238E" w14:textId="77777777"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sidRPr="00CA4E56">
              <w:rPr>
                <w:rFonts w:ascii="Times New Roman" w:eastAsia="Times New Roman" w:hAnsi="Times New Roman" w:cs="Times New Roman"/>
                <w:color w:val="000000"/>
                <w:sz w:val="18"/>
                <w:szCs w:val="20"/>
                <w:lang w:eastAsia="ru-RU"/>
              </w:rPr>
              <w:t>3</w:t>
            </w:r>
          </w:p>
        </w:tc>
        <w:tc>
          <w:tcPr>
            <w:tcW w:w="684" w:type="pct"/>
            <w:vMerge/>
            <w:tcBorders>
              <w:left w:val="nil"/>
              <w:bottom w:val="single" w:sz="4" w:space="0" w:color="auto"/>
              <w:right w:val="single" w:sz="4" w:space="0" w:color="auto"/>
            </w:tcBorders>
            <w:shd w:val="clear" w:color="auto" w:fill="auto"/>
            <w:vAlign w:val="center"/>
            <w:hideMark/>
          </w:tcPr>
          <w:p w14:paraId="2572D8CD" w14:textId="5D13E416"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p>
        </w:tc>
        <w:tc>
          <w:tcPr>
            <w:tcW w:w="611" w:type="pct"/>
            <w:tcBorders>
              <w:top w:val="nil"/>
              <w:left w:val="nil"/>
              <w:bottom w:val="single" w:sz="4" w:space="0" w:color="auto"/>
              <w:right w:val="single" w:sz="4" w:space="0" w:color="auto"/>
            </w:tcBorders>
            <w:shd w:val="clear" w:color="auto" w:fill="auto"/>
            <w:vAlign w:val="center"/>
            <w:hideMark/>
          </w:tcPr>
          <w:p w14:paraId="41F3FEA0" w14:textId="19EAB20B"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sidRPr="00CA4E56">
              <w:rPr>
                <w:rFonts w:ascii="Times New Roman" w:eastAsia="Times New Roman" w:hAnsi="Times New Roman" w:cs="Times New Roman"/>
                <w:color w:val="000000"/>
                <w:sz w:val="18"/>
                <w:szCs w:val="20"/>
                <w:lang w:eastAsia="ru-RU"/>
              </w:rPr>
              <w:t>Котельная в пос. Владимировка, ул. Ладожская, д. 15</w:t>
            </w:r>
          </w:p>
        </w:tc>
        <w:tc>
          <w:tcPr>
            <w:tcW w:w="402" w:type="pct"/>
            <w:tcBorders>
              <w:top w:val="nil"/>
              <w:left w:val="nil"/>
              <w:bottom w:val="single" w:sz="4" w:space="0" w:color="auto"/>
              <w:right w:val="single" w:sz="4" w:space="0" w:color="auto"/>
            </w:tcBorders>
            <w:shd w:val="clear" w:color="auto" w:fill="auto"/>
            <w:vAlign w:val="center"/>
            <w:hideMark/>
          </w:tcPr>
          <w:p w14:paraId="58D52EBE" w14:textId="269262EC"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EB7BA9" w14:textId="4D70518C"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3F1F6" w14:textId="77777777"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sidRPr="00CA4E56">
              <w:rPr>
                <w:rFonts w:ascii="Times New Roman" w:eastAsia="Times New Roman" w:hAnsi="Times New Roman" w:cs="Times New Roman"/>
                <w:color w:val="000000"/>
                <w:sz w:val="18"/>
                <w:szCs w:val="20"/>
                <w:lang w:eastAsia="ru-RU"/>
              </w:rPr>
              <w:t>-</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655F7" w14:textId="77777777"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sidRPr="00CA4E56">
              <w:rPr>
                <w:rFonts w:ascii="Times New Roman" w:eastAsia="Times New Roman" w:hAnsi="Times New Roman" w:cs="Times New Roman"/>
                <w:color w:val="000000"/>
                <w:sz w:val="18"/>
                <w:szCs w:val="20"/>
                <w:lang w:eastAsia="ru-RU"/>
              </w:rPr>
              <w:t>-</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3E6CB847" w14:textId="21AAFB3B"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w:t>
            </w:r>
          </w:p>
        </w:tc>
        <w:tc>
          <w:tcPr>
            <w:tcW w:w="403" w:type="pct"/>
            <w:tcBorders>
              <w:top w:val="single" w:sz="4" w:space="0" w:color="auto"/>
              <w:left w:val="single" w:sz="4" w:space="0" w:color="auto"/>
              <w:bottom w:val="single" w:sz="4" w:space="0" w:color="auto"/>
              <w:right w:val="single" w:sz="4" w:space="0" w:color="auto"/>
            </w:tcBorders>
          </w:tcPr>
          <w:p w14:paraId="6ABE7CF0" w14:textId="3774C7FF" w:rsidR="00786D2B"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64392" w14:textId="6C71F485"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Pr>
                <w:rFonts w:ascii="Times New Roman" w:eastAsia="Times New Roman" w:hAnsi="Times New Roman" w:cs="Times New Roman"/>
                <w:color w:val="000000"/>
                <w:sz w:val="18"/>
                <w:szCs w:val="20"/>
                <w:lang w:eastAsia="ru-RU"/>
              </w:rPr>
              <w:t>3</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B38B0" w14:textId="77777777" w:rsidR="00786D2B" w:rsidRPr="00CA4E56" w:rsidRDefault="00786D2B" w:rsidP="00CA4E56">
            <w:pPr>
              <w:spacing w:after="0" w:line="240" w:lineRule="auto"/>
              <w:jc w:val="center"/>
              <w:rPr>
                <w:rFonts w:ascii="Times New Roman" w:eastAsia="Times New Roman" w:hAnsi="Times New Roman" w:cs="Times New Roman"/>
                <w:color w:val="000000"/>
                <w:sz w:val="18"/>
                <w:szCs w:val="20"/>
                <w:lang w:eastAsia="ru-RU"/>
              </w:rPr>
            </w:pPr>
            <w:r w:rsidRPr="00CA4E56">
              <w:rPr>
                <w:rFonts w:ascii="Times New Roman" w:eastAsia="Times New Roman" w:hAnsi="Times New Roman" w:cs="Times New Roman"/>
                <w:color w:val="000000"/>
                <w:sz w:val="18"/>
                <w:szCs w:val="20"/>
                <w:lang w:eastAsia="ru-RU"/>
              </w:rPr>
              <w:t>-</w:t>
            </w:r>
          </w:p>
        </w:tc>
      </w:tr>
      <w:tr w:rsidR="00786D2B" w:rsidRPr="00CA4E56" w14:paraId="2FA987ED" w14:textId="77777777" w:rsidTr="00786D2B">
        <w:trPr>
          <w:trHeight w:val="20"/>
        </w:trPr>
        <w:tc>
          <w:tcPr>
            <w:tcW w:w="143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59693D" w14:textId="77777777" w:rsidR="00786D2B" w:rsidRPr="00CA4E56" w:rsidRDefault="00786D2B" w:rsidP="00CA4E56">
            <w:pPr>
              <w:spacing w:after="0" w:line="240" w:lineRule="auto"/>
              <w:jc w:val="center"/>
              <w:rPr>
                <w:rFonts w:ascii="Times New Roman" w:eastAsia="Times New Roman" w:hAnsi="Times New Roman" w:cs="Times New Roman"/>
                <w:b/>
                <w:bCs/>
                <w:color w:val="000000"/>
                <w:sz w:val="18"/>
                <w:szCs w:val="20"/>
                <w:lang w:eastAsia="ru-RU"/>
              </w:rPr>
            </w:pPr>
            <w:r w:rsidRPr="00CA4E56">
              <w:rPr>
                <w:rFonts w:ascii="Times New Roman" w:eastAsia="Times New Roman" w:hAnsi="Times New Roman" w:cs="Times New Roman"/>
                <w:b/>
                <w:bCs/>
                <w:color w:val="000000"/>
                <w:sz w:val="18"/>
                <w:szCs w:val="20"/>
                <w:lang w:eastAsia="ru-RU"/>
              </w:rPr>
              <w:t>Итого</w:t>
            </w:r>
          </w:p>
        </w:tc>
        <w:tc>
          <w:tcPr>
            <w:tcW w:w="402" w:type="pct"/>
            <w:tcBorders>
              <w:top w:val="nil"/>
              <w:left w:val="nil"/>
              <w:bottom w:val="single" w:sz="4" w:space="0" w:color="auto"/>
              <w:right w:val="single" w:sz="4" w:space="0" w:color="auto"/>
            </w:tcBorders>
            <w:shd w:val="clear" w:color="auto" w:fill="auto"/>
            <w:vAlign w:val="center"/>
            <w:hideMark/>
          </w:tcPr>
          <w:p w14:paraId="6EB8D134" w14:textId="0FD0FB7E" w:rsidR="00786D2B" w:rsidRPr="00CA4E56" w:rsidRDefault="00786D2B" w:rsidP="00CA4E56">
            <w:pPr>
              <w:spacing w:after="0" w:line="240" w:lineRule="auto"/>
              <w:jc w:val="center"/>
              <w:rPr>
                <w:rFonts w:ascii="Times New Roman" w:eastAsia="Times New Roman" w:hAnsi="Times New Roman" w:cs="Times New Roman"/>
                <w:b/>
                <w:color w:val="000000"/>
                <w:sz w:val="18"/>
                <w:szCs w:val="20"/>
                <w:lang w:eastAsia="ru-RU"/>
              </w:rPr>
            </w:pPr>
            <w:r>
              <w:rPr>
                <w:rFonts w:ascii="Times New Roman" w:eastAsia="Times New Roman" w:hAnsi="Times New Roman" w:cs="Times New Roman"/>
                <w:b/>
                <w:color w:val="000000"/>
                <w:sz w:val="18"/>
                <w:szCs w:val="20"/>
                <w:lang w:eastAsia="ru-RU"/>
              </w:rPr>
              <w:t>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83B36" w14:textId="6702EFB4" w:rsidR="00786D2B" w:rsidRPr="00CA4E56" w:rsidRDefault="00786D2B" w:rsidP="00CA4E56">
            <w:pPr>
              <w:spacing w:after="0" w:line="240" w:lineRule="auto"/>
              <w:jc w:val="center"/>
              <w:rPr>
                <w:rFonts w:ascii="Times New Roman" w:eastAsia="Times New Roman" w:hAnsi="Times New Roman" w:cs="Times New Roman"/>
                <w:b/>
                <w:color w:val="000000"/>
                <w:sz w:val="18"/>
                <w:szCs w:val="20"/>
                <w:lang w:eastAsia="ru-RU"/>
              </w:rPr>
            </w:pPr>
            <w:r>
              <w:rPr>
                <w:rFonts w:ascii="Times New Roman" w:eastAsia="Times New Roman" w:hAnsi="Times New Roman" w:cs="Times New Roman"/>
                <w:b/>
                <w:color w:val="000000"/>
                <w:sz w:val="18"/>
                <w:szCs w:val="20"/>
                <w:lang w:eastAsia="ru-RU"/>
              </w:rPr>
              <w:t>0</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48611" w14:textId="42154F46" w:rsidR="00786D2B" w:rsidRPr="00CA4E56" w:rsidRDefault="00786D2B" w:rsidP="00CA4E56">
            <w:pPr>
              <w:spacing w:after="0" w:line="240" w:lineRule="auto"/>
              <w:jc w:val="center"/>
              <w:rPr>
                <w:rFonts w:ascii="Times New Roman" w:eastAsia="Times New Roman" w:hAnsi="Times New Roman" w:cs="Times New Roman"/>
                <w:b/>
                <w:color w:val="000000"/>
                <w:sz w:val="18"/>
                <w:szCs w:val="20"/>
                <w:lang w:eastAsia="ru-RU"/>
              </w:rPr>
            </w:pPr>
            <w:r>
              <w:rPr>
                <w:rFonts w:ascii="Times New Roman" w:eastAsia="Times New Roman" w:hAnsi="Times New Roman" w:cs="Times New Roman"/>
                <w:b/>
                <w:color w:val="000000"/>
                <w:sz w:val="18"/>
                <w:szCs w:val="20"/>
                <w:lang w:eastAsia="ru-RU"/>
              </w:rPr>
              <w:t>0</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083955" w14:textId="4B484D42" w:rsidR="00786D2B" w:rsidRPr="00CA4E56" w:rsidRDefault="00786D2B" w:rsidP="00CA4E56">
            <w:pPr>
              <w:spacing w:after="0" w:line="240" w:lineRule="auto"/>
              <w:jc w:val="center"/>
              <w:rPr>
                <w:rFonts w:ascii="Times New Roman" w:eastAsia="Times New Roman" w:hAnsi="Times New Roman" w:cs="Times New Roman"/>
                <w:b/>
                <w:color w:val="000000"/>
                <w:sz w:val="18"/>
                <w:szCs w:val="20"/>
                <w:lang w:eastAsia="ru-RU"/>
              </w:rPr>
            </w:pPr>
            <w:r>
              <w:rPr>
                <w:rFonts w:ascii="Times New Roman" w:eastAsia="Times New Roman" w:hAnsi="Times New Roman" w:cs="Times New Roman"/>
                <w:b/>
                <w:color w:val="000000"/>
                <w:sz w:val="18"/>
                <w:szCs w:val="20"/>
                <w:lang w:eastAsia="ru-RU"/>
              </w:rPr>
              <w:t>2</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3C8C2ECC" w14:textId="03786348" w:rsidR="00786D2B" w:rsidRPr="00CA4E56" w:rsidRDefault="00786D2B" w:rsidP="00CA4E56">
            <w:pPr>
              <w:spacing w:after="0" w:line="240" w:lineRule="auto"/>
              <w:jc w:val="center"/>
              <w:rPr>
                <w:rFonts w:ascii="Times New Roman" w:eastAsia="Times New Roman" w:hAnsi="Times New Roman" w:cs="Times New Roman"/>
                <w:b/>
                <w:color w:val="000000"/>
                <w:sz w:val="18"/>
                <w:szCs w:val="20"/>
                <w:lang w:eastAsia="ru-RU"/>
              </w:rPr>
            </w:pPr>
            <w:r>
              <w:rPr>
                <w:rFonts w:ascii="Times New Roman" w:eastAsia="Times New Roman" w:hAnsi="Times New Roman" w:cs="Times New Roman"/>
                <w:b/>
                <w:color w:val="000000"/>
                <w:sz w:val="18"/>
                <w:szCs w:val="20"/>
                <w:lang w:eastAsia="ru-RU"/>
              </w:rPr>
              <w:t>1</w:t>
            </w:r>
          </w:p>
        </w:tc>
        <w:tc>
          <w:tcPr>
            <w:tcW w:w="403" w:type="pct"/>
            <w:tcBorders>
              <w:top w:val="single" w:sz="4" w:space="0" w:color="auto"/>
              <w:left w:val="single" w:sz="4" w:space="0" w:color="auto"/>
              <w:bottom w:val="single" w:sz="4" w:space="0" w:color="auto"/>
              <w:right w:val="single" w:sz="4" w:space="0" w:color="auto"/>
            </w:tcBorders>
          </w:tcPr>
          <w:p w14:paraId="32A887A9" w14:textId="2FC8CB46" w:rsidR="00786D2B" w:rsidRDefault="00786D2B" w:rsidP="00CA4E56">
            <w:pPr>
              <w:spacing w:after="0" w:line="240" w:lineRule="auto"/>
              <w:jc w:val="center"/>
              <w:rPr>
                <w:rFonts w:ascii="Times New Roman" w:eastAsia="Times New Roman" w:hAnsi="Times New Roman" w:cs="Times New Roman"/>
                <w:b/>
                <w:color w:val="000000"/>
                <w:sz w:val="18"/>
                <w:szCs w:val="20"/>
                <w:lang w:eastAsia="ru-RU"/>
              </w:rPr>
            </w:pPr>
            <w:r>
              <w:rPr>
                <w:rFonts w:ascii="Times New Roman" w:eastAsia="Times New Roman" w:hAnsi="Times New Roman" w:cs="Times New Roman"/>
                <w:b/>
                <w:color w:val="000000"/>
                <w:sz w:val="18"/>
                <w:szCs w:val="20"/>
                <w:lang w:eastAsia="ru-RU"/>
              </w:rPr>
              <w:t>1</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C156F" w14:textId="28CBEF50" w:rsidR="00786D2B" w:rsidRPr="00CA4E56" w:rsidRDefault="00786D2B" w:rsidP="00CA4E56">
            <w:pPr>
              <w:spacing w:after="0" w:line="240" w:lineRule="auto"/>
              <w:jc w:val="center"/>
              <w:rPr>
                <w:rFonts w:ascii="Times New Roman" w:eastAsia="Times New Roman" w:hAnsi="Times New Roman" w:cs="Times New Roman"/>
                <w:b/>
                <w:color w:val="000000"/>
                <w:sz w:val="18"/>
                <w:szCs w:val="20"/>
                <w:lang w:eastAsia="ru-RU"/>
              </w:rPr>
            </w:pPr>
            <w:r>
              <w:rPr>
                <w:rFonts w:ascii="Times New Roman" w:eastAsia="Times New Roman" w:hAnsi="Times New Roman" w:cs="Times New Roman"/>
                <w:b/>
                <w:color w:val="000000"/>
                <w:sz w:val="18"/>
                <w:szCs w:val="20"/>
                <w:lang w:eastAsia="ru-RU"/>
              </w:rPr>
              <w:t>20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F2E8C" w14:textId="7E35F754" w:rsidR="00786D2B" w:rsidRPr="00CA4E56" w:rsidRDefault="00786D2B" w:rsidP="00CA4E56">
            <w:pPr>
              <w:spacing w:after="0" w:line="240" w:lineRule="auto"/>
              <w:jc w:val="center"/>
              <w:rPr>
                <w:rFonts w:ascii="Times New Roman" w:eastAsia="Times New Roman" w:hAnsi="Times New Roman" w:cs="Times New Roman"/>
                <w:b/>
                <w:color w:val="000000"/>
                <w:sz w:val="18"/>
                <w:szCs w:val="20"/>
                <w:lang w:eastAsia="ru-RU"/>
              </w:rPr>
            </w:pPr>
            <w:r>
              <w:rPr>
                <w:rFonts w:ascii="Times New Roman" w:eastAsia="Times New Roman" w:hAnsi="Times New Roman" w:cs="Times New Roman"/>
                <w:b/>
                <w:color w:val="000000"/>
                <w:sz w:val="18"/>
                <w:szCs w:val="20"/>
                <w:lang w:eastAsia="ru-RU"/>
              </w:rPr>
              <w:t>6</w:t>
            </w:r>
          </w:p>
        </w:tc>
      </w:tr>
    </w:tbl>
    <w:p w14:paraId="2FA7FFF0" w14:textId="77777777" w:rsidR="00CA4E56" w:rsidRDefault="00CA4E56" w:rsidP="00E212A1">
      <w:pPr>
        <w:rPr>
          <w:rFonts w:ascii="Times New Roman" w:hAnsi="Times New Roman" w:cs="Times New Roman"/>
          <w:sz w:val="24"/>
          <w:szCs w:val="24"/>
        </w:rPr>
      </w:pPr>
    </w:p>
    <w:p w14:paraId="49AE66E8" w14:textId="77777777" w:rsidR="006B77DE" w:rsidRDefault="006B77DE" w:rsidP="00E212A1">
      <w:pPr>
        <w:rPr>
          <w:rFonts w:ascii="Times New Roman" w:hAnsi="Times New Roman" w:cs="Times New Roman"/>
          <w:sz w:val="24"/>
          <w:szCs w:val="24"/>
        </w:rPr>
      </w:pPr>
    </w:p>
    <w:p w14:paraId="408424A7" w14:textId="77777777" w:rsidR="006B77DE" w:rsidRDefault="006B77DE" w:rsidP="00E212A1">
      <w:pPr>
        <w:rPr>
          <w:rFonts w:ascii="Times New Roman" w:hAnsi="Times New Roman" w:cs="Times New Roman"/>
          <w:sz w:val="24"/>
          <w:szCs w:val="24"/>
        </w:rPr>
      </w:pPr>
    </w:p>
    <w:p w14:paraId="27C4E46E" w14:textId="77777777" w:rsidR="006B77DE" w:rsidRDefault="006B77DE" w:rsidP="00E212A1">
      <w:pPr>
        <w:rPr>
          <w:rFonts w:ascii="Times New Roman" w:hAnsi="Times New Roman" w:cs="Times New Roman"/>
          <w:sz w:val="24"/>
          <w:szCs w:val="24"/>
        </w:rPr>
      </w:pPr>
    </w:p>
    <w:p w14:paraId="7CD04385" w14:textId="77777777" w:rsidR="006B77DE" w:rsidRDefault="006B77DE" w:rsidP="00E212A1">
      <w:pPr>
        <w:rPr>
          <w:rFonts w:ascii="Times New Roman" w:hAnsi="Times New Roman" w:cs="Times New Roman"/>
          <w:sz w:val="24"/>
          <w:szCs w:val="24"/>
        </w:rPr>
      </w:pPr>
    </w:p>
    <w:p w14:paraId="147E527D" w14:textId="77777777" w:rsidR="006B77DE" w:rsidRDefault="006B77DE" w:rsidP="00E212A1">
      <w:pPr>
        <w:rPr>
          <w:rFonts w:ascii="Times New Roman" w:hAnsi="Times New Roman" w:cs="Times New Roman"/>
          <w:sz w:val="24"/>
          <w:szCs w:val="24"/>
        </w:rPr>
      </w:pPr>
    </w:p>
    <w:p w14:paraId="268F5AAF" w14:textId="77777777" w:rsidR="006B77DE" w:rsidRDefault="006B77DE" w:rsidP="00E212A1">
      <w:pPr>
        <w:rPr>
          <w:rFonts w:ascii="Times New Roman" w:hAnsi="Times New Roman" w:cs="Times New Roman"/>
          <w:sz w:val="24"/>
          <w:szCs w:val="24"/>
        </w:rPr>
      </w:pPr>
    </w:p>
    <w:p w14:paraId="03B94C5F" w14:textId="77777777" w:rsidR="006B77DE" w:rsidRDefault="006B77DE" w:rsidP="00E212A1">
      <w:pPr>
        <w:rPr>
          <w:rFonts w:ascii="Times New Roman" w:hAnsi="Times New Roman" w:cs="Times New Roman"/>
          <w:sz w:val="24"/>
          <w:szCs w:val="24"/>
        </w:rPr>
      </w:pPr>
    </w:p>
    <w:p w14:paraId="5E64F93B" w14:textId="77777777" w:rsidR="006B77DE" w:rsidRDefault="006B77DE" w:rsidP="00E212A1">
      <w:pPr>
        <w:rPr>
          <w:rFonts w:ascii="Times New Roman" w:hAnsi="Times New Roman" w:cs="Times New Roman"/>
          <w:sz w:val="24"/>
          <w:szCs w:val="24"/>
        </w:rPr>
      </w:pPr>
    </w:p>
    <w:p w14:paraId="1CF03F5C" w14:textId="77777777" w:rsidR="006B77DE" w:rsidRDefault="006B77DE" w:rsidP="00E212A1">
      <w:pPr>
        <w:rPr>
          <w:rFonts w:ascii="Times New Roman" w:hAnsi="Times New Roman" w:cs="Times New Roman"/>
          <w:sz w:val="24"/>
          <w:szCs w:val="24"/>
        </w:rPr>
      </w:pPr>
    </w:p>
    <w:p w14:paraId="7BF8B99A" w14:textId="77777777" w:rsidR="006B77DE" w:rsidRDefault="006B77DE" w:rsidP="00E212A1">
      <w:pPr>
        <w:rPr>
          <w:rFonts w:ascii="Times New Roman" w:hAnsi="Times New Roman" w:cs="Times New Roman"/>
          <w:sz w:val="24"/>
          <w:szCs w:val="24"/>
        </w:rPr>
      </w:pPr>
    </w:p>
    <w:p w14:paraId="4D40E85D" w14:textId="77777777" w:rsidR="006B77DE" w:rsidRDefault="006B77DE" w:rsidP="00E212A1">
      <w:pPr>
        <w:rPr>
          <w:rFonts w:ascii="Times New Roman" w:hAnsi="Times New Roman" w:cs="Times New Roman"/>
          <w:sz w:val="24"/>
          <w:szCs w:val="24"/>
        </w:rPr>
      </w:pPr>
    </w:p>
    <w:p w14:paraId="7021EE35" w14:textId="6E37B890" w:rsidR="006B77DE" w:rsidRPr="00354713" w:rsidRDefault="006B77DE" w:rsidP="00354713">
      <w:pPr>
        <w:pStyle w:val="a9"/>
        <w:numPr>
          <w:ilvl w:val="0"/>
          <w:numId w:val="1"/>
        </w:numPr>
        <w:spacing w:after="0"/>
        <w:rPr>
          <w:rFonts w:ascii="Times New Roman" w:hAnsi="Times New Roman" w:cs="Times New Roman"/>
          <w:b/>
          <w:bCs/>
          <w:sz w:val="24"/>
          <w:szCs w:val="24"/>
        </w:rPr>
      </w:pPr>
      <w:r w:rsidRPr="00354713">
        <w:rPr>
          <w:rFonts w:ascii="Times New Roman" w:hAnsi="Times New Roman" w:cs="Times New Roman"/>
          <w:b/>
          <w:bCs/>
          <w:sz w:val="24"/>
          <w:szCs w:val="24"/>
        </w:rPr>
        <w:t>Характеристика тепловых сетей Громовского сельского поселения Приозерского муниципального района Ленинградской области</w:t>
      </w:r>
    </w:p>
    <w:p w14:paraId="4D04C722" w14:textId="77777777" w:rsidR="00AC5967" w:rsidRDefault="00AC5967" w:rsidP="006B77DE">
      <w:pPr>
        <w:spacing w:after="0"/>
        <w:rPr>
          <w:rFonts w:ascii="Times New Roman" w:hAnsi="Times New Roman" w:cs="Times New Roman"/>
          <w:sz w:val="24"/>
          <w:szCs w:val="24"/>
        </w:rPr>
      </w:pPr>
      <w:r w:rsidRPr="00AC5967">
        <w:rPr>
          <w:rFonts w:ascii="Times New Roman" w:hAnsi="Times New Roman" w:cs="Times New Roman"/>
          <w:sz w:val="24"/>
          <w:szCs w:val="24"/>
        </w:rPr>
        <w:t>Тепловые сети централизованной системы теплоснабжения Громовского сельского поселения выполнены по двухтрубной и четырехтрубной схеме. Прокладка трубопроводов выполнена преимущественно подземным способом (в каналах и бесканально). Суммарная протяженность эксплуатируемых наружных тепловых сетей составляет 9753,0 м в однотрубном исчислении, из них концессионные сети – 8823,0 м,</w:t>
      </w:r>
    </w:p>
    <w:p w14:paraId="12729B03" w14:textId="77777777" w:rsidR="00AC5967" w:rsidRDefault="00AC5967" w:rsidP="006B77DE">
      <w:pPr>
        <w:spacing w:after="0"/>
        <w:rPr>
          <w:rFonts w:ascii="Times New Roman" w:hAnsi="Times New Roman" w:cs="Times New Roman"/>
          <w:sz w:val="24"/>
          <w:szCs w:val="24"/>
        </w:rPr>
      </w:pPr>
    </w:p>
    <w:p w14:paraId="452A03EE" w14:textId="0A385C3B" w:rsidR="006B77DE" w:rsidRPr="006B77DE" w:rsidRDefault="006B77DE" w:rsidP="006B77DE">
      <w:pPr>
        <w:spacing w:after="0"/>
        <w:rPr>
          <w:rFonts w:ascii="Times New Roman" w:hAnsi="Times New Roman" w:cs="Times New Roman"/>
          <w:sz w:val="24"/>
          <w:szCs w:val="24"/>
        </w:rPr>
      </w:pPr>
      <w:r w:rsidRPr="006B77DE">
        <w:rPr>
          <w:rFonts w:ascii="Times New Roman" w:hAnsi="Times New Roman" w:cs="Times New Roman"/>
          <w:sz w:val="24"/>
          <w:szCs w:val="24"/>
        </w:rPr>
        <w:t xml:space="preserve">Таблица </w:t>
      </w:r>
      <w:r w:rsidR="00354713">
        <w:rPr>
          <w:rFonts w:ascii="Times New Roman" w:hAnsi="Times New Roman" w:cs="Times New Roman"/>
          <w:sz w:val="24"/>
          <w:szCs w:val="24"/>
        </w:rPr>
        <w:t>4</w:t>
      </w:r>
      <w:r w:rsidRPr="006B77DE">
        <w:rPr>
          <w:rFonts w:ascii="Times New Roman" w:hAnsi="Times New Roman" w:cs="Times New Roman"/>
          <w:sz w:val="24"/>
          <w:szCs w:val="24"/>
        </w:rPr>
        <w:t xml:space="preserve">.1.4. </w:t>
      </w:r>
      <w:r w:rsidR="00861E9E">
        <w:rPr>
          <w:rFonts w:ascii="Times New Roman" w:hAnsi="Times New Roman" w:cs="Times New Roman"/>
          <w:sz w:val="24"/>
          <w:szCs w:val="24"/>
        </w:rPr>
        <w:t>Характеристика</w:t>
      </w:r>
      <w:r w:rsidRPr="006B77DE">
        <w:rPr>
          <w:rFonts w:ascii="Times New Roman" w:hAnsi="Times New Roman" w:cs="Times New Roman"/>
          <w:sz w:val="24"/>
          <w:szCs w:val="24"/>
        </w:rPr>
        <w:t xml:space="preserve"> тепловых сетей </w:t>
      </w:r>
      <w:r w:rsidR="00AC5967">
        <w:rPr>
          <w:rFonts w:ascii="Times New Roman" w:hAnsi="Times New Roman" w:cs="Times New Roman"/>
          <w:sz w:val="24"/>
          <w:szCs w:val="24"/>
        </w:rPr>
        <w:t>Громовского сельского</w:t>
      </w:r>
      <w:r w:rsidRPr="006B77DE">
        <w:rPr>
          <w:rFonts w:ascii="Times New Roman" w:hAnsi="Times New Roman" w:cs="Times New Roman"/>
          <w:sz w:val="24"/>
          <w:szCs w:val="24"/>
        </w:rPr>
        <w:t xml:space="preserve"> поселения </w:t>
      </w:r>
      <w:r w:rsidR="00AC5967">
        <w:rPr>
          <w:rFonts w:ascii="Times New Roman" w:hAnsi="Times New Roman" w:cs="Times New Roman"/>
          <w:sz w:val="24"/>
          <w:szCs w:val="24"/>
        </w:rPr>
        <w:t>Приозерского</w:t>
      </w:r>
      <w:r w:rsidRPr="006B77DE">
        <w:rPr>
          <w:rFonts w:ascii="Times New Roman" w:hAnsi="Times New Roman" w:cs="Times New Roman"/>
          <w:sz w:val="24"/>
          <w:szCs w:val="24"/>
        </w:rPr>
        <w:t xml:space="preserve"> муниципального района Ленинградской обл</w:t>
      </w:r>
      <w:r w:rsidR="00AC5967">
        <w:rPr>
          <w:rFonts w:ascii="Times New Roman" w:hAnsi="Times New Roman" w:cs="Times New Roman"/>
          <w:sz w:val="24"/>
          <w:szCs w:val="24"/>
        </w:rPr>
        <w:t>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938"/>
        <w:gridCol w:w="3407"/>
        <w:gridCol w:w="3407"/>
        <w:gridCol w:w="3410"/>
      </w:tblGrid>
      <w:tr w:rsidR="00861E9E" w:rsidRPr="00861E9E" w14:paraId="033A1C28" w14:textId="77777777" w:rsidTr="006548DA">
        <w:trPr>
          <w:tblHeader/>
          <w:jc w:val="center"/>
        </w:trPr>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4983F6D5" w14:textId="77777777" w:rsidR="00861E9E" w:rsidRPr="00861E9E" w:rsidRDefault="00861E9E" w:rsidP="00861E9E">
            <w:pPr>
              <w:spacing w:after="0" w:line="240" w:lineRule="auto"/>
              <w:jc w:val="center"/>
              <w:rPr>
                <w:rFonts w:ascii="Times New Roman" w:eastAsia="Times New Roman" w:hAnsi="Times New Roman" w:cs="Times New Roman"/>
                <w:b/>
                <w:sz w:val="20"/>
                <w:szCs w:val="20"/>
                <w:lang w:eastAsia="ru-RU"/>
              </w:rPr>
            </w:pPr>
            <w:r w:rsidRPr="00861E9E">
              <w:rPr>
                <w:rFonts w:ascii="Times New Roman" w:eastAsia="Times New Roman" w:hAnsi="Times New Roman" w:cs="Times New Roman"/>
                <w:b/>
                <w:sz w:val="20"/>
                <w:szCs w:val="20"/>
                <w:lang w:eastAsia="ru-RU"/>
              </w:rPr>
              <w:t>Наименование</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66A11D85" w14:textId="77777777" w:rsidR="00861E9E" w:rsidRPr="00861E9E" w:rsidRDefault="00861E9E" w:rsidP="00861E9E">
            <w:pPr>
              <w:spacing w:after="0" w:line="240" w:lineRule="auto"/>
              <w:jc w:val="center"/>
              <w:rPr>
                <w:rFonts w:ascii="Times New Roman" w:eastAsia="Times New Roman" w:hAnsi="Times New Roman" w:cs="Times New Roman"/>
                <w:b/>
                <w:sz w:val="20"/>
                <w:szCs w:val="20"/>
                <w:lang w:eastAsia="ru-RU"/>
              </w:rPr>
            </w:pPr>
            <w:r w:rsidRPr="00861E9E">
              <w:rPr>
                <w:rFonts w:ascii="Times New Roman" w:eastAsia="Times New Roman" w:hAnsi="Times New Roman" w:cs="Times New Roman"/>
                <w:b/>
                <w:sz w:val="20"/>
                <w:szCs w:val="20"/>
                <w:lang w:eastAsia="ru-RU"/>
              </w:rPr>
              <w:t>Ед. изм.</w:t>
            </w:r>
          </w:p>
        </w:tc>
        <w:tc>
          <w:tcPr>
            <w:tcW w:w="35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676D8" w14:textId="77777777" w:rsidR="00861E9E" w:rsidRPr="00861E9E" w:rsidRDefault="00861E9E" w:rsidP="00861E9E">
            <w:pPr>
              <w:spacing w:after="0" w:line="240" w:lineRule="auto"/>
              <w:jc w:val="center"/>
              <w:rPr>
                <w:rFonts w:ascii="Times New Roman" w:eastAsia="Times New Roman" w:hAnsi="Times New Roman" w:cs="Times New Roman"/>
                <w:b/>
                <w:sz w:val="20"/>
                <w:szCs w:val="20"/>
                <w:lang w:eastAsia="ru-RU"/>
              </w:rPr>
            </w:pPr>
            <w:r w:rsidRPr="00861E9E">
              <w:rPr>
                <w:rFonts w:ascii="Times New Roman" w:eastAsia="Times New Roman" w:hAnsi="Times New Roman" w:cs="Times New Roman"/>
                <w:b/>
                <w:sz w:val="20"/>
                <w:szCs w:val="20"/>
                <w:lang w:eastAsia="ru-RU"/>
              </w:rPr>
              <w:t>Характеристика тепловых сетей</w:t>
            </w:r>
          </w:p>
        </w:tc>
      </w:tr>
      <w:tr w:rsidR="00861E9E" w:rsidRPr="00861E9E" w14:paraId="0D39DDC1" w14:textId="77777777" w:rsidTr="006548DA">
        <w:trPr>
          <w:trHeight w:val="58"/>
          <w:tblHeader/>
          <w:jc w:val="center"/>
        </w:trPr>
        <w:tc>
          <w:tcPr>
            <w:tcW w:w="1167" w:type="pct"/>
            <w:vAlign w:val="center"/>
          </w:tcPr>
          <w:p w14:paraId="6756DC48" w14:textId="77777777" w:rsidR="00861E9E" w:rsidRPr="00861E9E" w:rsidRDefault="00861E9E" w:rsidP="00861E9E">
            <w:pPr>
              <w:spacing w:after="0" w:line="240" w:lineRule="auto"/>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Источник теплоснабжения, связанный с тепловыми сетями</w:t>
            </w:r>
          </w:p>
        </w:tc>
        <w:tc>
          <w:tcPr>
            <w:tcW w:w="322" w:type="pct"/>
            <w:vAlign w:val="center"/>
          </w:tcPr>
          <w:p w14:paraId="0A4DA761"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p>
        </w:tc>
        <w:tc>
          <w:tcPr>
            <w:tcW w:w="1170" w:type="pct"/>
            <w:vAlign w:val="center"/>
          </w:tcPr>
          <w:p w14:paraId="601AE9F6"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Котельная</w:t>
            </w:r>
          </w:p>
          <w:p w14:paraId="038E6547"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пос. Громово</w:t>
            </w:r>
          </w:p>
        </w:tc>
        <w:tc>
          <w:tcPr>
            <w:tcW w:w="1170" w:type="pct"/>
            <w:vAlign w:val="center"/>
          </w:tcPr>
          <w:p w14:paraId="08CFFF48"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Котельная</w:t>
            </w:r>
          </w:p>
          <w:p w14:paraId="2E812042"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ст.</w:t>
            </w:r>
            <w:r w:rsidRPr="00861E9E">
              <w:rPr>
                <w:rFonts w:ascii="Times New Roman" w:eastAsia="Times New Roman" w:hAnsi="Times New Roman" w:cs="Times New Roman"/>
                <w:sz w:val="20"/>
                <w:szCs w:val="24"/>
                <w:lang w:val="en-US" w:eastAsia="ru-RU"/>
              </w:rPr>
              <w:t xml:space="preserve"> </w:t>
            </w:r>
            <w:r w:rsidRPr="00861E9E">
              <w:rPr>
                <w:rFonts w:ascii="Times New Roman" w:eastAsia="Times New Roman" w:hAnsi="Times New Roman" w:cs="Times New Roman"/>
                <w:sz w:val="20"/>
                <w:szCs w:val="24"/>
                <w:lang w:eastAsia="ru-RU"/>
              </w:rPr>
              <w:t>Громово</w:t>
            </w:r>
          </w:p>
        </w:tc>
        <w:tc>
          <w:tcPr>
            <w:tcW w:w="1170" w:type="pct"/>
            <w:vAlign w:val="center"/>
          </w:tcPr>
          <w:p w14:paraId="2ABF592C"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Котельная</w:t>
            </w:r>
          </w:p>
          <w:p w14:paraId="09CCB49F"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п. Владимировка</w:t>
            </w:r>
          </w:p>
        </w:tc>
      </w:tr>
      <w:tr w:rsidR="00861E9E" w:rsidRPr="00861E9E" w14:paraId="4F4E57F3" w14:textId="77777777" w:rsidTr="006548DA">
        <w:trPr>
          <w:jc w:val="center"/>
        </w:trPr>
        <w:tc>
          <w:tcPr>
            <w:tcW w:w="1167" w:type="pct"/>
            <w:vAlign w:val="center"/>
          </w:tcPr>
          <w:p w14:paraId="7FFCEC1B" w14:textId="77777777" w:rsidR="00861E9E" w:rsidRPr="00861E9E" w:rsidRDefault="00861E9E" w:rsidP="00861E9E">
            <w:pPr>
              <w:spacing w:after="0" w:line="240" w:lineRule="auto"/>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Наименование предприятия, эксплуатирующего тепловые сети</w:t>
            </w:r>
          </w:p>
        </w:tc>
        <w:tc>
          <w:tcPr>
            <w:tcW w:w="322" w:type="pct"/>
            <w:vAlign w:val="center"/>
          </w:tcPr>
          <w:p w14:paraId="24FAD473"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p>
        </w:tc>
        <w:tc>
          <w:tcPr>
            <w:tcW w:w="3511" w:type="pct"/>
            <w:gridSpan w:val="3"/>
            <w:vAlign w:val="center"/>
          </w:tcPr>
          <w:p w14:paraId="45B5175E"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ООО «Энерго-Ресурс»</w:t>
            </w:r>
          </w:p>
        </w:tc>
      </w:tr>
      <w:tr w:rsidR="00861E9E" w:rsidRPr="00861E9E" w14:paraId="419B22BA" w14:textId="77777777" w:rsidTr="006548DA">
        <w:trPr>
          <w:trHeight w:val="84"/>
          <w:jc w:val="center"/>
        </w:trPr>
        <w:tc>
          <w:tcPr>
            <w:tcW w:w="1167" w:type="pct"/>
            <w:vAlign w:val="center"/>
          </w:tcPr>
          <w:p w14:paraId="0B90E736" w14:textId="77777777" w:rsidR="00861E9E" w:rsidRPr="00861E9E" w:rsidRDefault="00861E9E" w:rsidP="00861E9E">
            <w:pPr>
              <w:spacing w:after="0" w:line="240" w:lineRule="auto"/>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 xml:space="preserve">Вид тепловых сетей </w:t>
            </w:r>
          </w:p>
          <w:p w14:paraId="5102C59A" w14:textId="77777777" w:rsidR="00861E9E" w:rsidRPr="00861E9E" w:rsidRDefault="00861E9E" w:rsidP="00861E9E">
            <w:pPr>
              <w:spacing w:after="0" w:line="240" w:lineRule="auto"/>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(централизованный или локальный)</w:t>
            </w:r>
          </w:p>
        </w:tc>
        <w:tc>
          <w:tcPr>
            <w:tcW w:w="322" w:type="pct"/>
            <w:vAlign w:val="center"/>
          </w:tcPr>
          <w:p w14:paraId="72638D9E"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p>
        </w:tc>
        <w:tc>
          <w:tcPr>
            <w:tcW w:w="1170" w:type="pct"/>
            <w:vAlign w:val="center"/>
          </w:tcPr>
          <w:p w14:paraId="703CDD15"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централизованные т/с</w:t>
            </w:r>
          </w:p>
        </w:tc>
        <w:tc>
          <w:tcPr>
            <w:tcW w:w="1170" w:type="pct"/>
            <w:vAlign w:val="center"/>
          </w:tcPr>
          <w:p w14:paraId="69FA640A"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централизованные т/с</w:t>
            </w:r>
          </w:p>
        </w:tc>
        <w:tc>
          <w:tcPr>
            <w:tcW w:w="1170" w:type="pct"/>
            <w:vAlign w:val="center"/>
          </w:tcPr>
          <w:p w14:paraId="45DCC5C0"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централизованные т/с</w:t>
            </w:r>
          </w:p>
        </w:tc>
      </w:tr>
      <w:tr w:rsidR="00861E9E" w:rsidRPr="00861E9E" w14:paraId="3A30044F" w14:textId="77777777" w:rsidTr="006548DA">
        <w:trPr>
          <w:trHeight w:val="81"/>
          <w:jc w:val="center"/>
        </w:trPr>
        <w:tc>
          <w:tcPr>
            <w:tcW w:w="1167" w:type="pct"/>
            <w:shd w:val="clear" w:color="auto" w:fill="auto"/>
            <w:vAlign w:val="center"/>
          </w:tcPr>
          <w:p w14:paraId="77901A73" w14:textId="77777777" w:rsidR="00861E9E" w:rsidRPr="00861E9E" w:rsidRDefault="00861E9E" w:rsidP="00861E9E">
            <w:pPr>
              <w:spacing w:after="0" w:line="240" w:lineRule="auto"/>
              <w:rPr>
                <w:rFonts w:ascii="Times New Roman" w:eastAsia="Times New Roman" w:hAnsi="Times New Roman" w:cs="Times New Roman"/>
                <w:sz w:val="20"/>
                <w:szCs w:val="24"/>
                <w:lang w:val="be-BY" w:eastAsia="ru-RU"/>
              </w:rPr>
            </w:pPr>
            <w:r w:rsidRPr="00861E9E">
              <w:rPr>
                <w:rFonts w:ascii="Times New Roman" w:eastAsia="Times New Roman" w:hAnsi="Times New Roman" w:cs="Times New Roman"/>
                <w:sz w:val="20"/>
                <w:szCs w:val="24"/>
                <w:lang w:eastAsia="ru-RU"/>
              </w:rPr>
              <w:t xml:space="preserve">Протяженность трубопроводов тепловых сетей в </w:t>
            </w:r>
            <w:r w:rsidRPr="00861E9E">
              <w:rPr>
                <w:rFonts w:ascii="Times New Roman" w:eastAsia="Times New Roman" w:hAnsi="Times New Roman" w:cs="Times New Roman"/>
                <w:sz w:val="20"/>
                <w:szCs w:val="24"/>
                <w:lang w:val="be-BY" w:eastAsia="ru-RU"/>
              </w:rPr>
              <w:t>одно</w:t>
            </w:r>
            <w:r w:rsidRPr="00861E9E">
              <w:rPr>
                <w:rFonts w:ascii="Times New Roman" w:eastAsia="Times New Roman" w:hAnsi="Times New Roman" w:cs="Times New Roman"/>
                <w:sz w:val="20"/>
                <w:szCs w:val="24"/>
                <w:lang w:eastAsia="ru-RU"/>
              </w:rPr>
              <w:t>трубном исчислении, всего</w:t>
            </w:r>
            <w:r w:rsidRPr="00861E9E">
              <w:rPr>
                <w:rFonts w:ascii="Times New Roman" w:eastAsia="Times New Roman" w:hAnsi="Times New Roman" w:cs="Times New Roman"/>
                <w:sz w:val="20"/>
                <w:szCs w:val="24"/>
                <w:lang w:val="be-BY" w:eastAsia="ru-RU"/>
              </w:rPr>
              <w:t>:</w:t>
            </w:r>
          </w:p>
        </w:tc>
        <w:tc>
          <w:tcPr>
            <w:tcW w:w="322" w:type="pct"/>
            <w:shd w:val="clear" w:color="auto" w:fill="auto"/>
            <w:vAlign w:val="center"/>
          </w:tcPr>
          <w:p w14:paraId="6E53A8A8"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м</w:t>
            </w:r>
          </w:p>
        </w:tc>
        <w:tc>
          <w:tcPr>
            <w:tcW w:w="1170" w:type="pct"/>
            <w:shd w:val="clear" w:color="auto" w:fill="auto"/>
            <w:vAlign w:val="center"/>
          </w:tcPr>
          <w:p w14:paraId="1A7A310A"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4828,0 м</w:t>
            </w:r>
          </w:p>
        </w:tc>
        <w:tc>
          <w:tcPr>
            <w:tcW w:w="1170" w:type="pct"/>
            <w:shd w:val="clear" w:color="auto" w:fill="auto"/>
            <w:vAlign w:val="center"/>
          </w:tcPr>
          <w:p w14:paraId="5CB817C9"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4360,0 м</w:t>
            </w:r>
          </w:p>
        </w:tc>
        <w:tc>
          <w:tcPr>
            <w:tcW w:w="1170" w:type="pct"/>
            <w:shd w:val="clear" w:color="auto" w:fill="auto"/>
            <w:vAlign w:val="center"/>
          </w:tcPr>
          <w:p w14:paraId="1D755AFB"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565,0 м</w:t>
            </w:r>
          </w:p>
        </w:tc>
      </w:tr>
      <w:tr w:rsidR="00861E9E" w:rsidRPr="00861E9E" w14:paraId="5953D56A" w14:textId="77777777" w:rsidTr="006548DA">
        <w:trPr>
          <w:trHeight w:val="58"/>
          <w:jc w:val="center"/>
        </w:trPr>
        <w:tc>
          <w:tcPr>
            <w:tcW w:w="1167" w:type="pct"/>
            <w:shd w:val="clear" w:color="auto" w:fill="auto"/>
            <w:vAlign w:val="center"/>
          </w:tcPr>
          <w:p w14:paraId="5F221C38" w14:textId="77777777" w:rsidR="00861E9E" w:rsidRPr="00861E9E" w:rsidRDefault="00861E9E" w:rsidP="00861E9E">
            <w:pPr>
              <w:spacing w:after="0" w:line="240" w:lineRule="auto"/>
              <w:jc w:val="right"/>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сети системы отопления</w:t>
            </w:r>
          </w:p>
        </w:tc>
        <w:tc>
          <w:tcPr>
            <w:tcW w:w="322" w:type="pct"/>
            <w:shd w:val="clear" w:color="auto" w:fill="auto"/>
            <w:vAlign w:val="center"/>
          </w:tcPr>
          <w:p w14:paraId="3AA18229"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м</w:t>
            </w:r>
          </w:p>
        </w:tc>
        <w:tc>
          <w:tcPr>
            <w:tcW w:w="1170" w:type="pct"/>
            <w:shd w:val="clear" w:color="auto" w:fill="auto"/>
            <w:vAlign w:val="center"/>
          </w:tcPr>
          <w:p w14:paraId="610B355C"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 xml:space="preserve">2601,0 м </w:t>
            </w:r>
          </w:p>
          <w:p w14:paraId="060AFBCB"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(1300,5 м – в 2-х трубном исчислении)</w:t>
            </w:r>
          </w:p>
        </w:tc>
        <w:tc>
          <w:tcPr>
            <w:tcW w:w="1170" w:type="pct"/>
            <w:shd w:val="clear" w:color="auto" w:fill="auto"/>
            <w:vAlign w:val="center"/>
          </w:tcPr>
          <w:p w14:paraId="6E6A4767"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 xml:space="preserve">2035,0 м </w:t>
            </w:r>
          </w:p>
          <w:p w14:paraId="7E421E25"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(1017,5 – в 2-х трубном исчислении)</w:t>
            </w:r>
          </w:p>
        </w:tc>
        <w:tc>
          <w:tcPr>
            <w:tcW w:w="1170" w:type="pct"/>
            <w:shd w:val="clear" w:color="auto" w:fill="auto"/>
            <w:vAlign w:val="center"/>
          </w:tcPr>
          <w:p w14:paraId="498B68A7"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565,0 м</w:t>
            </w:r>
          </w:p>
          <w:p w14:paraId="043AA836"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(282,5 – в 2-х трубном исчислении)</w:t>
            </w:r>
          </w:p>
        </w:tc>
      </w:tr>
      <w:tr w:rsidR="00861E9E" w:rsidRPr="00861E9E" w14:paraId="1E6C9A2F" w14:textId="77777777" w:rsidTr="006548DA">
        <w:trPr>
          <w:trHeight w:val="58"/>
          <w:jc w:val="center"/>
        </w:trPr>
        <w:tc>
          <w:tcPr>
            <w:tcW w:w="1167" w:type="pct"/>
            <w:shd w:val="clear" w:color="auto" w:fill="auto"/>
            <w:vAlign w:val="center"/>
          </w:tcPr>
          <w:p w14:paraId="002F2D63" w14:textId="77777777" w:rsidR="00861E9E" w:rsidRPr="00861E9E" w:rsidRDefault="00861E9E" w:rsidP="00861E9E">
            <w:pPr>
              <w:spacing w:after="0" w:line="240" w:lineRule="auto"/>
              <w:jc w:val="right"/>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сети системы ГВС</w:t>
            </w:r>
          </w:p>
        </w:tc>
        <w:tc>
          <w:tcPr>
            <w:tcW w:w="322" w:type="pct"/>
            <w:shd w:val="clear" w:color="auto" w:fill="auto"/>
            <w:vAlign w:val="center"/>
          </w:tcPr>
          <w:p w14:paraId="2CECD554"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м</w:t>
            </w:r>
          </w:p>
        </w:tc>
        <w:tc>
          <w:tcPr>
            <w:tcW w:w="1170" w:type="pct"/>
            <w:shd w:val="clear" w:color="auto" w:fill="auto"/>
            <w:vAlign w:val="center"/>
          </w:tcPr>
          <w:p w14:paraId="14C0D15C"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 xml:space="preserve">2227,0 м </w:t>
            </w:r>
          </w:p>
          <w:p w14:paraId="442C701E"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(1114,5 м подающий/</w:t>
            </w:r>
          </w:p>
          <w:p w14:paraId="77D6037D"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 xml:space="preserve">1112,5 м циркуля-ционный) </w:t>
            </w:r>
          </w:p>
        </w:tc>
        <w:tc>
          <w:tcPr>
            <w:tcW w:w="1170" w:type="pct"/>
            <w:shd w:val="clear" w:color="auto" w:fill="auto"/>
            <w:vAlign w:val="center"/>
          </w:tcPr>
          <w:p w14:paraId="6850D562"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 xml:space="preserve">2325,0 м </w:t>
            </w:r>
          </w:p>
          <w:p w14:paraId="0016FDED"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(1169,5 м подающий/</w:t>
            </w:r>
          </w:p>
          <w:p w14:paraId="0D18211A"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1155,5 м циркуля-ционный)</w:t>
            </w:r>
          </w:p>
        </w:tc>
        <w:tc>
          <w:tcPr>
            <w:tcW w:w="1170" w:type="pct"/>
            <w:shd w:val="clear" w:color="auto" w:fill="auto"/>
            <w:vAlign w:val="center"/>
          </w:tcPr>
          <w:p w14:paraId="71BA982B"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w:t>
            </w:r>
          </w:p>
        </w:tc>
      </w:tr>
      <w:tr w:rsidR="00861E9E" w:rsidRPr="00861E9E" w14:paraId="6630CF87" w14:textId="77777777" w:rsidTr="006548DA">
        <w:trPr>
          <w:trHeight w:val="87"/>
          <w:jc w:val="center"/>
        </w:trPr>
        <w:tc>
          <w:tcPr>
            <w:tcW w:w="1167" w:type="pct"/>
            <w:shd w:val="clear" w:color="auto" w:fill="auto"/>
            <w:vAlign w:val="center"/>
          </w:tcPr>
          <w:p w14:paraId="4763C861" w14:textId="77777777" w:rsidR="00861E9E" w:rsidRPr="00861E9E" w:rsidRDefault="00861E9E" w:rsidP="00861E9E">
            <w:pPr>
              <w:spacing w:after="0" w:line="240" w:lineRule="auto"/>
              <w:jc w:val="both"/>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из них, концессионные сети, всего:</w:t>
            </w:r>
          </w:p>
        </w:tc>
        <w:tc>
          <w:tcPr>
            <w:tcW w:w="322" w:type="pct"/>
            <w:shd w:val="clear" w:color="auto" w:fill="auto"/>
            <w:vAlign w:val="center"/>
          </w:tcPr>
          <w:p w14:paraId="5A0AF9C5" w14:textId="77777777" w:rsidR="00861E9E" w:rsidRPr="00861E9E" w:rsidRDefault="00861E9E" w:rsidP="00861E9E">
            <w:pPr>
              <w:spacing w:after="0" w:line="240" w:lineRule="auto"/>
              <w:jc w:val="center"/>
              <w:rPr>
                <w:rFonts w:ascii="Times New Roman" w:eastAsia="Times New Roman" w:hAnsi="Times New Roman" w:cs="Times New Roman"/>
                <w:sz w:val="20"/>
                <w:szCs w:val="24"/>
                <w:lang w:eastAsia="ru-RU"/>
              </w:rPr>
            </w:pPr>
            <w:r w:rsidRPr="00861E9E">
              <w:rPr>
                <w:rFonts w:ascii="Times New Roman" w:eastAsia="Times New Roman" w:hAnsi="Times New Roman" w:cs="Times New Roman"/>
                <w:sz w:val="20"/>
                <w:szCs w:val="24"/>
                <w:lang w:eastAsia="ru-RU"/>
              </w:rPr>
              <w:t>м</w:t>
            </w:r>
          </w:p>
        </w:tc>
        <w:tc>
          <w:tcPr>
            <w:tcW w:w="1170" w:type="pct"/>
            <w:shd w:val="clear" w:color="auto" w:fill="auto"/>
            <w:vAlign w:val="center"/>
          </w:tcPr>
          <w:p w14:paraId="721CCDCF"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4460,0 м</w:t>
            </w:r>
          </w:p>
        </w:tc>
        <w:tc>
          <w:tcPr>
            <w:tcW w:w="1170" w:type="pct"/>
            <w:shd w:val="clear" w:color="auto" w:fill="auto"/>
            <w:vAlign w:val="center"/>
          </w:tcPr>
          <w:p w14:paraId="561076D5"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3814,0 м</w:t>
            </w:r>
          </w:p>
        </w:tc>
        <w:tc>
          <w:tcPr>
            <w:tcW w:w="1170" w:type="pct"/>
            <w:shd w:val="clear" w:color="auto" w:fill="auto"/>
            <w:vAlign w:val="center"/>
          </w:tcPr>
          <w:p w14:paraId="50ABB44D" w14:textId="77777777" w:rsidR="00861E9E" w:rsidRPr="00861E9E" w:rsidRDefault="00861E9E" w:rsidP="00861E9E">
            <w:pPr>
              <w:spacing w:after="0" w:line="240" w:lineRule="auto"/>
              <w:jc w:val="center"/>
              <w:rPr>
                <w:rFonts w:ascii="Times New Roman" w:eastAsia="Calibri" w:hAnsi="Times New Roman" w:cs="Times New Roman"/>
                <w:sz w:val="20"/>
                <w:szCs w:val="24"/>
              </w:rPr>
            </w:pPr>
            <w:r w:rsidRPr="00861E9E">
              <w:rPr>
                <w:rFonts w:ascii="Times New Roman" w:eastAsia="Calibri" w:hAnsi="Times New Roman" w:cs="Times New Roman"/>
                <w:sz w:val="20"/>
                <w:szCs w:val="24"/>
              </w:rPr>
              <w:t>549,0 м</w:t>
            </w:r>
          </w:p>
        </w:tc>
      </w:tr>
    </w:tbl>
    <w:p w14:paraId="2CE3826A" w14:textId="77777777" w:rsidR="006B77DE" w:rsidRDefault="006B77DE" w:rsidP="006B77DE">
      <w:pPr>
        <w:spacing w:after="0"/>
        <w:rPr>
          <w:rFonts w:ascii="Times New Roman" w:hAnsi="Times New Roman" w:cs="Times New Roman"/>
          <w:sz w:val="24"/>
          <w:szCs w:val="24"/>
        </w:rPr>
      </w:pPr>
    </w:p>
    <w:p w14:paraId="12381D1F" w14:textId="77777777" w:rsidR="00861E9E" w:rsidRDefault="00861E9E" w:rsidP="006B77DE">
      <w:pPr>
        <w:spacing w:after="0"/>
        <w:rPr>
          <w:rFonts w:ascii="Times New Roman" w:hAnsi="Times New Roman" w:cs="Times New Roman"/>
          <w:sz w:val="24"/>
          <w:szCs w:val="24"/>
        </w:rPr>
        <w:sectPr w:rsidR="00861E9E" w:rsidSect="00F4743D">
          <w:pgSz w:w="16838" w:h="11906" w:orient="landscape"/>
          <w:pgMar w:top="851" w:right="1134" w:bottom="1701" w:left="1134" w:header="709" w:footer="709" w:gutter="0"/>
          <w:cols w:space="708"/>
          <w:docGrid w:linePitch="360"/>
        </w:sectPr>
      </w:pPr>
    </w:p>
    <w:p w14:paraId="52893150" w14:textId="3459B484" w:rsidR="00861E9E" w:rsidRPr="00861E9E" w:rsidRDefault="00861E9E" w:rsidP="00861E9E">
      <w:pPr>
        <w:keepNext/>
        <w:keepLines/>
        <w:numPr>
          <w:ilvl w:val="5"/>
          <w:numId w:val="0"/>
        </w:numPr>
        <w:spacing w:before="40" w:after="0" w:line="240" w:lineRule="auto"/>
        <w:jc w:val="both"/>
        <w:outlineLvl w:val="5"/>
        <w:rPr>
          <w:rFonts w:ascii="Times New Roman" w:eastAsia="Times New Roman" w:hAnsi="Times New Roman" w:cs="Times New Roman"/>
          <w:bCs/>
          <w:sz w:val="24"/>
        </w:rPr>
      </w:pPr>
      <w:r w:rsidRPr="00861E9E">
        <w:rPr>
          <w:rFonts w:ascii="Times New Roman" w:eastAsia="Times New Roman" w:hAnsi="Times New Roman" w:cs="Times New Roman"/>
          <w:bCs/>
          <w:sz w:val="24"/>
        </w:rPr>
        <w:lastRenderedPageBreak/>
        <w:t xml:space="preserve">Таблица </w:t>
      </w:r>
      <w:r w:rsidR="00354713">
        <w:rPr>
          <w:rFonts w:ascii="Times New Roman" w:eastAsia="Times New Roman" w:hAnsi="Times New Roman" w:cs="Times New Roman"/>
          <w:bCs/>
          <w:sz w:val="24"/>
        </w:rPr>
        <w:t>4</w:t>
      </w:r>
      <w:r w:rsidRPr="00861E9E">
        <w:rPr>
          <w:rFonts w:ascii="Times New Roman" w:eastAsia="Times New Roman" w:hAnsi="Times New Roman" w:cs="Times New Roman"/>
          <w:bCs/>
          <w:sz w:val="24"/>
        </w:rPr>
        <w:t xml:space="preserve">.1.5. Сводные характеристики систем теплоснабжения </w:t>
      </w:r>
      <w:r w:rsidR="001A25C0">
        <w:rPr>
          <w:rFonts w:ascii="Times New Roman" w:eastAsia="Times New Roman" w:hAnsi="Times New Roman" w:cs="Times New Roman"/>
          <w:bCs/>
          <w:sz w:val="24"/>
        </w:rPr>
        <w:t xml:space="preserve">Громовского сельского поселения Приозерского муниципального </w:t>
      </w:r>
      <w:r w:rsidRPr="00861E9E">
        <w:rPr>
          <w:rFonts w:ascii="Times New Roman" w:eastAsia="Times New Roman" w:hAnsi="Times New Roman" w:cs="Times New Roman"/>
          <w:bCs/>
          <w:sz w:val="24"/>
        </w:rPr>
        <w:t>района Ленинградской области</w:t>
      </w:r>
    </w:p>
    <w:tbl>
      <w:tblPr>
        <w:tblW w:w="5000" w:type="pct"/>
        <w:tblLook w:val="04A0" w:firstRow="1" w:lastRow="0" w:firstColumn="1" w:lastColumn="0" w:noHBand="0" w:noVBand="1"/>
      </w:tblPr>
      <w:tblGrid>
        <w:gridCol w:w="3255"/>
        <w:gridCol w:w="6089"/>
      </w:tblGrid>
      <w:tr w:rsidR="00861E9E" w:rsidRPr="00861E9E" w14:paraId="543730F7" w14:textId="77777777" w:rsidTr="006548DA">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09740" w14:textId="2377596C" w:rsidR="00861E9E" w:rsidRPr="00861E9E" w:rsidRDefault="00861E9E" w:rsidP="00861E9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Котельная в пос. Громово</w:t>
            </w:r>
          </w:p>
        </w:tc>
      </w:tr>
      <w:tr w:rsidR="00861E9E" w:rsidRPr="00861E9E" w14:paraId="4FBF46A6" w14:textId="77777777" w:rsidTr="006548DA">
        <w:trPr>
          <w:trHeight w:val="227"/>
        </w:trPr>
        <w:tc>
          <w:tcPr>
            <w:tcW w:w="1742" w:type="pct"/>
            <w:tcBorders>
              <w:top w:val="nil"/>
              <w:left w:val="single" w:sz="4" w:space="0" w:color="auto"/>
              <w:bottom w:val="single" w:sz="4" w:space="0" w:color="auto"/>
              <w:right w:val="single" w:sz="4" w:space="0" w:color="auto"/>
            </w:tcBorders>
            <w:shd w:val="clear" w:color="auto" w:fill="auto"/>
            <w:vAlign w:val="center"/>
            <w:hideMark/>
          </w:tcPr>
          <w:p w14:paraId="645E4ED7" w14:textId="77777777" w:rsidR="00861E9E" w:rsidRPr="00861E9E" w:rsidRDefault="00861E9E" w:rsidP="00861E9E">
            <w:pPr>
              <w:spacing w:after="0" w:line="240" w:lineRule="auto"/>
              <w:rPr>
                <w:rFonts w:ascii="Times New Roman" w:eastAsia="Times New Roman" w:hAnsi="Times New Roman" w:cs="Times New Roman"/>
                <w:b/>
                <w:bCs/>
                <w:color w:val="000000"/>
                <w:sz w:val="20"/>
                <w:szCs w:val="20"/>
                <w:lang w:eastAsia="ru-RU"/>
              </w:rPr>
            </w:pPr>
            <w:r w:rsidRPr="00861E9E">
              <w:rPr>
                <w:rFonts w:ascii="Times New Roman" w:eastAsia="Times New Roman" w:hAnsi="Times New Roman" w:cs="Times New Roman"/>
                <w:b/>
                <w:bCs/>
                <w:color w:val="000000"/>
                <w:sz w:val="20"/>
                <w:szCs w:val="20"/>
                <w:lang w:val="en-US" w:eastAsia="ru-RU"/>
              </w:rPr>
              <w:t>Тип источника теплоснабжения</w:t>
            </w:r>
          </w:p>
        </w:tc>
        <w:tc>
          <w:tcPr>
            <w:tcW w:w="3258" w:type="pct"/>
            <w:tcBorders>
              <w:top w:val="nil"/>
              <w:left w:val="nil"/>
              <w:bottom w:val="single" w:sz="4" w:space="0" w:color="auto"/>
              <w:right w:val="single" w:sz="4" w:space="0" w:color="auto"/>
            </w:tcBorders>
            <w:shd w:val="clear" w:color="auto" w:fill="auto"/>
            <w:vAlign w:val="bottom"/>
            <w:hideMark/>
          </w:tcPr>
          <w:p w14:paraId="11038984" w14:textId="77777777" w:rsidR="00861E9E" w:rsidRPr="00861E9E" w:rsidRDefault="00861E9E" w:rsidP="00861E9E">
            <w:pPr>
              <w:spacing w:after="0" w:line="240" w:lineRule="auto"/>
              <w:rPr>
                <w:rFonts w:ascii="Times New Roman" w:eastAsia="Times New Roman" w:hAnsi="Times New Roman" w:cs="Times New Roman"/>
                <w:color w:val="000000"/>
                <w:sz w:val="20"/>
                <w:szCs w:val="20"/>
                <w:lang w:eastAsia="ru-RU"/>
              </w:rPr>
            </w:pPr>
            <w:r w:rsidRPr="00861E9E">
              <w:rPr>
                <w:rFonts w:ascii="Times New Roman" w:eastAsia="Times New Roman" w:hAnsi="Times New Roman" w:cs="Times New Roman"/>
                <w:color w:val="000000"/>
                <w:sz w:val="20"/>
                <w:szCs w:val="20"/>
                <w:lang w:eastAsia="ru-RU"/>
              </w:rPr>
              <w:t>Водогрейная котельная</w:t>
            </w:r>
          </w:p>
        </w:tc>
      </w:tr>
      <w:tr w:rsidR="00861E9E" w:rsidRPr="00861E9E" w14:paraId="23A76E95" w14:textId="77777777" w:rsidTr="006548DA">
        <w:trPr>
          <w:trHeight w:val="227"/>
        </w:trPr>
        <w:tc>
          <w:tcPr>
            <w:tcW w:w="1742" w:type="pct"/>
            <w:tcBorders>
              <w:top w:val="nil"/>
              <w:left w:val="single" w:sz="4" w:space="0" w:color="auto"/>
              <w:bottom w:val="single" w:sz="4" w:space="0" w:color="auto"/>
              <w:right w:val="single" w:sz="4" w:space="0" w:color="auto"/>
            </w:tcBorders>
            <w:shd w:val="clear" w:color="auto" w:fill="auto"/>
            <w:vAlign w:val="center"/>
            <w:hideMark/>
          </w:tcPr>
          <w:p w14:paraId="780622E5" w14:textId="77777777" w:rsidR="00861E9E" w:rsidRPr="00861E9E" w:rsidRDefault="00861E9E" w:rsidP="00861E9E">
            <w:pPr>
              <w:spacing w:after="0" w:line="240" w:lineRule="auto"/>
              <w:rPr>
                <w:rFonts w:ascii="Times New Roman" w:eastAsia="Times New Roman" w:hAnsi="Times New Roman" w:cs="Times New Roman"/>
                <w:b/>
                <w:bCs/>
                <w:color w:val="000000"/>
                <w:sz w:val="20"/>
                <w:szCs w:val="20"/>
                <w:lang w:eastAsia="ru-RU"/>
              </w:rPr>
            </w:pPr>
            <w:r w:rsidRPr="00861E9E">
              <w:rPr>
                <w:rFonts w:ascii="Times New Roman" w:eastAsia="Times New Roman" w:hAnsi="Times New Roman" w:cs="Times New Roman"/>
                <w:b/>
                <w:bCs/>
                <w:color w:val="000000"/>
                <w:sz w:val="20"/>
                <w:szCs w:val="20"/>
                <w:lang w:val="en-US" w:eastAsia="ru-RU"/>
              </w:rPr>
              <w:t>Производство тепловой энергии</w:t>
            </w:r>
          </w:p>
        </w:tc>
        <w:tc>
          <w:tcPr>
            <w:tcW w:w="3258" w:type="pct"/>
            <w:tcBorders>
              <w:top w:val="nil"/>
              <w:left w:val="nil"/>
              <w:bottom w:val="single" w:sz="4" w:space="0" w:color="auto"/>
              <w:right w:val="single" w:sz="4" w:space="0" w:color="auto"/>
            </w:tcBorders>
            <w:shd w:val="clear" w:color="auto" w:fill="auto"/>
            <w:vAlign w:val="center"/>
            <w:hideMark/>
          </w:tcPr>
          <w:p w14:paraId="1E75AE2B" w14:textId="77777777" w:rsidR="00861E9E" w:rsidRPr="00861E9E" w:rsidRDefault="00861E9E" w:rsidP="00861E9E">
            <w:pPr>
              <w:spacing w:after="0" w:line="240" w:lineRule="auto"/>
              <w:rPr>
                <w:rFonts w:ascii="Times New Roman" w:eastAsia="Times New Roman" w:hAnsi="Times New Roman" w:cs="Times New Roman"/>
                <w:color w:val="000000"/>
                <w:sz w:val="20"/>
                <w:szCs w:val="20"/>
                <w:lang w:eastAsia="ru-RU"/>
              </w:rPr>
            </w:pPr>
            <w:r w:rsidRPr="00861E9E">
              <w:rPr>
                <w:rFonts w:ascii="Times New Roman" w:eastAsia="Times New Roman" w:hAnsi="Times New Roman" w:cs="Times New Roman"/>
                <w:color w:val="000000"/>
                <w:sz w:val="20"/>
                <w:szCs w:val="20"/>
                <w:lang w:eastAsia="ru-RU"/>
              </w:rPr>
              <w:t>Вода</w:t>
            </w:r>
          </w:p>
        </w:tc>
      </w:tr>
      <w:tr w:rsidR="00861E9E" w:rsidRPr="00861E9E" w14:paraId="62B9FFCE" w14:textId="77777777" w:rsidTr="006548DA">
        <w:trPr>
          <w:trHeight w:val="227"/>
        </w:trPr>
        <w:tc>
          <w:tcPr>
            <w:tcW w:w="1742" w:type="pct"/>
            <w:tcBorders>
              <w:top w:val="nil"/>
              <w:left w:val="single" w:sz="4" w:space="0" w:color="auto"/>
              <w:bottom w:val="single" w:sz="4" w:space="0" w:color="auto"/>
              <w:right w:val="single" w:sz="4" w:space="0" w:color="auto"/>
            </w:tcBorders>
            <w:shd w:val="clear" w:color="auto" w:fill="auto"/>
            <w:vAlign w:val="center"/>
            <w:hideMark/>
          </w:tcPr>
          <w:p w14:paraId="6949FE20" w14:textId="77777777" w:rsidR="00861E9E" w:rsidRPr="00861E9E" w:rsidRDefault="00861E9E" w:rsidP="00861E9E">
            <w:pPr>
              <w:spacing w:after="0" w:line="240" w:lineRule="auto"/>
              <w:rPr>
                <w:rFonts w:ascii="Times New Roman" w:eastAsia="Times New Roman" w:hAnsi="Times New Roman" w:cs="Times New Roman"/>
                <w:b/>
                <w:bCs/>
                <w:color w:val="000000"/>
                <w:sz w:val="20"/>
                <w:szCs w:val="20"/>
                <w:lang w:eastAsia="ru-RU"/>
              </w:rPr>
            </w:pPr>
            <w:r w:rsidRPr="00861E9E">
              <w:rPr>
                <w:rFonts w:ascii="Times New Roman" w:eastAsia="Times New Roman" w:hAnsi="Times New Roman" w:cs="Times New Roman"/>
                <w:b/>
                <w:bCs/>
                <w:color w:val="000000"/>
                <w:sz w:val="20"/>
                <w:szCs w:val="20"/>
                <w:lang w:eastAsia="ru-RU"/>
              </w:rPr>
              <w:t>Схема выдачи тепловой мощности</w:t>
            </w:r>
          </w:p>
        </w:tc>
        <w:tc>
          <w:tcPr>
            <w:tcW w:w="3258" w:type="pct"/>
            <w:tcBorders>
              <w:top w:val="nil"/>
              <w:left w:val="nil"/>
              <w:bottom w:val="single" w:sz="4" w:space="0" w:color="auto"/>
              <w:right w:val="single" w:sz="4" w:space="0" w:color="auto"/>
            </w:tcBorders>
            <w:shd w:val="clear" w:color="auto" w:fill="auto"/>
            <w:vAlign w:val="bottom"/>
            <w:hideMark/>
          </w:tcPr>
          <w:p w14:paraId="56A71413" w14:textId="2A05842F" w:rsidR="00861E9E" w:rsidRPr="00861E9E" w:rsidRDefault="008A25E1" w:rsidP="00861E9E">
            <w:pPr>
              <w:spacing w:after="0" w:line="240" w:lineRule="auto"/>
              <w:rPr>
                <w:rFonts w:ascii="Times New Roman" w:eastAsia="Times New Roman" w:hAnsi="Times New Roman" w:cs="Times New Roman"/>
                <w:color w:val="000000"/>
                <w:sz w:val="20"/>
                <w:szCs w:val="20"/>
                <w:lang w:eastAsia="ru-RU"/>
              </w:rPr>
            </w:pPr>
            <w:r w:rsidRPr="008A25E1">
              <w:rPr>
                <w:rFonts w:ascii="Times New Roman" w:eastAsia="Times New Roman" w:hAnsi="Times New Roman" w:cs="Times New Roman"/>
                <w:color w:val="000000"/>
                <w:sz w:val="20"/>
                <w:szCs w:val="20"/>
                <w:lang w:eastAsia="ru-RU"/>
              </w:rPr>
              <w:t>Подогрев котловой воды до расчетных параметров осуществляется в водогрейных котлах, которая в теплообменниках подогревает сетевую воду до расчетных параметров. Сетевая вода, нагретая до расчетных параметров, сетевыми насосами подается в общий коллектор прямой сетевой воды для нужд потребителей по выводу Ду</w:t>
            </w:r>
            <w:r>
              <w:rPr>
                <w:rFonts w:ascii="Times New Roman" w:eastAsia="Times New Roman" w:hAnsi="Times New Roman" w:cs="Times New Roman"/>
                <w:color w:val="000000"/>
                <w:sz w:val="20"/>
                <w:szCs w:val="20"/>
                <w:lang w:eastAsia="ru-RU"/>
              </w:rPr>
              <w:t>200</w:t>
            </w:r>
            <w:r w:rsidRPr="008A25E1">
              <w:rPr>
                <w:rFonts w:ascii="Times New Roman" w:eastAsia="Times New Roman" w:hAnsi="Times New Roman" w:cs="Times New Roman"/>
                <w:color w:val="000000"/>
                <w:sz w:val="20"/>
                <w:szCs w:val="20"/>
                <w:lang w:eastAsia="ru-RU"/>
              </w:rPr>
              <w:t>. Обратная сетевая вода из систем теплоснабжения потребителей поступает в коллектор обратной сетевой воды Ду</w:t>
            </w:r>
            <w:r>
              <w:rPr>
                <w:rFonts w:ascii="Times New Roman" w:eastAsia="Times New Roman" w:hAnsi="Times New Roman" w:cs="Times New Roman"/>
                <w:color w:val="000000"/>
                <w:sz w:val="20"/>
                <w:szCs w:val="20"/>
                <w:lang w:eastAsia="ru-RU"/>
              </w:rPr>
              <w:t>200</w:t>
            </w:r>
          </w:p>
        </w:tc>
      </w:tr>
      <w:tr w:rsidR="00861E9E" w:rsidRPr="00861E9E" w14:paraId="623F65D8" w14:textId="77777777" w:rsidTr="006548DA">
        <w:trPr>
          <w:trHeight w:val="227"/>
        </w:trPr>
        <w:tc>
          <w:tcPr>
            <w:tcW w:w="1742" w:type="pct"/>
            <w:tcBorders>
              <w:top w:val="nil"/>
              <w:left w:val="single" w:sz="4" w:space="0" w:color="auto"/>
              <w:bottom w:val="single" w:sz="4" w:space="0" w:color="auto"/>
              <w:right w:val="single" w:sz="4" w:space="0" w:color="auto"/>
            </w:tcBorders>
            <w:shd w:val="clear" w:color="auto" w:fill="auto"/>
            <w:vAlign w:val="center"/>
            <w:hideMark/>
          </w:tcPr>
          <w:p w14:paraId="1497790D" w14:textId="77777777" w:rsidR="00861E9E" w:rsidRPr="00861E9E" w:rsidRDefault="00861E9E" w:rsidP="00861E9E">
            <w:pPr>
              <w:spacing w:after="0" w:line="240" w:lineRule="auto"/>
              <w:rPr>
                <w:rFonts w:ascii="Times New Roman" w:eastAsia="Times New Roman" w:hAnsi="Times New Roman" w:cs="Times New Roman"/>
                <w:b/>
                <w:bCs/>
                <w:color w:val="000000"/>
                <w:sz w:val="20"/>
                <w:szCs w:val="20"/>
                <w:lang w:eastAsia="ru-RU"/>
              </w:rPr>
            </w:pPr>
            <w:r w:rsidRPr="00861E9E">
              <w:rPr>
                <w:rFonts w:ascii="Times New Roman" w:eastAsia="Times New Roman" w:hAnsi="Times New Roman" w:cs="Times New Roman"/>
                <w:b/>
                <w:bCs/>
                <w:color w:val="000000"/>
                <w:sz w:val="20"/>
                <w:szCs w:val="20"/>
                <w:lang w:eastAsia="ru-RU"/>
              </w:rPr>
              <w:t>Отпуск тепловой энергии в сеть</w:t>
            </w:r>
          </w:p>
        </w:tc>
        <w:tc>
          <w:tcPr>
            <w:tcW w:w="3258" w:type="pct"/>
            <w:tcBorders>
              <w:top w:val="nil"/>
              <w:left w:val="nil"/>
              <w:bottom w:val="single" w:sz="4" w:space="0" w:color="auto"/>
              <w:right w:val="single" w:sz="4" w:space="0" w:color="auto"/>
            </w:tcBorders>
            <w:shd w:val="clear" w:color="auto" w:fill="auto"/>
            <w:vAlign w:val="center"/>
            <w:hideMark/>
          </w:tcPr>
          <w:p w14:paraId="120B9AD4" w14:textId="5D637E6A" w:rsidR="00861E9E" w:rsidRPr="00861E9E" w:rsidRDefault="00861E9E" w:rsidP="00861E9E">
            <w:pPr>
              <w:spacing w:after="0" w:line="240" w:lineRule="auto"/>
              <w:rPr>
                <w:rFonts w:ascii="Times New Roman" w:eastAsia="Times New Roman" w:hAnsi="Times New Roman" w:cs="Times New Roman"/>
                <w:color w:val="000000"/>
                <w:sz w:val="20"/>
                <w:szCs w:val="20"/>
                <w:lang w:eastAsia="ru-RU"/>
              </w:rPr>
            </w:pPr>
            <w:r w:rsidRPr="00861E9E">
              <w:rPr>
                <w:rFonts w:ascii="Times New Roman" w:eastAsia="Times New Roman" w:hAnsi="Times New Roman" w:cs="Times New Roman"/>
                <w:color w:val="000000"/>
                <w:sz w:val="20"/>
                <w:szCs w:val="20"/>
                <w:lang w:eastAsia="ru-RU"/>
              </w:rPr>
              <w:t>Вода (Температурный график: 95/70)</w:t>
            </w:r>
          </w:p>
        </w:tc>
      </w:tr>
      <w:tr w:rsidR="00861E9E" w:rsidRPr="00861E9E" w14:paraId="2DFB537E" w14:textId="77777777" w:rsidTr="006548DA">
        <w:trPr>
          <w:trHeight w:val="227"/>
        </w:trPr>
        <w:tc>
          <w:tcPr>
            <w:tcW w:w="1742" w:type="pct"/>
            <w:tcBorders>
              <w:top w:val="nil"/>
              <w:left w:val="single" w:sz="4" w:space="0" w:color="auto"/>
              <w:bottom w:val="single" w:sz="4" w:space="0" w:color="auto"/>
              <w:right w:val="single" w:sz="4" w:space="0" w:color="auto"/>
            </w:tcBorders>
            <w:shd w:val="clear" w:color="auto" w:fill="auto"/>
            <w:vAlign w:val="center"/>
            <w:hideMark/>
          </w:tcPr>
          <w:p w14:paraId="3532FD77" w14:textId="331C21F4" w:rsidR="00861E9E" w:rsidRPr="00861E9E" w:rsidRDefault="00861E9E" w:rsidP="00861E9E">
            <w:pPr>
              <w:spacing w:after="0" w:line="240" w:lineRule="auto"/>
              <w:rPr>
                <w:rFonts w:ascii="Times New Roman" w:eastAsia="Times New Roman" w:hAnsi="Times New Roman" w:cs="Times New Roman"/>
                <w:b/>
                <w:bCs/>
                <w:color w:val="000000"/>
                <w:sz w:val="20"/>
                <w:szCs w:val="20"/>
                <w:lang w:eastAsia="ru-RU"/>
              </w:rPr>
            </w:pPr>
            <w:r w:rsidRPr="00861E9E">
              <w:rPr>
                <w:rFonts w:ascii="Times New Roman" w:eastAsia="Times New Roman" w:hAnsi="Times New Roman" w:cs="Times New Roman"/>
                <w:b/>
                <w:bCs/>
                <w:color w:val="000000"/>
                <w:sz w:val="20"/>
                <w:szCs w:val="20"/>
                <w:lang w:eastAsia="ru-RU"/>
              </w:rPr>
              <w:t>Протяженность тепловых сетей</w:t>
            </w:r>
          </w:p>
        </w:tc>
        <w:tc>
          <w:tcPr>
            <w:tcW w:w="3258" w:type="pct"/>
            <w:tcBorders>
              <w:top w:val="nil"/>
              <w:left w:val="nil"/>
              <w:bottom w:val="single" w:sz="4" w:space="0" w:color="auto"/>
              <w:right w:val="single" w:sz="4" w:space="0" w:color="auto"/>
            </w:tcBorders>
            <w:shd w:val="clear" w:color="auto" w:fill="auto"/>
            <w:vAlign w:val="center"/>
            <w:hideMark/>
          </w:tcPr>
          <w:p w14:paraId="00328A96" w14:textId="0736E788" w:rsidR="00861E9E" w:rsidRPr="00861E9E" w:rsidRDefault="001D4C70" w:rsidP="001D4C70">
            <w:pPr>
              <w:spacing w:after="0" w:line="240" w:lineRule="auto"/>
              <w:rPr>
                <w:rFonts w:ascii="Times New Roman" w:eastAsia="Times New Roman" w:hAnsi="Times New Roman" w:cs="Times New Roman"/>
                <w:color w:val="000000"/>
                <w:sz w:val="20"/>
                <w:szCs w:val="20"/>
                <w:lang w:eastAsia="ru-RU"/>
              </w:rPr>
            </w:pPr>
            <w:r w:rsidRPr="001D4C70">
              <w:rPr>
                <w:rFonts w:ascii="Times New Roman" w:eastAsia="Times New Roman" w:hAnsi="Times New Roman" w:cs="Times New Roman"/>
                <w:color w:val="000000"/>
                <w:sz w:val="20"/>
                <w:szCs w:val="20"/>
                <w:lang w:eastAsia="ru-RU"/>
              </w:rPr>
              <w:t xml:space="preserve">Протяженность тепловых сетей составляет 4828,0 м </w:t>
            </w:r>
            <w:r>
              <w:rPr>
                <w:rFonts w:ascii="Times New Roman" w:eastAsia="Times New Roman" w:hAnsi="Times New Roman" w:cs="Times New Roman"/>
                <w:color w:val="000000"/>
                <w:sz w:val="20"/>
                <w:szCs w:val="20"/>
                <w:lang w:eastAsia="ru-RU"/>
              </w:rPr>
              <w:t xml:space="preserve">в </w:t>
            </w:r>
            <w:r w:rsidRPr="001D4C70">
              <w:rPr>
                <w:rFonts w:ascii="Times New Roman" w:eastAsia="Times New Roman" w:hAnsi="Times New Roman" w:cs="Times New Roman"/>
                <w:color w:val="000000"/>
                <w:sz w:val="20"/>
                <w:szCs w:val="20"/>
                <w:lang w:eastAsia="ru-RU"/>
              </w:rPr>
              <w:t>однотрубном исчислении</w:t>
            </w:r>
          </w:p>
        </w:tc>
      </w:tr>
      <w:tr w:rsidR="00861E9E" w:rsidRPr="00861E9E" w14:paraId="3B25EDD7" w14:textId="77777777" w:rsidTr="006548DA">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BEC8B1" w14:textId="4B3F4BF6" w:rsidR="00861E9E" w:rsidRPr="00861E9E" w:rsidRDefault="001D4C70" w:rsidP="00861E9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Котельная в пос. ст. Громово</w:t>
            </w:r>
          </w:p>
        </w:tc>
      </w:tr>
      <w:tr w:rsidR="00861E9E" w:rsidRPr="00861E9E" w14:paraId="14518D23" w14:textId="77777777" w:rsidTr="00DD45A0">
        <w:trPr>
          <w:trHeight w:val="132"/>
        </w:trPr>
        <w:tc>
          <w:tcPr>
            <w:tcW w:w="1742" w:type="pct"/>
            <w:tcBorders>
              <w:top w:val="nil"/>
              <w:left w:val="single" w:sz="4" w:space="0" w:color="auto"/>
              <w:bottom w:val="single" w:sz="4" w:space="0" w:color="auto"/>
              <w:right w:val="single" w:sz="4" w:space="0" w:color="auto"/>
            </w:tcBorders>
            <w:shd w:val="clear" w:color="auto" w:fill="auto"/>
            <w:vAlign w:val="center"/>
            <w:hideMark/>
          </w:tcPr>
          <w:p w14:paraId="39222C25" w14:textId="77777777" w:rsidR="00861E9E" w:rsidRPr="00861E9E" w:rsidRDefault="00861E9E" w:rsidP="00861E9E">
            <w:pPr>
              <w:spacing w:after="0" w:line="240" w:lineRule="auto"/>
              <w:rPr>
                <w:rFonts w:ascii="Times New Roman" w:eastAsia="Times New Roman" w:hAnsi="Times New Roman" w:cs="Times New Roman"/>
                <w:b/>
                <w:bCs/>
                <w:color w:val="000000"/>
                <w:sz w:val="20"/>
                <w:szCs w:val="20"/>
                <w:lang w:eastAsia="ru-RU"/>
              </w:rPr>
            </w:pPr>
            <w:r w:rsidRPr="00861E9E">
              <w:rPr>
                <w:rFonts w:ascii="Times New Roman" w:eastAsia="Times New Roman" w:hAnsi="Times New Roman" w:cs="Times New Roman"/>
                <w:b/>
                <w:bCs/>
                <w:color w:val="000000"/>
                <w:sz w:val="20"/>
                <w:szCs w:val="20"/>
                <w:lang w:val="en-US" w:eastAsia="ru-RU"/>
              </w:rPr>
              <w:t>Тип источника теплоснабжения</w:t>
            </w:r>
          </w:p>
        </w:tc>
        <w:tc>
          <w:tcPr>
            <w:tcW w:w="3258" w:type="pct"/>
            <w:tcBorders>
              <w:top w:val="nil"/>
              <w:left w:val="nil"/>
              <w:bottom w:val="single" w:sz="4" w:space="0" w:color="auto"/>
              <w:right w:val="single" w:sz="4" w:space="0" w:color="auto"/>
            </w:tcBorders>
            <w:shd w:val="clear" w:color="auto" w:fill="auto"/>
            <w:vAlign w:val="bottom"/>
            <w:hideMark/>
          </w:tcPr>
          <w:p w14:paraId="6F045584" w14:textId="77777777" w:rsidR="00861E9E" w:rsidRPr="00861E9E" w:rsidRDefault="00861E9E" w:rsidP="00861E9E">
            <w:pPr>
              <w:spacing w:after="0" w:line="240" w:lineRule="auto"/>
              <w:rPr>
                <w:rFonts w:ascii="Times New Roman" w:eastAsia="Times New Roman" w:hAnsi="Times New Roman" w:cs="Times New Roman"/>
                <w:color w:val="000000"/>
                <w:sz w:val="20"/>
                <w:szCs w:val="20"/>
                <w:lang w:eastAsia="ru-RU"/>
              </w:rPr>
            </w:pPr>
            <w:r w:rsidRPr="00861E9E">
              <w:rPr>
                <w:rFonts w:ascii="Times New Roman" w:eastAsia="Times New Roman" w:hAnsi="Times New Roman" w:cs="Times New Roman"/>
                <w:color w:val="000000"/>
                <w:sz w:val="20"/>
                <w:szCs w:val="20"/>
                <w:lang w:eastAsia="ru-RU"/>
              </w:rPr>
              <w:t>Водогрейная котельная</w:t>
            </w:r>
          </w:p>
        </w:tc>
      </w:tr>
      <w:tr w:rsidR="00861E9E" w:rsidRPr="00861E9E" w14:paraId="70AE076F" w14:textId="77777777" w:rsidTr="006548DA">
        <w:trPr>
          <w:trHeight w:val="227"/>
        </w:trPr>
        <w:tc>
          <w:tcPr>
            <w:tcW w:w="1742" w:type="pct"/>
            <w:tcBorders>
              <w:top w:val="nil"/>
              <w:left w:val="single" w:sz="4" w:space="0" w:color="auto"/>
              <w:bottom w:val="single" w:sz="4" w:space="0" w:color="auto"/>
              <w:right w:val="single" w:sz="4" w:space="0" w:color="auto"/>
            </w:tcBorders>
            <w:shd w:val="clear" w:color="auto" w:fill="auto"/>
            <w:vAlign w:val="center"/>
            <w:hideMark/>
          </w:tcPr>
          <w:p w14:paraId="17A025A6" w14:textId="77777777" w:rsidR="00861E9E" w:rsidRPr="00861E9E" w:rsidRDefault="00861E9E" w:rsidP="00861E9E">
            <w:pPr>
              <w:spacing w:after="0" w:line="240" w:lineRule="auto"/>
              <w:rPr>
                <w:rFonts w:ascii="Times New Roman" w:eastAsia="Times New Roman" w:hAnsi="Times New Roman" w:cs="Times New Roman"/>
                <w:b/>
                <w:bCs/>
                <w:color w:val="000000"/>
                <w:sz w:val="20"/>
                <w:szCs w:val="20"/>
                <w:lang w:eastAsia="ru-RU"/>
              </w:rPr>
            </w:pPr>
            <w:r w:rsidRPr="00861E9E">
              <w:rPr>
                <w:rFonts w:ascii="Times New Roman" w:eastAsia="Times New Roman" w:hAnsi="Times New Roman" w:cs="Times New Roman"/>
                <w:b/>
                <w:bCs/>
                <w:color w:val="000000"/>
                <w:sz w:val="20"/>
                <w:szCs w:val="20"/>
                <w:lang w:val="en-US" w:eastAsia="ru-RU"/>
              </w:rPr>
              <w:t>Производство тепловой энергии</w:t>
            </w:r>
          </w:p>
        </w:tc>
        <w:tc>
          <w:tcPr>
            <w:tcW w:w="3258" w:type="pct"/>
            <w:tcBorders>
              <w:top w:val="nil"/>
              <w:left w:val="nil"/>
              <w:bottom w:val="single" w:sz="4" w:space="0" w:color="auto"/>
              <w:right w:val="single" w:sz="4" w:space="0" w:color="auto"/>
            </w:tcBorders>
            <w:shd w:val="clear" w:color="auto" w:fill="auto"/>
            <w:vAlign w:val="center"/>
            <w:hideMark/>
          </w:tcPr>
          <w:p w14:paraId="75D1120A" w14:textId="77777777" w:rsidR="00861E9E" w:rsidRPr="00861E9E" w:rsidRDefault="00861E9E" w:rsidP="00861E9E">
            <w:pPr>
              <w:spacing w:after="0" w:line="240" w:lineRule="auto"/>
              <w:rPr>
                <w:rFonts w:ascii="Times New Roman" w:eastAsia="Times New Roman" w:hAnsi="Times New Roman" w:cs="Times New Roman"/>
                <w:color w:val="000000"/>
                <w:sz w:val="20"/>
                <w:szCs w:val="20"/>
                <w:lang w:eastAsia="ru-RU"/>
              </w:rPr>
            </w:pPr>
            <w:r w:rsidRPr="00861E9E">
              <w:rPr>
                <w:rFonts w:ascii="Times New Roman" w:eastAsia="Times New Roman" w:hAnsi="Times New Roman" w:cs="Times New Roman"/>
                <w:color w:val="000000"/>
                <w:sz w:val="20"/>
                <w:szCs w:val="20"/>
                <w:lang w:eastAsia="ru-RU"/>
              </w:rPr>
              <w:t>Вода</w:t>
            </w:r>
          </w:p>
        </w:tc>
      </w:tr>
      <w:tr w:rsidR="00861E9E" w:rsidRPr="00861E9E" w14:paraId="2963E00E" w14:textId="77777777" w:rsidTr="006548DA">
        <w:trPr>
          <w:trHeight w:val="227"/>
        </w:trPr>
        <w:tc>
          <w:tcPr>
            <w:tcW w:w="1742" w:type="pct"/>
            <w:tcBorders>
              <w:top w:val="nil"/>
              <w:left w:val="single" w:sz="4" w:space="0" w:color="auto"/>
              <w:bottom w:val="single" w:sz="4" w:space="0" w:color="auto"/>
              <w:right w:val="single" w:sz="4" w:space="0" w:color="auto"/>
            </w:tcBorders>
            <w:shd w:val="clear" w:color="auto" w:fill="auto"/>
            <w:vAlign w:val="center"/>
            <w:hideMark/>
          </w:tcPr>
          <w:p w14:paraId="5F602CA0" w14:textId="77777777" w:rsidR="00861E9E" w:rsidRPr="00861E9E" w:rsidRDefault="00861E9E" w:rsidP="00861E9E">
            <w:pPr>
              <w:spacing w:after="0" w:line="240" w:lineRule="auto"/>
              <w:rPr>
                <w:rFonts w:ascii="Times New Roman" w:eastAsia="Times New Roman" w:hAnsi="Times New Roman" w:cs="Times New Roman"/>
                <w:b/>
                <w:bCs/>
                <w:color w:val="000000"/>
                <w:sz w:val="20"/>
                <w:szCs w:val="20"/>
                <w:lang w:eastAsia="ru-RU"/>
              </w:rPr>
            </w:pPr>
            <w:r w:rsidRPr="00861E9E">
              <w:rPr>
                <w:rFonts w:ascii="Times New Roman" w:eastAsia="Times New Roman" w:hAnsi="Times New Roman" w:cs="Times New Roman"/>
                <w:b/>
                <w:bCs/>
                <w:color w:val="000000"/>
                <w:sz w:val="20"/>
                <w:szCs w:val="20"/>
                <w:lang w:eastAsia="ru-RU"/>
              </w:rPr>
              <w:t>Схема выдачи тепловой мощности</w:t>
            </w:r>
          </w:p>
        </w:tc>
        <w:tc>
          <w:tcPr>
            <w:tcW w:w="3258" w:type="pct"/>
            <w:tcBorders>
              <w:top w:val="nil"/>
              <w:left w:val="nil"/>
              <w:bottom w:val="single" w:sz="4" w:space="0" w:color="auto"/>
              <w:right w:val="single" w:sz="4" w:space="0" w:color="auto"/>
            </w:tcBorders>
            <w:shd w:val="clear" w:color="auto" w:fill="auto"/>
            <w:vAlign w:val="center"/>
            <w:hideMark/>
          </w:tcPr>
          <w:p w14:paraId="079CE758" w14:textId="6B210D20" w:rsidR="00861E9E" w:rsidRPr="00861E9E" w:rsidRDefault="00861E9E" w:rsidP="00861E9E">
            <w:pPr>
              <w:spacing w:after="0" w:line="240" w:lineRule="auto"/>
              <w:rPr>
                <w:rFonts w:ascii="Times New Roman" w:eastAsia="Times New Roman" w:hAnsi="Times New Roman" w:cs="Times New Roman"/>
                <w:color w:val="000000"/>
                <w:sz w:val="20"/>
                <w:szCs w:val="20"/>
                <w:lang w:eastAsia="ru-RU"/>
              </w:rPr>
            </w:pPr>
            <w:r w:rsidRPr="00861E9E">
              <w:rPr>
                <w:rFonts w:ascii="Times New Roman" w:eastAsia="Times New Roman" w:hAnsi="Times New Roman" w:cs="Times New Roman"/>
                <w:color w:val="000000"/>
                <w:sz w:val="20"/>
                <w:szCs w:val="20"/>
                <w:lang w:eastAsia="ru-RU"/>
              </w:rPr>
              <w:t>Подогрев котловой воды до расчетных параметров осуществляется в водогрейных котлах, которая в теплообменниках подогревает сетевую вод</w:t>
            </w:r>
            <w:r w:rsidR="001A25C0" w:rsidRPr="001A25C0">
              <w:rPr>
                <w:rFonts w:ascii="Times New Roman" w:eastAsia="Times New Roman" w:hAnsi="Times New Roman" w:cs="Times New Roman"/>
                <w:color w:val="000000"/>
                <w:sz w:val="20"/>
                <w:szCs w:val="20"/>
                <w:lang w:eastAsia="ru-RU"/>
              </w:rPr>
              <w:t>у</w:t>
            </w:r>
            <w:r w:rsidRPr="00861E9E">
              <w:rPr>
                <w:rFonts w:ascii="Times New Roman" w:eastAsia="Times New Roman" w:hAnsi="Times New Roman" w:cs="Times New Roman"/>
                <w:color w:val="000000"/>
                <w:sz w:val="20"/>
                <w:szCs w:val="20"/>
                <w:lang w:eastAsia="ru-RU"/>
              </w:rPr>
              <w:t xml:space="preserve"> до расчетных параметров. Сетевая вода, нагретая до расчетных параметров, сетевыми насосами подается в общий коллектор прямой сетевой воды для нужд потребителей по выводу Ду</w:t>
            </w:r>
            <w:r w:rsidR="001A25C0" w:rsidRPr="001A25C0">
              <w:rPr>
                <w:rFonts w:ascii="Times New Roman" w:eastAsia="Times New Roman" w:hAnsi="Times New Roman" w:cs="Times New Roman"/>
                <w:color w:val="000000"/>
                <w:sz w:val="20"/>
                <w:szCs w:val="20"/>
                <w:lang w:eastAsia="ru-RU"/>
              </w:rPr>
              <w:t>150</w:t>
            </w:r>
            <w:r w:rsidRPr="00861E9E">
              <w:rPr>
                <w:rFonts w:ascii="Times New Roman" w:eastAsia="Times New Roman" w:hAnsi="Times New Roman" w:cs="Times New Roman"/>
                <w:color w:val="000000"/>
                <w:sz w:val="20"/>
                <w:szCs w:val="20"/>
                <w:lang w:eastAsia="ru-RU"/>
              </w:rPr>
              <w:t>. Обратная сетевая вода из систем теплоснабжения потребителей поступает в коллектор обратной сетевой воды Ду</w:t>
            </w:r>
            <w:r w:rsidR="001A25C0" w:rsidRPr="001A25C0">
              <w:rPr>
                <w:rFonts w:ascii="Times New Roman" w:eastAsia="Times New Roman" w:hAnsi="Times New Roman" w:cs="Times New Roman"/>
                <w:color w:val="000000"/>
                <w:sz w:val="20"/>
                <w:szCs w:val="20"/>
                <w:lang w:eastAsia="ru-RU"/>
              </w:rPr>
              <w:t>150</w:t>
            </w:r>
            <w:r w:rsidRPr="00861E9E">
              <w:rPr>
                <w:rFonts w:ascii="Times New Roman" w:eastAsia="Times New Roman" w:hAnsi="Times New Roman" w:cs="Times New Roman"/>
                <w:color w:val="000000"/>
                <w:sz w:val="20"/>
                <w:szCs w:val="20"/>
                <w:lang w:eastAsia="ru-RU"/>
              </w:rPr>
              <w:t xml:space="preserve">. </w:t>
            </w:r>
          </w:p>
        </w:tc>
      </w:tr>
      <w:tr w:rsidR="00861E9E" w:rsidRPr="00861E9E" w14:paraId="256CF37B" w14:textId="77777777" w:rsidTr="006548DA">
        <w:trPr>
          <w:trHeight w:val="227"/>
        </w:trPr>
        <w:tc>
          <w:tcPr>
            <w:tcW w:w="1742" w:type="pct"/>
            <w:tcBorders>
              <w:top w:val="nil"/>
              <w:left w:val="single" w:sz="4" w:space="0" w:color="auto"/>
              <w:bottom w:val="single" w:sz="4" w:space="0" w:color="auto"/>
              <w:right w:val="single" w:sz="4" w:space="0" w:color="auto"/>
            </w:tcBorders>
            <w:shd w:val="clear" w:color="auto" w:fill="auto"/>
            <w:vAlign w:val="center"/>
            <w:hideMark/>
          </w:tcPr>
          <w:p w14:paraId="77973EB1" w14:textId="77777777" w:rsidR="00861E9E" w:rsidRPr="00861E9E" w:rsidRDefault="00861E9E" w:rsidP="00861E9E">
            <w:pPr>
              <w:spacing w:after="0" w:line="240" w:lineRule="auto"/>
              <w:rPr>
                <w:rFonts w:ascii="Times New Roman" w:eastAsia="Times New Roman" w:hAnsi="Times New Roman" w:cs="Times New Roman"/>
                <w:b/>
                <w:bCs/>
                <w:color w:val="000000"/>
                <w:sz w:val="20"/>
                <w:szCs w:val="20"/>
                <w:lang w:eastAsia="ru-RU"/>
              </w:rPr>
            </w:pPr>
            <w:r w:rsidRPr="00861E9E">
              <w:rPr>
                <w:rFonts w:ascii="Times New Roman" w:eastAsia="Times New Roman" w:hAnsi="Times New Roman" w:cs="Times New Roman"/>
                <w:b/>
                <w:bCs/>
                <w:color w:val="000000"/>
                <w:sz w:val="20"/>
                <w:szCs w:val="20"/>
                <w:lang w:eastAsia="ru-RU"/>
              </w:rPr>
              <w:t>Отпуск тепловой энергии в сеть</w:t>
            </w:r>
          </w:p>
        </w:tc>
        <w:tc>
          <w:tcPr>
            <w:tcW w:w="3258" w:type="pct"/>
            <w:tcBorders>
              <w:top w:val="nil"/>
              <w:left w:val="nil"/>
              <w:bottom w:val="single" w:sz="4" w:space="0" w:color="auto"/>
              <w:right w:val="single" w:sz="4" w:space="0" w:color="auto"/>
            </w:tcBorders>
            <w:shd w:val="clear" w:color="auto" w:fill="auto"/>
            <w:vAlign w:val="center"/>
            <w:hideMark/>
          </w:tcPr>
          <w:p w14:paraId="004D02B1" w14:textId="02541979" w:rsidR="00861E9E" w:rsidRPr="00861E9E" w:rsidRDefault="00861E9E" w:rsidP="00861E9E">
            <w:pPr>
              <w:spacing w:after="0" w:line="240" w:lineRule="auto"/>
              <w:rPr>
                <w:rFonts w:ascii="Times New Roman" w:eastAsia="Times New Roman" w:hAnsi="Times New Roman" w:cs="Times New Roman"/>
                <w:color w:val="000000"/>
                <w:sz w:val="20"/>
                <w:szCs w:val="20"/>
                <w:lang w:eastAsia="ru-RU"/>
              </w:rPr>
            </w:pPr>
            <w:r w:rsidRPr="00861E9E">
              <w:rPr>
                <w:rFonts w:ascii="Times New Roman" w:eastAsia="Times New Roman" w:hAnsi="Times New Roman" w:cs="Times New Roman"/>
                <w:color w:val="000000"/>
                <w:sz w:val="20"/>
                <w:szCs w:val="20"/>
                <w:lang w:eastAsia="ru-RU"/>
              </w:rPr>
              <w:t>Вода (Температурный график: 95/70)</w:t>
            </w:r>
          </w:p>
        </w:tc>
      </w:tr>
      <w:tr w:rsidR="00861E9E" w:rsidRPr="00861E9E" w14:paraId="65BD1CD8" w14:textId="77777777" w:rsidTr="006548DA">
        <w:trPr>
          <w:trHeight w:val="227"/>
        </w:trPr>
        <w:tc>
          <w:tcPr>
            <w:tcW w:w="1742" w:type="pct"/>
            <w:tcBorders>
              <w:top w:val="nil"/>
              <w:left w:val="single" w:sz="4" w:space="0" w:color="auto"/>
              <w:bottom w:val="single" w:sz="4" w:space="0" w:color="auto"/>
              <w:right w:val="single" w:sz="4" w:space="0" w:color="auto"/>
            </w:tcBorders>
            <w:shd w:val="clear" w:color="auto" w:fill="auto"/>
            <w:vAlign w:val="center"/>
            <w:hideMark/>
          </w:tcPr>
          <w:p w14:paraId="5FC56B7B" w14:textId="08F713A1" w:rsidR="00861E9E" w:rsidRPr="00861E9E" w:rsidRDefault="00861E9E" w:rsidP="00861E9E">
            <w:pPr>
              <w:spacing w:after="0" w:line="240" w:lineRule="auto"/>
              <w:rPr>
                <w:rFonts w:ascii="Times New Roman" w:eastAsia="Times New Roman" w:hAnsi="Times New Roman" w:cs="Times New Roman"/>
                <w:b/>
                <w:bCs/>
                <w:color w:val="000000"/>
                <w:sz w:val="20"/>
                <w:szCs w:val="20"/>
                <w:lang w:eastAsia="ru-RU"/>
              </w:rPr>
            </w:pPr>
            <w:r w:rsidRPr="00861E9E">
              <w:rPr>
                <w:rFonts w:ascii="Times New Roman" w:eastAsia="Times New Roman" w:hAnsi="Times New Roman" w:cs="Times New Roman"/>
                <w:b/>
                <w:bCs/>
                <w:color w:val="000000"/>
                <w:sz w:val="20"/>
                <w:szCs w:val="20"/>
                <w:lang w:eastAsia="ru-RU"/>
              </w:rPr>
              <w:t>Протяженность тепловых сетей</w:t>
            </w:r>
          </w:p>
        </w:tc>
        <w:tc>
          <w:tcPr>
            <w:tcW w:w="3258" w:type="pct"/>
            <w:tcBorders>
              <w:top w:val="nil"/>
              <w:left w:val="nil"/>
              <w:bottom w:val="single" w:sz="4" w:space="0" w:color="auto"/>
              <w:right w:val="single" w:sz="4" w:space="0" w:color="auto"/>
            </w:tcBorders>
            <w:shd w:val="clear" w:color="auto" w:fill="auto"/>
            <w:vAlign w:val="center"/>
            <w:hideMark/>
          </w:tcPr>
          <w:p w14:paraId="33B945F2" w14:textId="3530814C" w:rsidR="00861E9E" w:rsidRPr="00861E9E" w:rsidRDefault="001D4C70" w:rsidP="001D4C70">
            <w:pPr>
              <w:spacing w:after="0" w:line="240" w:lineRule="auto"/>
              <w:rPr>
                <w:rFonts w:ascii="Times New Roman" w:eastAsia="Times New Roman" w:hAnsi="Times New Roman" w:cs="Times New Roman"/>
                <w:color w:val="000000"/>
                <w:sz w:val="20"/>
                <w:szCs w:val="20"/>
                <w:lang w:eastAsia="ru-RU"/>
              </w:rPr>
            </w:pPr>
            <w:r w:rsidRPr="001D4C70">
              <w:rPr>
                <w:rFonts w:ascii="Times New Roman" w:eastAsia="Times New Roman" w:hAnsi="Times New Roman" w:cs="Times New Roman"/>
                <w:color w:val="000000"/>
                <w:sz w:val="20"/>
                <w:szCs w:val="20"/>
                <w:lang w:eastAsia="ru-RU"/>
              </w:rPr>
              <w:t xml:space="preserve">Протяженность тепловых сетей составляет 4360,0 м </w:t>
            </w:r>
            <w:r>
              <w:rPr>
                <w:rFonts w:ascii="Times New Roman" w:eastAsia="Times New Roman" w:hAnsi="Times New Roman" w:cs="Times New Roman"/>
                <w:color w:val="000000"/>
                <w:sz w:val="20"/>
                <w:szCs w:val="20"/>
                <w:lang w:eastAsia="ru-RU"/>
              </w:rPr>
              <w:t xml:space="preserve">в </w:t>
            </w:r>
            <w:r w:rsidRPr="001D4C70">
              <w:rPr>
                <w:rFonts w:ascii="Times New Roman" w:eastAsia="Times New Roman" w:hAnsi="Times New Roman" w:cs="Times New Roman"/>
                <w:color w:val="000000"/>
                <w:sz w:val="20"/>
                <w:szCs w:val="20"/>
                <w:lang w:eastAsia="ru-RU"/>
              </w:rPr>
              <w:t>однотрубном исчислении</w:t>
            </w:r>
          </w:p>
        </w:tc>
      </w:tr>
      <w:tr w:rsidR="00861E9E" w:rsidRPr="00861E9E" w14:paraId="1624E38B" w14:textId="77777777" w:rsidTr="006548DA">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0872B2" w14:textId="635F6508" w:rsidR="00861E9E" w:rsidRPr="00861E9E" w:rsidRDefault="001D4C70" w:rsidP="00861E9E">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Котельная в пос. Владимировка</w:t>
            </w:r>
          </w:p>
        </w:tc>
      </w:tr>
      <w:tr w:rsidR="00861E9E" w:rsidRPr="00861E9E" w14:paraId="2C8B830B" w14:textId="77777777" w:rsidTr="006548DA">
        <w:trPr>
          <w:trHeight w:val="227"/>
        </w:trPr>
        <w:tc>
          <w:tcPr>
            <w:tcW w:w="1742" w:type="pct"/>
            <w:tcBorders>
              <w:top w:val="nil"/>
              <w:left w:val="single" w:sz="4" w:space="0" w:color="auto"/>
              <w:bottom w:val="single" w:sz="4" w:space="0" w:color="auto"/>
              <w:right w:val="single" w:sz="4" w:space="0" w:color="auto"/>
            </w:tcBorders>
            <w:shd w:val="clear" w:color="auto" w:fill="auto"/>
            <w:vAlign w:val="center"/>
            <w:hideMark/>
          </w:tcPr>
          <w:p w14:paraId="203A0CE9" w14:textId="77777777" w:rsidR="00861E9E" w:rsidRPr="00861E9E" w:rsidRDefault="00861E9E" w:rsidP="00861E9E">
            <w:pPr>
              <w:spacing w:after="0" w:line="240" w:lineRule="auto"/>
              <w:rPr>
                <w:rFonts w:ascii="Times New Roman" w:eastAsia="Times New Roman" w:hAnsi="Times New Roman" w:cs="Times New Roman"/>
                <w:b/>
                <w:bCs/>
                <w:color w:val="000000"/>
                <w:sz w:val="20"/>
                <w:szCs w:val="20"/>
                <w:lang w:eastAsia="ru-RU"/>
              </w:rPr>
            </w:pPr>
            <w:r w:rsidRPr="00861E9E">
              <w:rPr>
                <w:rFonts w:ascii="Times New Roman" w:eastAsia="Times New Roman" w:hAnsi="Times New Roman" w:cs="Times New Roman"/>
                <w:b/>
                <w:bCs/>
                <w:color w:val="000000"/>
                <w:sz w:val="20"/>
                <w:szCs w:val="20"/>
                <w:lang w:val="en-US" w:eastAsia="ru-RU"/>
              </w:rPr>
              <w:t>Тип источника теплоснабжения</w:t>
            </w:r>
          </w:p>
        </w:tc>
        <w:tc>
          <w:tcPr>
            <w:tcW w:w="3258" w:type="pct"/>
            <w:tcBorders>
              <w:top w:val="nil"/>
              <w:left w:val="nil"/>
              <w:bottom w:val="single" w:sz="4" w:space="0" w:color="auto"/>
              <w:right w:val="single" w:sz="4" w:space="0" w:color="auto"/>
            </w:tcBorders>
            <w:shd w:val="clear" w:color="auto" w:fill="auto"/>
            <w:vAlign w:val="bottom"/>
            <w:hideMark/>
          </w:tcPr>
          <w:p w14:paraId="6E0E1012" w14:textId="77777777" w:rsidR="00861E9E" w:rsidRPr="00861E9E" w:rsidRDefault="00861E9E" w:rsidP="00861E9E">
            <w:pPr>
              <w:spacing w:after="0" w:line="240" w:lineRule="auto"/>
              <w:rPr>
                <w:rFonts w:ascii="Times New Roman" w:eastAsia="Times New Roman" w:hAnsi="Times New Roman" w:cs="Times New Roman"/>
                <w:color w:val="000000"/>
                <w:sz w:val="20"/>
                <w:szCs w:val="20"/>
                <w:lang w:eastAsia="ru-RU"/>
              </w:rPr>
            </w:pPr>
            <w:r w:rsidRPr="00861E9E">
              <w:rPr>
                <w:rFonts w:ascii="Times New Roman" w:eastAsia="Times New Roman" w:hAnsi="Times New Roman" w:cs="Times New Roman"/>
                <w:color w:val="000000"/>
                <w:sz w:val="20"/>
                <w:szCs w:val="20"/>
                <w:lang w:eastAsia="ru-RU"/>
              </w:rPr>
              <w:t>Водогрейная котельная</w:t>
            </w:r>
          </w:p>
        </w:tc>
      </w:tr>
      <w:tr w:rsidR="00861E9E" w:rsidRPr="00861E9E" w14:paraId="591CE429" w14:textId="77777777" w:rsidTr="006548DA">
        <w:trPr>
          <w:trHeight w:val="227"/>
        </w:trPr>
        <w:tc>
          <w:tcPr>
            <w:tcW w:w="1742" w:type="pct"/>
            <w:tcBorders>
              <w:top w:val="nil"/>
              <w:left w:val="single" w:sz="4" w:space="0" w:color="auto"/>
              <w:bottom w:val="single" w:sz="4" w:space="0" w:color="auto"/>
              <w:right w:val="single" w:sz="4" w:space="0" w:color="auto"/>
            </w:tcBorders>
            <w:shd w:val="clear" w:color="auto" w:fill="auto"/>
            <w:vAlign w:val="center"/>
            <w:hideMark/>
          </w:tcPr>
          <w:p w14:paraId="7F2F0440" w14:textId="77777777" w:rsidR="00861E9E" w:rsidRPr="00861E9E" w:rsidRDefault="00861E9E" w:rsidP="00861E9E">
            <w:pPr>
              <w:spacing w:after="0" w:line="240" w:lineRule="auto"/>
              <w:rPr>
                <w:rFonts w:ascii="Times New Roman" w:eastAsia="Times New Roman" w:hAnsi="Times New Roman" w:cs="Times New Roman"/>
                <w:b/>
                <w:bCs/>
                <w:color w:val="000000"/>
                <w:sz w:val="20"/>
                <w:szCs w:val="20"/>
                <w:lang w:eastAsia="ru-RU"/>
              </w:rPr>
            </w:pPr>
            <w:r w:rsidRPr="00861E9E">
              <w:rPr>
                <w:rFonts w:ascii="Times New Roman" w:eastAsia="Times New Roman" w:hAnsi="Times New Roman" w:cs="Times New Roman"/>
                <w:b/>
                <w:bCs/>
                <w:color w:val="000000"/>
                <w:sz w:val="20"/>
                <w:szCs w:val="20"/>
                <w:lang w:val="en-US" w:eastAsia="ru-RU"/>
              </w:rPr>
              <w:t>Производство тепловой энергии</w:t>
            </w:r>
          </w:p>
        </w:tc>
        <w:tc>
          <w:tcPr>
            <w:tcW w:w="3258" w:type="pct"/>
            <w:tcBorders>
              <w:top w:val="nil"/>
              <w:left w:val="nil"/>
              <w:bottom w:val="single" w:sz="4" w:space="0" w:color="auto"/>
              <w:right w:val="single" w:sz="4" w:space="0" w:color="auto"/>
            </w:tcBorders>
            <w:shd w:val="clear" w:color="auto" w:fill="auto"/>
            <w:vAlign w:val="center"/>
            <w:hideMark/>
          </w:tcPr>
          <w:p w14:paraId="49C3017D" w14:textId="77777777" w:rsidR="00861E9E" w:rsidRPr="00861E9E" w:rsidRDefault="00861E9E" w:rsidP="00861E9E">
            <w:pPr>
              <w:spacing w:after="0" w:line="240" w:lineRule="auto"/>
              <w:rPr>
                <w:rFonts w:ascii="Times New Roman" w:eastAsia="Times New Roman" w:hAnsi="Times New Roman" w:cs="Times New Roman"/>
                <w:color w:val="000000"/>
                <w:sz w:val="20"/>
                <w:szCs w:val="20"/>
                <w:lang w:eastAsia="ru-RU"/>
              </w:rPr>
            </w:pPr>
            <w:r w:rsidRPr="00861E9E">
              <w:rPr>
                <w:rFonts w:ascii="Times New Roman" w:eastAsia="Times New Roman" w:hAnsi="Times New Roman" w:cs="Times New Roman"/>
                <w:color w:val="000000"/>
                <w:sz w:val="20"/>
                <w:szCs w:val="20"/>
                <w:lang w:eastAsia="ru-RU"/>
              </w:rPr>
              <w:t>Вода</w:t>
            </w:r>
          </w:p>
        </w:tc>
      </w:tr>
      <w:tr w:rsidR="00861E9E" w:rsidRPr="00861E9E" w14:paraId="6FB510BA" w14:textId="77777777" w:rsidTr="006548DA">
        <w:trPr>
          <w:trHeight w:val="227"/>
        </w:trPr>
        <w:tc>
          <w:tcPr>
            <w:tcW w:w="1742" w:type="pct"/>
            <w:tcBorders>
              <w:top w:val="nil"/>
              <w:left w:val="single" w:sz="4" w:space="0" w:color="auto"/>
              <w:bottom w:val="single" w:sz="4" w:space="0" w:color="auto"/>
              <w:right w:val="single" w:sz="4" w:space="0" w:color="auto"/>
            </w:tcBorders>
            <w:shd w:val="clear" w:color="auto" w:fill="auto"/>
            <w:vAlign w:val="center"/>
            <w:hideMark/>
          </w:tcPr>
          <w:p w14:paraId="4469EB3C" w14:textId="77777777" w:rsidR="00861E9E" w:rsidRPr="00861E9E" w:rsidRDefault="00861E9E" w:rsidP="00861E9E">
            <w:pPr>
              <w:spacing w:after="0" w:line="240" w:lineRule="auto"/>
              <w:rPr>
                <w:rFonts w:ascii="Times New Roman" w:eastAsia="Times New Roman" w:hAnsi="Times New Roman" w:cs="Times New Roman"/>
                <w:b/>
                <w:bCs/>
                <w:color w:val="000000"/>
                <w:sz w:val="20"/>
                <w:szCs w:val="20"/>
                <w:lang w:eastAsia="ru-RU"/>
              </w:rPr>
            </w:pPr>
            <w:r w:rsidRPr="00861E9E">
              <w:rPr>
                <w:rFonts w:ascii="Times New Roman" w:eastAsia="Times New Roman" w:hAnsi="Times New Roman" w:cs="Times New Roman"/>
                <w:b/>
                <w:bCs/>
                <w:color w:val="000000"/>
                <w:sz w:val="20"/>
                <w:szCs w:val="20"/>
                <w:lang w:eastAsia="ru-RU"/>
              </w:rPr>
              <w:t>Схема выдачи тепловой мощности</w:t>
            </w:r>
          </w:p>
        </w:tc>
        <w:tc>
          <w:tcPr>
            <w:tcW w:w="3258" w:type="pct"/>
            <w:tcBorders>
              <w:top w:val="nil"/>
              <w:left w:val="nil"/>
              <w:bottom w:val="single" w:sz="4" w:space="0" w:color="auto"/>
              <w:right w:val="single" w:sz="4" w:space="0" w:color="auto"/>
            </w:tcBorders>
            <w:shd w:val="clear" w:color="auto" w:fill="auto"/>
            <w:vAlign w:val="center"/>
            <w:hideMark/>
          </w:tcPr>
          <w:p w14:paraId="2E723DAE" w14:textId="6FCFC35D" w:rsidR="00861E9E" w:rsidRPr="00861E9E" w:rsidRDefault="008A25E1" w:rsidP="00861E9E">
            <w:pPr>
              <w:spacing w:after="0" w:line="240" w:lineRule="auto"/>
              <w:rPr>
                <w:rFonts w:ascii="Times New Roman" w:eastAsia="Times New Roman" w:hAnsi="Times New Roman" w:cs="Times New Roman"/>
                <w:color w:val="000000"/>
                <w:sz w:val="20"/>
                <w:szCs w:val="20"/>
                <w:lang w:eastAsia="ru-RU"/>
              </w:rPr>
            </w:pPr>
            <w:r w:rsidRPr="008A25E1">
              <w:rPr>
                <w:rFonts w:ascii="Times New Roman" w:eastAsia="Times New Roman" w:hAnsi="Times New Roman" w:cs="Times New Roman"/>
                <w:color w:val="000000"/>
                <w:sz w:val="20"/>
                <w:szCs w:val="20"/>
                <w:lang w:eastAsia="ru-RU"/>
              </w:rPr>
              <w:t>Подогрев котловой воды до расчетных параметров осуществляется в водогрейных котлах, которая в теплообменниках подогревает сетевую воду до расчетных параметров</w:t>
            </w:r>
          </w:p>
        </w:tc>
      </w:tr>
      <w:tr w:rsidR="00861E9E" w:rsidRPr="00861E9E" w14:paraId="5C807354" w14:textId="77777777" w:rsidTr="006548DA">
        <w:trPr>
          <w:trHeight w:val="227"/>
        </w:trPr>
        <w:tc>
          <w:tcPr>
            <w:tcW w:w="1742" w:type="pct"/>
            <w:tcBorders>
              <w:top w:val="nil"/>
              <w:left w:val="single" w:sz="4" w:space="0" w:color="auto"/>
              <w:bottom w:val="single" w:sz="4" w:space="0" w:color="auto"/>
              <w:right w:val="single" w:sz="4" w:space="0" w:color="auto"/>
            </w:tcBorders>
            <w:shd w:val="clear" w:color="auto" w:fill="auto"/>
            <w:vAlign w:val="center"/>
            <w:hideMark/>
          </w:tcPr>
          <w:p w14:paraId="104FAB94" w14:textId="77777777" w:rsidR="00861E9E" w:rsidRPr="00861E9E" w:rsidRDefault="00861E9E" w:rsidP="00861E9E">
            <w:pPr>
              <w:spacing w:after="0" w:line="240" w:lineRule="auto"/>
              <w:rPr>
                <w:rFonts w:ascii="Times New Roman" w:eastAsia="Times New Roman" w:hAnsi="Times New Roman" w:cs="Times New Roman"/>
                <w:b/>
                <w:bCs/>
                <w:color w:val="000000"/>
                <w:sz w:val="20"/>
                <w:szCs w:val="20"/>
                <w:lang w:eastAsia="ru-RU"/>
              </w:rPr>
            </w:pPr>
            <w:r w:rsidRPr="00861E9E">
              <w:rPr>
                <w:rFonts w:ascii="Times New Roman" w:eastAsia="Times New Roman" w:hAnsi="Times New Roman" w:cs="Times New Roman"/>
                <w:b/>
                <w:bCs/>
                <w:color w:val="000000"/>
                <w:sz w:val="20"/>
                <w:szCs w:val="20"/>
                <w:lang w:eastAsia="ru-RU"/>
              </w:rPr>
              <w:t>Отпуск тепловой энергии в сеть</w:t>
            </w:r>
          </w:p>
        </w:tc>
        <w:tc>
          <w:tcPr>
            <w:tcW w:w="3258" w:type="pct"/>
            <w:tcBorders>
              <w:top w:val="nil"/>
              <w:left w:val="nil"/>
              <w:bottom w:val="single" w:sz="4" w:space="0" w:color="auto"/>
              <w:right w:val="single" w:sz="4" w:space="0" w:color="auto"/>
            </w:tcBorders>
            <w:shd w:val="clear" w:color="auto" w:fill="auto"/>
            <w:vAlign w:val="center"/>
            <w:hideMark/>
          </w:tcPr>
          <w:p w14:paraId="5B7617EB" w14:textId="3918D760" w:rsidR="00861E9E" w:rsidRPr="00861E9E" w:rsidRDefault="00861E9E" w:rsidP="00861E9E">
            <w:pPr>
              <w:spacing w:after="0" w:line="240" w:lineRule="auto"/>
              <w:rPr>
                <w:rFonts w:ascii="Times New Roman" w:eastAsia="Times New Roman" w:hAnsi="Times New Roman" w:cs="Times New Roman"/>
                <w:color w:val="000000"/>
                <w:sz w:val="20"/>
                <w:szCs w:val="20"/>
                <w:lang w:eastAsia="ru-RU"/>
              </w:rPr>
            </w:pPr>
            <w:r w:rsidRPr="00861E9E">
              <w:rPr>
                <w:rFonts w:ascii="Times New Roman" w:eastAsia="Times New Roman" w:hAnsi="Times New Roman" w:cs="Times New Roman"/>
                <w:color w:val="000000"/>
                <w:sz w:val="20"/>
                <w:szCs w:val="20"/>
                <w:lang w:eastAsia="ru-RU"/>
              </w:rPr>
              <w:t xml:space="preserve">Вода (Температурный график: </w:t>
            </w:r>
            <w:r w:rsidR="001D4C70">
              <w:rPr>
                <w:rFonts w:ascii="Times New Roman" w:eastAsia="Times New Roman" w:hAnsi="Times New Roman" w:cs="Times New Roman"/>
                <w:color w:val="000000"/>
                <w:sz w:val="20"/>
                <w:szCs w:val="20"/>
                <w:lang w:eastAsia="ru-RU"/>
              </w:rPr>
              <w:t>95/70</w:t>
            </w:r>
            <w:r w:rsidRPr="00861E9E">
              <w:rPr>
                <w:rFonts w:ascii="Times New Roman" w:eastAsia="Times New Roman" w:hAnsi="Times New Roman" w:cs="Times New Roman"/>
                <w:color w:val="000000"/>
                <w:sz w:val="20"/>
                <w:szCs w:val="20"/>
                <w:lang w:eastAsia="ru-RU"/>
              </w:rPr>
              <w:t>)</w:t>
            </w:r>
          </w:p>
        </w:tc>
      </w:tr>
      <w:tr w:rsidR="00861E9E" w:rsidRPr="00861E9E" w14:paraId="6B0D4BEA" w14:textId="77777777" w:rsidTr="006548DA">
        <w:trPr>
          <w:trHeight w:val="227"/>
        </w:trPr>
        <w:tc>
          <w:tcPr>
            <w:tcW w:w="1742" w:type="pct"/>
            <w:tcBorders>
              <w:top w:val="nil"/>
              <w:left w:val="single" w:sz="4" w:space="0" w:color="auto"/>
              <w:bottom w:val="single" w:sz="4" w:space="0" w:color="auto"/>
              <w:right w:val="single" w:sz="4" w:space="0" w:color="auto"/>
            </w:tcBorders>
            <w:shd w:val="clear" w:color="auto" w:fill="auto"/>
            <w:vAlign w:val="center"/>
            <w:hideMark/>
          </w:tcPr>
          <w:p w14:paraId="46D53901" w14:textId="77777777" w:rsidR="00861E9E" w:rsidRPr="00861E9E" w:rsidRDefault="00861E9E" w:rsidP="00861E9E">
            <w:pPr>
              <w:spacing w:after="0" w:line="240" w:lineRule="auto"/>
              <w:rPr>
                <w:rFonts w:ascii="Times New Roman" w:eastAsia="Times New Roman" w:hAnsi="Times New Roman" w:cs="Times New Roman"/>
                <w:b/>
                <w:bCs/>
                <w:color w:val="000000"/>
                <w:sz w:val="20"/>
                <w:szCs w:val="20"/>
                <w:lang w:eastAsia="ru-RU"/>
              </w:rPr>
            </w:pPr>
            <w:r w:rsidRPr="00861E9E">
              <w:rPr>
                <w:rFonts w:ascii="Times New Roman" w:eastAsia="Times New Roman" w:hAnsi="Times New Roman" w:cs="Times New Roman"/>
                <w:b/>
                <w:bCs/>
                <w:color w:val="000000"/>
                <w:sz w:val="20"/>
                <w:szCs w:val="20"/>
                <w:lang w:eastAsia="ru-RU"/>
              </w:rPr>
              <w:t>Протяженность тепловых сетей, м в 2-хтрубном исчислении</w:t>
            </w:r>
          </w:p>
        </w:tc>
        <w:tc>
          <w:tcPr>
            <w:tcW w:w="3258" w:type="pct"/>
            <w:tcBorders>
              <w:top w:val="nil"/>
              <w:left w:val="nil"/>
              <w:bottom w:val="single" w:sz="4" w:space="0" w:color="auto"/>
              <w:right w:val="single" w:sz="4" w:space="0" w:color="auto"/>
            </w:tcBorders>
            <w:shd w:val="clear" w:color="auto" w:fill="auto"/>
            <w:vAlign w:val="center"/>
            <w:hideMark/>
          </w:tcPr>
          <w:p w14:paraId="7CF8ACE2" w14:textId="5D605184" w:rsidR="00861E9E" w:rsidRPr="00861E9E" w:rsidRDefault="001D4C70" w:rsidP="001D4C70">
            <w:pPr>
              <w:spacing w:after="0" w:line="240" w:lineRule="auto"/>
              <w:rPr>
                <w:rFonts w:ascii="Times New Roman" w:eastAsia="Times New Roman" w:hAnsi="Times New Roman" w:cs="Times New Roman"/>
                <w:color w:val="000000"/>
                <w:sz w:val="20"/>
                <w:szCs w:val="20"/>
                <w:lang w:eastAsia="ru-RU"/>
              </w:rPr>
            </w:pPr>
            <w:r w:rsidRPr="001D4C70">
              <w:rPr>
                <w:rFonts w:ascii="Times New Roman" w:eastAsia="Times New Roman" w:hAnsi="Times New Roman" w:cs="Times New Roman"/>
                <w:color w:val="000000"/>
                <w:sz w:val="20"/>
                <w:szCs w:val="20"/>
                <w:lang w:eastAsia="ru-RU"/>
              </w:rPr>
              <w:t>Протяженность тепловых сетей составляет 565,0 м в однотрубном исчислении</w:t>
            </w:r>
          </w:p>
        </w:tc>
      </w:tr>
    </w:tbl>
    <w:p w14:paraId="4D996EAF" w14:textId="77777777" w:rsidR="00861E9E" w:rsidRDefault="00861E9E" w:rsidP="006B77DE">
      <w:pPr>
        <w:spacing w:after="0"/>
        <w:rPr>
          <w:rFonts w:ascii="Times New Roman" w:hAnsi="Times New Roman" w:cs="Times New Roman"/>
          <w:bCs/>
          <w:sz w:val="24"/>
          <w:szCs w:val="24"/>
        </w:rPr>
      </w:pPr>
    </w:p>
    <w:p w14:paraId="3DE8CC74" w14:textId="77777777" w:rsidR="001D4C70" w:rsidRPr="001D4C70" w:rsidRDefault="001D4C70" w:rsidP="001D4C70">
      <w:pPr>
        <w:rPr>
          <w:rFonts w:ascii="Times New Roman" w:hAnsi="Times New Roman" w:cs="Times New Roman"/>
          <w:sz w:val="24"/>
          <w:szCs w:val="24"/>
        </w:rPr>
      </w:pPr>
    </w:p>
    <w:p w14:paraId="1D182F1B" w14:textId="77777777" w:rsidR="001D4C70" w:rsidRPr="001D4C70" w:rsidRDefault="001D4C70" w:rsidP="001D4C70">
      <w:pPr>
        <w:rPr>
          <w:rFonts w:ascii="Times New Roman" w:hAnsi="Times New Roman" w:cs="Times New Roman"/>
          <w:sz w:val="24"/>
          <w:szCs w:val="24"/>
        </w:rPr>
      </w:pPr>
    </w:p>
    <w:p w14:paraId="2FC9D11B" w14:textId="77777777" w:rsidR="001D4C70" w:rsidRPr="001D4C70" w:rsidRDefault="001D4C70" w:rsidP="001D4C70">
      <w:pPr>
        <w:rPr>
          <w:rFonts w:ascii="Times New Roman" w:hAnsi="Times New Roman" w:cs="Times New Roman"/>
          <w:sz w:val="24"/>
          <w:szCs w:val="24"/>
        </w:rPr>
      </w:pPr>
    </w:p>
    <w:p w14:paraId="66707752" w14:textId="77777777" w:rsidR="001D4C70" w:rsidRDefault="001D4C70" w:rsidP="001D4C70">
      <w:pPr>
        <w:rPr>
          <w:rFonts w:ascii="Times New Roman" w:hAnsi="Times New Roman" w:cs="Times New Roman"/>
          <w:bCs/>
          <w:sz w:val="24"/>
          <w:szCs w:val="24"/>
        </w:rPr>
      </w:pPr>
    </w:p>
    <w:p w14:paraId="18C9E07E" w14:textId="77777777" w:rsidR="008A25E1" w:rsidRDefault="008A25E1" w:rsidP="001D4C70">
      <w:pPr>
        <w:rPr>
          <w:rFonts w:ascii="Times New Roman" w:hAnsi="Times New Roman" w:cs="Times New Roman"/>
          <w:bCs/>
          <w:sz w:val="24"/>
          <w:szCs w:val="24"/>
        </w:rPr>
      </w:pPr>
    </w:p>
    <w:p w14:paraId="4AAD5A75" w14:textId="77777777" w:rsidR="008A25E1" w:rsidRDefault="008A25E1" w:rsidP="001D4C70">
      <w:pPr>
        <w:rPr>
          <w:rFonts w:ascii="Times New Roman" w:hAnsi="Times New Roman" w:cs="Times New Roman"/>
          <w:bCs/>
          <w:sz w:val="24"/>
          <w:szCs w:val="24"/>
        </w:rPr>
      </w:pPr>
    </w:p>
    <w:p w14:paraId="3E7C0044" w14:textId="77777777" w:rsidR="008A25E1" w:rsidRDefault="008A25E1" w:rsidP="001D4C70">
      <w:pPr>
        <w:rPr>
          <w:rFonts w:ascii="Times New Roman" w:hAnsi="Times New Roman" w:cs="Times New Roman"/>
          <w:bCs/>
          <w:sz w:val="24"/>
          <w:szCs w:val="24"/>
        </w:rPr>
      </w:pPr>
    </w:p>
    <w:p w14:paraId="1D5142B7" w14:textId="77777777" w:rsidR="008A25E1" w:rsidRDefault="008A25E1" w:rsidP="001D4C70">
      <w:pPr>
        <w:rPr>
          <w:rFonts w:ascii="Times New Roman" w:hAnsi="Times New Roman" w:cs="Times New Roman"/>
          <w:bCs/>
          <w:sz w:val="24"/>
          <w:szCs w:val="24"/>
        </w:rPr>
      </w:pPr>
    </w:p>
    <w:p w14:paraId="6E590FE1" w14:textId="69C32F49" w:rsidR="001D4C70" w:rsidRDefault="001D4C70" w:rsidP="001D4C70">
      <w:pPr>
        <w:tabs>
          <w:tab w:val="left" w:pos="1560"/>
        </w:tabs>
        <w:rPr>
          <w:rFonts w:ascii="Times New Roman" w:hAnsi="Times New Roman" w:cs="Times New Roman"/>
          <w:sz w:val="24"/>
          <w:szCs w:val="24"/>
        </w:rPr>
      </w:pPr>
      <w:r>
        <w:rPr>
          <w:rFonts w:ascii="Times New Roman" w:hAnsi="Times New Roman" w:cs="Times New Roman"/>
          <w:sz w:val="24"/>
          <w:szCs w:val="24"/>
        </w:rPr>
        <w:tab/>
      </w:r>
    </w:p>
    <w:p w14:paraId="318B0EA0" w14:textId="77777777" w:rsidR="001D4C70" w:rsidRDefault="001D4C70" w:rsidP="001D4C70">
      <w:pPr>
        <w:tabs>
          <w:tab w:val="left" w:pos="1560"/>
        </w:tabs>
        <w:rPr>
          <w:rFonts w:ascii="Times New Roman" w:hAnsi="Times New Roman" w:cs="Times New Roman"/>
          <w:sz w:val="24"/>
          <w:szCs w:val="24"/>
        </w:rPr>
      </w:pPr>
    </w:p>
    <w:p w14:paraId="6CF814B1" w14:textId="77777777" w:rsidR="001D4C70" w:rsidRPr="001D4C70" w:rsidRDefault="001D4C70" w:rsidP="008A25E1">
      <w:pPr>
        <w:spacing w:after="0"/>
        <w:ind w:right="-1" w:firstLine="707"/>
        <w:jc w:val="both"/>
        <w:rPr>
          <w:rFonts w:ascii="Times New Roman" w:eastAsia="Calibri" w:hAnsi="Times New Roman" w:cs="Times New Roman"/>
          <w:sz w:val="24"/>
          <w:szCs w:val="24"/>
        </w:rPr>
      </w:pPr>
      <w:r w:rsidRPr="001D4C70">
        <w:rPr>
          <w:rFonts w:ascii="Times New Roman" w:eastAsia="Calibri" w:hAnsi="Times New Roman" w:cs="Times New Roman"/>
          <w:sz w:val="24"/>
          <w:szCs w:val="24"/>
        </w:rPr>
        <w:lastRenderedPageBreak/>
        <w:t>На котельных осуществляется качественное регулирование тепловой энергии, которое основано на изменении температуры воды в прямом трубопроводе при постоянном расходе в зависимости от температуры наружного воздуха. Температура воды в системе ГВС, при изменении температуры наружного воздуха, является постоянной величиной.</w:t>
      </w:r>
    </w:p>
    <w:p w14:paraId="043EC676" w14:textId="77777777" w:rsidR="001D4C70" w:rsidRPr="001D4C70" w:rsidRDefault="001D4C70" w:rsidP="008A25E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p>
    <w:p w14:paraId="77504F97" w14:textId="52D30CF6" w:rsidR="001D4C70" w:rsidRPr="008A25E1" w:rsidRDefault="001D4C70" w:rsidP="008A25E1">
      <w:pPr>
        <w:pStyle w:val="a9"/>
        <w:keepNext/>
        <w:keepLines/>
        <w:numPr>
          <w:ilvl w:val="0"/>
          <w:numId w:val="1"/>
        </w:numPr>
        <w:spacing w:after="0"/>
        <w:jc w:val="both"/>
        <w:outlineLvl w:val="0"/>
        <w:rPr>
          <w:rFonts w:ascii="Times New Roman" w:eastAsia="Times New Roman" w:hAnsi="Times New Roman" w:cs="Times New Roman"/>
          <w:b/>
          <w:sz w:val="24"/>
          <w:szCs w:val="24"/>
        </w:rPr>
      </w:pPr>
      <w:bookmarkStart w:id="3" w:name="_Toc192781231"/>
      <w:r w:rsidRPr="008A25E1">
        <w:rPr>
          <w:rFonts w:ascii="Times New Roman" w:eastAsia="Times New Roman" w:hAnsi="Times New Roman" w:cs="Times New Roman"/>
          <w:b/>
          <w:sz w:val="24"/>
          <w:szCs w:val="24"/>
        </w:rPr>
        <w:t>Сценарии наиболее вероятных аварий и наиболее опасных по последствиям аварий, а также источники (места) их возникновения</w:t>
      </w:r>
      <w:bookmarkEnd w:id="3"/>
    </w:p>
    <w:p w14:paraId="5F0A52EF" w14:textId="5760068E" w:rsidR="001D4C70" w:rsidRPr="001D4C70" w:rsidRDefault="001D4C70" w:rsidP="008A25E1">
      <w:pPr>
        <w:autoSpaceDE w:val="0"/>
        <w:autoSpaceDN w:val="0"/>
        <w:adjustRightInd w:val="0"/>
        <w:spacing w:after="0"/>
        <w:ind w:firstLine="709"/>
        <w:jc w:val="both"/>
        <w:rPr>
          <w:rFonts w:ascii="Times New Roman" w:eastAsia="SimSun" w:hAnsi="Times New Roman" w:cs="Times New Roman"/>
          <w:color w:val="000000"/>
          <w:sz w:val="24"/>
          <w:szCs w:val="24"/>
          <w:lang w:eastAsia="ru-RU"/>
        </w:rPr>
      </w:pPr>
      <w:r w:rsidRPr="001D4C70">
        <w:rPr>
          <w:rFonts w:ascii="Times New Roman" w:eastAsia="SimSun" w:hAnsi="Times New Roman" w:cs="Times New Roman"/>
          <w:color w:val="000000"/>
          <w:sz w:val="24"/>
          <w:szCs w:val="24"/>
          <w:lang w:eastAsia="ru-RU"/>
        </w:rPr>
        <w:t xml:space="preserve">Наиболее вероятными причинами возникновения аварийных ситуаций в работе системы теплоснабжения </w:t>
      </w:r>
      <w:r w:rsidRPr="008A25E1">
        <w:rPr>
          <w:rFonts w:ascii="Times New Roman" w:eastAsia="SimSun" w:hAnsi="Times New Roman" w:cs="Times New Roman"/>
          <w:color w:val="000000"/>
          <w:sz w:val="24"/>
          <w:szCs w:val="24"/>
          <w:lang w:eastAsia="ru-RU"/>
        </w:rPr>
        <w:t>Громовского сельского поселения</w:t>
      </w:r>
      <w:r w:rsidRPr="001D4C70">
        <w:rPr>
          <w:rFonts w:ascii="Times New Roman" w:eastAsia="SimSun" w:hAnsi="Times New Roman" w:cs="Times New Roman"/>
          <w:color w:val="000000"/>
          <w:sz w:val="24"/>
          <w:szCs w:val="24"/>
          <w:lang w:eastAsia="ru-RU"/>
        </w:rPr>
        <w:t xml:space="preserve"> могут послужить:</w:t>
      </w:r>
    </w:p>
    <w:p w14:paraId="2A1C7710" w14:textId="77777777" w:rsidR="001D4C70" w:rsidRPr="001D4C70" w:rsidRDefault="001D4C70" w:rsidP="008A25E1">
      <w:pPr>
        <w:numPr>
          <w:ilvl w:val="0"/>
          <w:numId w:val="3"/>
        </w:numPr>
        <w:autoSpaceDE w:val="0"/>
        <w:autoSpaceDN w:val="0"/>
        <w:adjustRightInd w:val="0"/>
        <w:spacing w:after="0" w:line="360" w:lineRule="auto"/>
        <w:ind w:left="0" w:firstLine="709"/>
        <w:jc w:val="both"/>
        <w:rPr>
          <w:rFonts w:ascii="Times New Roman" w:eastAsia="SimSun" w:hAnsi="Times New Roman" w:cs="Times New Roman"/>
          <w:color w:val="000000"/>
          <w:sz w:val="24"/>
          <w:szCs w:val="24"/>
          <w:lang w:eastAsia="ru-RU"/>
        </w:rPr>
      </w:pPr>
      <w:r w:rsidRPr="001D4C70">
        <w:rPr>
          <w:rFonts w:ascii="Times New Roman" w:eastAsia="SimSun" w:hAnsi="Times New Roman" w:cs="Times New Roman"/>
          <w:color w:val="000000"/>
          <w:sz w:val="24"/>
          <w:szCs w:val="24"/>
          <w:lang w:eastAsia="ru-RU"/>
        </w:rPr>
        <w:t>неблагоприятные погодно-климатические явления (ураганы, смерчи, бури, сильные ветры, сильные морозы, снегопады и метели, обледенение и гололед);</w:t>
      </w:r>
    </w:p>
    <w:p w14:paraId="21106B4B" w14:textId="77777777" w:rsidR="001D4C70" w:rsidRPr="001D4C70" w:rsidRDefault="001D4C70" w:rsidP="008A25E1">
      <w:pPr>
        <w:numPr>
          <w:ilvl w:val="0"/>
          <w:numId w:val="3"/>
        </w:numPr>
        <w:autoSpaceDE w:val="0"/>
        <w:autoSpaceDN w:val="0"/>
        <w:adjustRightInd w:val="0"/>
        <w:spacing w:after="0" w:line="360" w:lineRule="auto"/>
        <w:ind w:left="0" w:firstLine="709"/>
        <w:jc w:val="both"/>
        <w:rPr>
          <w:rFonts w:ascii="Times New Roman" w:eastAsia="SimSun" w:hAnsi="Times New Roman" w:cs="Times New Roman"/>
          <w:color w:val="000000"/>
          <w:sz w:val="24"/>
          <w:szCs w:val="24"/>
          <w:lang w:eastAsia="ru-RU"/>
        </w:rPr>
      </w:pPr>
      <w:r w:rsidRPr="001D4C70">
        <w:rPr>
          <w:rFonts w:ascii="Times New Roman" w:eastAsia="SimSun" w:hAnsi="Times New Roman" w:cs="Times New Roman"/>
          <w:color w:val="000000"/>
          <w:sz w:val="24"/>
          <w:szCs w:val="24"/>
          <w:lang w:eastAsia="ru-RU"/>
        </w:rPr>
        <w:t>- человеческий фактор (неправильные действия персонала);</w:t>
      </w:r>
    </w:p>
    <w:p w14:paraId="0DF0E4DB" w14:textId="77777777" w:rsidR="001D4C70" w:rsidRPr="001D4C70" w:rsidRDefault="001D4C70" w:rsidP="008A25E1">
      <w:pPr>
        <w:numPr>
          <w:ilvl w:val="0"/>
          <w:numId w:val="3"/>
        </w:numPr>
        <w:autoSpaceDE w:val="0"/>
        <w:autoSpaceDN w:val="0"/>
        <w:adjustRightInd w:val="0"/>
        <w:spacing w:after="0" w:line="360" w:lineRule="auto"/>
        <w:ind w:left="0" w:firstLine="709"/>
        <w:jc w:val="both"/>
        <w:rPr>
          <w:rFonts w:ascii="Times New Roman" w:eastAsia="SimSun" w:hAnsi="Times New Roman" w:cs="Times New Roman"/>
          <w:color w:val="000000"/>
          <w:sz w:val="24"/>
          <w:szCs w:val="24"/>
          <w:lang w:eastAsia="ru-RU"/>
        </w:rPr>
      </w:pPr>
      <w:r w:rsidRPr="001D4C70">
        <w:rPr>
          <w:rFonts w:ascii="Times New Roman" w:eastAsia="SimSun" w:hAnsi="Times New Roman" w:cs="Times New Roman"/>
          <w:color w:val="000000"/>
          <w:sz w:val="24"/>
          <w:szCs w:val="24"/>
          <w:lang w:eastAsia="ru-RU"/>
        </w:rPr>
        <w:t>- прекращение подачи электрической энергии, холодной воды, топлива на источник тепловой энергии;</w:t>
      </w:r>
    </w:p>
    <w:p w14:paraId="6D885968" w14:textId="77777777" w:rsidR="001D4C70" w:rsidRPr="001D4C70" w:rsidRDefault="001D4C70" w:rsidP="008A25E1">
      <w:pPr>
        <w:numPr>
          <w:ilvl w:val="0"/>
          <w:numId w:val="3"/>
        </w:numPr>
        <w:autoSpaceDE w:val="0"/>
        <w:autoSpaceDN w:val="0"/>
        <w:adjustRightInd w:val="0"/>
        <w:spacing w:after="0" w:line="360" w:lineRule="auto"/>
        <w:ind w:left="0" w:firstLine="709"/>
        <w:jc w:val="both"/>
        <w:rPr>
          <w:rFonts w:ascii="Times New Roman" w:eastAsia="SimSun" w:hAnsi="Times New Roman" w:cs="Times New Roman"/>
          <w:color w:val="000000"/>
          <w:sz w:val="24"/>
          <w:szCs w:val="24"/>
          <w:lang w:eastAsia="ru-RU"/>
        </w:rPr>
      </w:pPr>
      <w:r w:rsidRPr="001D4C70">
        <w:rPr>
          <w:rFonts w:ascii="Times New Roman" w:eastAsia="SimSun" w:hAnsi="Times New Roman" w:cs="Times New Roman"/>
          <w:color w:val="000000"/>
          <w:sz w:val="24"/>
          <w:szCs w:val="24"/>
          <w:lang w:eastAsia="ru-RU"/>
        </w:rPr>
        <w:t>- внеплановый останов (выход из строя) оборудования на объектах системы теплоснабжения.</w:t>
      </w:r>
    </w:p>
    <w:p w14:paraId="22DADF4C" w14:textId="77777777" w:rsidR="001D4C70" w:rsidRPr="001D4C70" w:rsidRDefault="001D4C70" w:rsidP="008A25E1">
      <w:pPr>
        <w:autoSpaceDE w:val="0"/>
        <w:autoSpaceDN w:val="0"/>
        <w:adjustRightInd w:val="0"/>
        <w:spacing w:after="0"/>
        <w:ind w:firstLine="709"/>
        <w:jc w:val="both"/>
        <w:rPr>
          <w:rFonts w:ascii="Times New Roman" w:eastAsia="SimSun" w:hAnsi="Times New Roman" w:cs="Times New Roman"/>
          <w:color w:val="000000"/>
          <w:sz w:val="24"/>
          <w:szCs w:val="24"/>
          <w:lang w:eastAsia="ru-RU"/>
        </w:rPr>
      </w:pPr>
      <w:r w:rsidRPr="001D4C70">
        <w:rPr>
          <w:rFonts w:ascii="Times New Roman" w:eastAsia="SimSun" w:hAnsi="Times New Roman" w:cs="Times New Roman"/>
          <w:color w:val="000000"/>
          <w:sz w:val="24"/>
          <w:szCs w:val="24"/>
          <w:lang w:eastAsia="ru-RU"/>
        </w:rPr>
        <w:t>Сценарии возможных аварийных ситуаций, с их описанием, указанием причин, возникновения, масштабов и последствий, уровня реагирования представлены в таблице ниже.</w:t>
      </w:r>
    </w:p>
    <w:p w14:paraId="41B52B78" w14:textId="77777777" w:rsidR="001D4C70" w:rsidRPr="001D4C70" w:rsidRDefault="001D4C70" w:rsidP="008A25E1">
      <w:pPr>
        <w:autoSpaceDE w:val="0"/>
        <w:autoSpaceDN w:val="0"/>
        <w:adjustRightInd w:val="0"/>
        <w:spacing w:after="0"/>
        <w:ind w:firstLine="709"/>
        <w:jc w:val="both"/>
        <w:rPr>
          <w:rFonts w:ascii="Times New Roman" w:eastAsia="SimSun" w:hAnsi="Times New Roman" w:cs="Times New Roman"/>
          <w:color w:val="000000"/>
          <w:sz w:val="24"/>
          <w:szCs w:val="24"/>
          <w:lang w:eastAsia="ru-RU"/>
        </w:rPr>
      </w:pPr>
      <w:r w:rsidRPr="001D4C70">
        <w:rPr>
          <w:rFonts w:ascii="Times New Roman" w:eastAsia="SimSun" w:hAnsi="Times New Roman" w:cs="Times New Roman"/>
          <w:color w:val="000000"/>
          <w:sz w:val="24"/>
          <w:szCs w:val="24"/>
          <w:lang w:eastAsia="ru-RU"/>
        </w:rPr>
        <w:t>Наиболее опасными по последствиям являются следующие сценарии наиболее вероятных аварийных ситуаций:</w:t>
      </w:r>
    </w:p>
    <w:p w14:paraId="5E5171A9" w14:textId="77777777" w:rsidR="001D4C70" w:rsidRPr="001D4C70" w:rsidRDefault="001D4C70" w:rsidP="008A25E1">
      <w:pPr>
        <w:autoSpaceDE w:val="0"/>
        <w:autoSpaceDN w:val="0"/>
        <w:adjustRightInd w:val="0"/>
        <w:spacing w:after="0"/>
        <w:ind w:firstLine="709"/>
        <w:jc w:val="both"/>
        <w:rPr>
          <w:rFonts w:ascii="Times New Roman" w:eastAsia="SimSun" w:hAnsi="Times New Roman" w:cs="Times New Roman"/>
          <w:color w:val="000000"/>
          <w:sz w:val="24"/>
          <w:szCs w:val="24"/>
          <w:lang w:eastAsia="ru-RU"/>
        </w:rPr>
      </w:pPr>
      <w:r w:rsidRPr="001D4C70">
        <w:rPr>
          <w:rFonts w:ascii="Times New Roman" w:eastAsia="SimSun" w:hAnsi="Times New Roman" w:cs="Times New Roman"/>
          <w:color w:val="000000"/>
          <w:sz w:val="24"/>
          <w:szCs w:val="24"/>
          <w:lang w:eastAsia="ru-RU"/>
        </w:rPr>
        <w:t>- Прекращение подачи электроэнергии на источник тепловой энергии, ЦТП, насосную станцию;</w:t>
      </w:r>
    </w:p>
    <w:p w14:paraId="75823CC7" w14:textId="77777777" w:rsidR="001D4C70" w:rsidRPr="001D4C70" w:rsidRDefault="001D4C70" w:rsidP="008A25E1">
      <w:pPr>
        <w:autoSpaceDE w:val="0"/>
        <w:autoSpaceDN w:val="0"/>
        <w:adjustRightInd w:val="0"/>
        <w:spacing w:after="0"/>
        <w:ind w:firstLine="709"/>
        <w:jc w:val="both"/>
        <w:rPr>
          <w:rFonts w:ascii="Times New Roman" w:eastAsia="SimSun" w:hAnsi="Times New Roman" w:cs="Times New Roman"/>
          <w:color w:val="000000"/>
          <w:sz w:val="24"/>
          <w:szCs w:val="24"/>
          <w:lang w:eastAsia="ru-RU"/>
        </w:rPr>
      </w:pPr>
      <w:r w:rsidRPr="001D4C70">
        <w:rPr>
          <w:rFonts w:ascii="Times New Roman" w:eastAsia="SimSun" w:hAnsi="Times New Roman" w:cs="Times New Roman"/>
          <w:color w:val="000000"/>
          <w:sz w:val="24"/>
          <w:szCs w:val="24"/>
          <w:lang w:eastAsia="ru-RU"/>
        </w:rPr>
        <w:t>- Одновременный выход из строя всех котлов источника тепловой энергии;</w:t>
      </w:r>
    </w:p>
    <w:p w14:paraId="20629D13" w14:textId="77777777" w:rsidR="001D4C70" w:rsidRPr="001D4C70" w:rsidRDefault="001D4C70" w:rsidP="008A25E1">
      <w:pPr>
        <w:autoSpaceDE w:val="0"/>
        <w:autoSpaceDN w:val="0"/>
        <w:adjustRightInd w:val="0"/>
        <w:spacing w:after="0"/>
        <w:ind w:firstLine="709"/>
        <w:jc w:val="both"/>
        <w:rPr>
          <w:rFonts w:ascii="Times New Roman" w:eastAsia="SimSun" w:hAnsi="Times New Roman" w:cs="Times New Roman"/>
          <w:color w:val="000000"/>
          <w:sz w:val="24"/>
          <w:szCs w:val="24"/>
          <w:lang w:eastAsia="ru-RU"/>
        </w:rPr>
      </w:pPr>
      <w:r w:rsidRPr="001D4C70">
        <w:rPr>
          <w:rFonts w:ascii="Times New Roman" w:eastAsia="SimSun" w:hAnsi="Times New Roman" w:cs="Times New Roman"/>
          <w:color w:val="000000"/>
          <w:sz w:val="24"/>
          <w:szCs w:val="24"/>
          <w:lang w:eastAsia="ru-RU"/>
        </w:rPr>
        <w:t>- Одновременный выход из строя всех сетевых насосов на источнике тепловой энергии, ЦТП, насосной станции;</w:t>
      </w:r>
    </w:p>
    <w:p w14:paraId="0230A245" w14:textId="77777777" w:rsidR="001D4C70" w:rsidRPr="001D4C70" w:rsidRDefault="001D4C70" w:rsidP="008A25E1">
      <w:pPr>
        <w:autoSpaceDE w:val="0"/>
        <w:autoSpaceDN w:val="0"/>
        <w:adjustRightInd w:val="0"/>
        <w:spacing w:after="0"/>
        <w:ind w:firstLine="709"/>
        <w:jc w:val="both"/>
        <w:rPr>
          <w:rFonts w:ascii="Times New Roman" w:eastAsia="SimSun" w:hAnsi="Times New Roman" w:cs="Times New Roman"/>
          <w:color w:val="000000"/>
          <w:sz w:val="24"/>
          <w:szCs w:val="24"/>
          <w:lang w:eastAsia="ru-RU"/>
        </w:rPr>
      </w:pPr>
      <w:r w:rsidRPr="001D4C70">
        <w:rPr>
          <w:rFonts w:ascii="Times New Roman" w:eastAsia="SimSun" w:hAnsi="Times New Roman" w:cs="Times New Roman"/>
          <w:color w:val="000000"/>
          <w:sz w:val="24"/>
          <w:szCs w:val="24"/>
          <w:lang w:eastAsia="ru-RU"/>
        </w:rPr>
        <w:t>- Порыв (инциденты) на магистральных участках тепловых сетей;</w:t>
      </w:r>
    </w:p>
    <w:p w14:paraId="1ECDE5AB" w14:textId="77777777" w:rsidR="001D4C70" w:rsidRPr="001D4C70" w:rsidRDefault="001D4C70" w:rsidP="008A25E1">
      <w:pPr>
        <w:autoSpaceDE w:val="0"/>
        <w:autoSpaceDN w:val="0"/>
        <w:adjustRightInd w:val="0"/>
        <w:spacing w:after="0"/>
        <w:ind w:firstLine="709"/>
        <w:jc w:val="both"/>
        <w:rPr>
          <w:rFonts w:ascii="Times New Roman" w:eastAsia="SimSun" w:hAnsi="Times New Roman" w:cs="Times New Roman"/>
          <w:color w:val="000000"/>
          <w:sz w:val="24"/>
          <w:szCs w:val="24"/>
          <w:lang w:eastAsia="ru-RU"/>
        </w:rPr>
      </w:pPr>
      <w:r w:rsidRPr="001D4C70">
        <w:rPr>
          <w:rFonts w:ascii="Times New Roman" w:eastAsia="SimSun" w:hAnsi="Times New Roman" w:cs="Times New Roman"/>
          <w:color w:val="000000"/>
          <w:sz w:val="24"/>
          <w:szCs w:val="24"/>
          <w:lang w:eastAsia="ru-RU"/>
        </w:rPr>
        <w:t>- Порыв (инциденты) на распределительных участках тепловых сетей, не имеющих резервирования.</w:t>
      </w:r>
    </w:p>
    <w:p w14:paraId="5BF0983B" w14:textId="77777777" w:rsidR="001D4C70" w:rsidRPr="001D4C70" w:rsidRDefault="001D4C70" w:rsidP="008A25E1">
      <w:pPr>
        <w:autoSpaceDE w:val="0"/>
        <w:autoSpaceDN w:val="0"/>
        <w:adjustRightInd w:val="0"/>
        <w:spacing w:after="0"/>
        <w:ind w:firstLine="709"/>
        <w:jc w:val="both"/>
        <w:rPr>
          <w:rFonts w:ascii="Times New Roman" w:eastAsia="SimSun" w:hAnsi="Times New Roman" w:cs="Times New Roman"/>
          <w:color w:val="000000"/>
          <w:sz w:val="24"/>
          <w:szCs w:val="24"/>
          <w:lang w:eastAsia="ru-RU"/>
        </w:rPr>
      </w:pPr>
      <w:r w:rsidRPr="001D4C70">
        <w:rPr>
          <w:rFonts w:ascii="Times New Roman" w:eastAsia="SimSun" w:hAnsi="Times New Roman" w:cs="Times New Roman"/>
          <w:color w:val="000000"/>
          <w:sz w:val="24"/>
          <w:szCs w:val="24"/>
          <w:lang w:eastAsia="ru-RU"/>
        </w:rPr>
        <w:t>Источниками (местами) возникновения аварийных ситуаций в системах теплоснабжения могут быть:</w:t>
      </w:r>
    </w:p>
    <w:p w14:paraId="380CE860" w14:textId="77777777" w:rsidR="001D4C70" w:rsidRPr="001D4C70" w:rsidRDefault="001D4C70" w:rsidP="008A25E1">
      <w:pPr>
        <w:autoSpaceDE w:val="0"/>
        <w:autoSpaceDN w:val="0"/>
        <w:adjustRightInd w:val="0"/>
        <w:spacing w:after="0"/>
        <w:ind w:firstLine="709"/>
        <w:jc w:val="both"/>
        <w:rPr>
          <w:rFonts w:ascii="Times New Roman" w:eastAsia="SimSun" w:hAnsi="Times New Roman" w:cs="Times New Roman"/>
          <w:color w:val="000000"/>
          <w:sz w:val="24"/>
          <w:szCs w:val="24"/>
          <w:lang w:eastAsia="ru-RU"/>
        </w:rPr>
      </w:pPr>
      <w:r w:rsidRPr="001D4C70">
        <w:rPr>
          <w:rFonts w:ascii="Times New Roman" w:eastAsia="SimSun" w:hAnsi="Times New Roman" w:cs="Times New Roman"/>
          <w:color w:val="000000"/>
          <w:sz w:val="24"/>
          <w:szCs w:val="24"/>
          <w:lang w:eastAsia="ru-RU"/>
        </w:rPr>
        <w:t>- системы, по которым осуществляется поставка энергетических ресурсов на источники тепловой энергии и сооружения на тепловых сетях;</w:t>
      </w:r>
    </w:p>
    <w:p w14:paraId="623B75A7" w14:textId="77777777" w:rsidR="001D4C70" w:rsidRPr="001D4C70" w:rsidRDefault="001D4C70" w:rsidP="008A25E1">
      <w:pPr>
        <w:autoSpaceDE w:val="0"/>
        <w:autoSpaceDN w:val="0"/>
        <w:adjustRightInd w:val="0"/>
        <w:spacing w:after="0"/>
        <w:ind w:firstLine="709"/>
        <w:jc w:val="both"/>
        <w:rPr>
          <w:rFonts w:ascii="Times New Roman" w:eastAsia="SimSun" w:hAnsi="Times New Roman" w:cs="Times New Roman"/>
          <w:color w:val="000000"/>
          <w:sz w:val="24"/>
          <w:szCs w:val="24"/>
          <w:lang w:eastAsia="ru-RU"/>
        </w:rPr>
      </w:pPr>
      <w:r w:rsidRPr="001D4C70">
        <w:rPr>
          <w:rFonts w:ascii="Times New Roman" w:eastAsia="SimSun" w:hAnsi="Times New Roman" w:cs="Times New Roman"/>
          <w:color w:val="000000"/>
          <w:sz w:val="24"/>
          <w:szCs w:val="24"/>
          <w:lang w:eastAsia="ru-RU"/>
        </w:rPr>
        <w:t>- источники тепловой энергии;</w:t>
      </w:r>
    </w:p>
    <w:p w14:paraId="1E1D6C26" w14:textId="77777777" w:rsidR="001D4C70" w:rsidRPr="001D4C70" w:rsidRDefault="001D4C70" w:rsidP="008A25E1">
      <w:pPr>
        <w:autoSpaceDE w:val="0"/>
        <w:autoSpaceDN w:val="0"/>
        <w:adjustRightInd w:val="0"/>
        <w:spacing w:after="0"/>
        <w:ind w:firstLine="709"/>
        <w:jc w:val="both"/>
        <w:rPr>
          <w:rFonts w:ascii="Times New Roman" w:eastAsia="SimSun" w:hAnsi="Times New Roman" w:cs="Times New Roman"/>
          <w:color w:val="000000"/>
          <w:sz w:val="24"/>
          <w:szCs w:val="24"/>
          <w:lang w:eastAsia="ru-RU"/>
        </w:rPr>
      </w:pPr>
      <w:r w:rsidRPr="001D4C70">
        <w:rPr>
          <w:rFonts w:ascii="Times New Roman" w:eastAsia="SimSun" w:hAnsi="Times New Roman" w:cs="Times New Roman"/>
          <w:color w:val="000000"/>
          <w:sz w:val="24"/>
          <w:szCs w:val="24"/>
          <w:lang w:eastAsia="ru-RU"/>
        </w:rPr>
        <w:t>- тепловые сети и сооружения на них.</w:t>
      </w:r>
    </w:p>
    <w:p w14:paraId="69CAB788" w14:textId="77777777" w:rsidR="001D4C70" w:rsidRPr="001D4C70" w:rsidRDefault="001D4C70" w:rsidP="008A25E1">
      <w:pPr>
        <w:autoSpaceDE w:val="0"/>
        <w:autoSpaceDN w:val="0"/>
        <w:adjustRightInd w:val="0"/>
        <w:spacing w:after="0"/>
        <w:ind w:firstLine="709"/>
        <w:jc w:val="both"/>
        <w:rPr>
          <w:rFonts w:ascii="Times New Roman" w:eastAsia="SimSun" w:hAnsi="Times New Roman" w:cs="Times New Roman"/>
          <w:color w:val="000000"/>
          <w:sz w:val="24"/>
          <w:szCs w:val="24"/>
          <w:lang w:eastAsia="ru-RU"/>
        </w:rPr>
      </w:pPr>
    </w:p>
    <w:p w14:paraId="579C2CD4" w14:textId="77777777" w:rsidR="00004123" w:rsidRDefault="00004123" w:rsidP="001D4C70">
      <w:pPr>
        <w:tabs>
          <w:tab w:val="left" w:pos="1560"/>
        </w:tabs>
        <w:rPr>
          <w:rFonts w:ascii="Times New Roman" w:hAnsi="Times New Roman" w:cs="Times New Roman"/>
          <w:sz w:val="24"/>
          <w:szCs w:val="24"/>
        </w:rPr>
        <w:sectPr w:rsidR="00004123" w:rsidSect="00861E9E">
          <w:pgSz w:w="11906" w:h="16838"/>
          <w:pgMar w:top="1134" w:right="851" w:bottom="1134" w:left="1701" w:header="709" w:footer="709" w:gutter="0"/>
          <w:cols w:space="708"/>
          <w:docGrid w:linePitch="360"/>
        </w:sectPr>
      </w:pPr>
    </w:p>
    <w:p w14:paraId="714E700E" w14:textId="69058BAC" w:rsidR="001D4C70" w:rsidRDefault="00004123" w:rsidP="001D4C70">
      <w:pPr>
        <w:tabs>
          <w:tab w:val="left" w:pos="1560"/>
        </w:tabs>
        <w:rPr>
          <w:rFonts w:ascii="Times New Roman" w:hAnsi="Times New Roman" w:cs="Times New Roman"/>
          <w:sz w:val="24"/>
          <w:szCs w:val="24"/>
        </w:rPr>
      </w:pPr>
      <w:r w:rsidRPr="00004123">
        <w:rPr>
          <w:rFonts w:ascii="Times New Roman" w:hAnsi="Times New Roman" w:cs="Times New Roman"/>
          <w:sz w:val="24"/>
          <w:szCs w:val="24"/>
        </w:rPr>
        <w:lastRenderedPageBreak/>
        <w:t xml:space="preserve">Таблица </w:t>
      </w:r>
      <w:r w:rsidR="00354713">
        <w:rPr>
          <w:rFonts w:ascii="Times New Roman" w:hAnsi="Times New Roman" w:cs="Times New Roman"/>
          <w:sz w:val="24"/>
          <w:szCs w:val="24"/>
        </w:rPr>
        <w:t>5</w:t>
      </w:r>
      <w:r w:rsidRPr="00004123">
        <w:rPr>
          <w:rFonts w:ascii="Times New Roman" w:hAnsi="Times New Roman" w:cs="Times New Roman"/>
          <w:sz w:val="24"/>
          <w:szCs w:val="24"/>
        </w:rPr>
        <w:t>.1.1. Сценарии возможных аварийных ситуаций, их описание, масштабы и уровень реагирования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2746"/>
        <w:gridCol w:w="4671"/>
        <w:gridCol w:w="3710"/>
      </w:tblGrid>
      <w:tr w:rsidR="00004123" w:rsidRPr="00004123" w14:paraId="324D463A" w14:textId="77777777" w:rsidTr="006548DA">
        <w:trPr>
          <w:trHeight w:val="20"/>
          <w:tblHeader/>
        </w:trPr>
        <w:tc>
          <w:tcPr>
            <w:tcW w:w="1179" w:type="pct"/>
            <w:shd w:val="clear" w:color="auto" w:fill="auto"/>
            <w:vAlign w:val="center"/>
            <w:hideMark/>
          </w:tcPr>
          <w:p w14:paraId="57AC57BC" w14:textId="77777777" w:rsidR="00004123" w:rsidRPr="00004123" w:rsidRDefault="00004123" w:rsidP="00004123">
            <w:pPr>
              <w:spacing w:after="0" w:line="240" w:lineRule="auto"/>
              <w:jc w:val="center"/>
              <w:rPr>
                <w:rFonts w:ascii="Times New Roman" w:eastAsia="Times New Roman" w:hAnsi="Times New Roman" w:cs="Times New Roman"/>
                <w:b/>
                <w:bCs/>
                <w:color w:val="000000"/>
                <w:sz w:val="20"/>
                <w:szCs w:val="20"/>
                <w:lang w:eastAsia="ru-RU"/>
              </w:rPr>
            </w:pPr>
            <w:r w:rsidRPr="00004123">
              <w:rPr>
                <w:rFonts w:ascii="Times New Roman" w:eastAsia="Times New Roman" w:hAnsi="Times New Roman" w:cs="Times New Roman"/>
                <w:b/>
                <w:bCs/>
                <w:color w:val="000000"/>
                <w:sz w:val="20"/>
                <w:szCs w:val="20"/>
                <w:lang w:eastAsia="ru-RU"/>
              </w:rPr>
              <w:t>Причина возникновения аварийной ситуации</w:t>
            </w:r>
          </w:p>
        </w:tc>
        <w:tc>
          <w:tcPr>
            <w:tcW w:w="943" w:type="pct"/>
            <w:shd w:val="clear" w:color="auto" w:fill="auto"/>
            <w:vAlign w:val="center"/>
            <w:hideMark/>
          </w:tcPr>
          <w:p w14:paraId="09AE9A19" w14:textId="77777777" w:rsidR="00004123" w:rsidRPr="00004123" w:rsidRDefault="00004123" w:rsidP="00004123">
            <w:pPr>
              <w:spacing w:after="0" w:line="240" w:lineRule="auto"/>
              <w:jc w:val="center"/>
              <w:rPr>
                <w:rFonts w:ascii="Times New Roman" w:eastAsia="Times New Roman" w:hAnsi="Times New Roman" w:cs="Times New Roman"/>
                <w:b/>
                <w:bCs/>
                <w:color w:val="000000"/>
                <w:sz w:val="20"/>
                <w:szCs w:val="20"/>
                <w:lang w:eastAsia="ru-RU"/>
              </w:rPr>
            </w:pPr>
            <w:r w:rsidRPr="00004123">
              <w:rPr>
                <w:rFonts w:ascii="Times New Roman" w:eastAsia="Times New Roman" w:hAnsi="Times New Roman" w:cs="Times New Roman"/>
                <w:b/>
                <w:bCs/>
                <w:color w:val="000000"/>
                <w:sz w:val="20"/>
                <w:szCs w:val="20"/>
                <w:lang w:eastAsia="ru-RU"/>
              </w:rPr>
              <w:t>Описание аварийной ситуации</w:t>
            </w:r>
          </w:p>
        </w:tc>
        <w:tc>
          <w:tcPr>
            <w:tcW w:w="1604" w:type="pct"/>
            <w:shd w:val="clear" w:color="auto" w:fill="auto"/>
            <w:vAlign w:val="center"/>
            <w:hideMark/>
          </w:tcPr>
          <w:p w14:paraId="0A5A598C" w14:textId="77777777" w:rsidR="00004123" w:rsidRPr="00004123" w:rsidRDefault="00004123" w:rsidP="00004123">
            <w:pPr>
              <w:spacing w:after="0" w:line="240" w:lineRule="auto"/>
              <w:jc w:val="center"/>
              <w:rPr>
                <w:rFonts w:ascii="Times New Roman" w:eastAsia="Times New Roman" w:hAnsi="Times New Roman" w:cs="Times New Roman"/>
                <w:b/>
                <w:bCs/>
                <w:color w:val="000000"/>
                <w:sz w:val="20"/>
                <w:szCs w:val="20"/>
                <w:lang w:eastAsia="ru-RU"/>
              </w:rPr>
            </w:pPr>
            <w:r w:rsidRPr="00004123">
              <w:rPr>
                <w:rFonts w:ascii="Times New Roman" w:eastAsia="Times New Roman" w:hAnsi="Times New Roman" w:cs="Times New Roman"/>
                <w:b/>
                <w:bCs/>
                <w:color w:val="000000"/>
                <w:sz w:val="20"/>
                <w:szCs w:val="20"/>
                <w:lang w:eastAsia="ru-RU"/>
              </w:rPr>
              <w:t>Возможные масштабы аварийной ситуации и последствия</w:t>
            </w:r>
          </w:p>
        </w:tc>
        <w:tc>
          <w:tcPr>
            <w:tcW w:w="1274" w:type="pct"/>
            <w:shd w:val="clear" w:color="auto" w:fill="auto"/>
            <w:vAlign w:val="center"/>
            <w:hideMark/>
          </w:tcPr>
          <w:p w14:paraId="472A06A2" w14:textId="77777777" w:rsidR="00004123" w:rsidRPr="00004123" w:rsidRDefault="00004123" w:rsidP="00004123">
            <w:pPr>
              <w:spacing w:after="0" w:line="240" w:lineRule="auto"/>
              <w:jc w:val="center"/>
              <w:rPr>
                <w:rFonts w:ascii="Times New Roman" w:eastAsia="Times New Roman" w:hAnsi="Times New Roman" w:cs="Times New Roman"/>
                <w:b/>
                <w:bCs/>
                <w:color w:val="000000"/>
                <w:sz w:val="20"/>
                <w:szCs w:val="20"/>
                <w:lang w:eastAsia="ru-RU"/>
              </w:rPr>
            </w:pPr>
            <w:r w:rsidRPr="00004123">
              <w:rPr>
                <w:rFonts w:ascii="Times New Roman" w:eastAsia="Times New Roman" w:hAnsi="Times New Roman" w:cs="Times New Roman"/>
                <w:b/>
                <w:bCs/>
                <w:color w:val="000000"/>
                <w:sz w:val="20"/>
                <w:szCs w:val="20"/>
                <w:lang w:eastAsia="ru-RU"/>
              </w:rPr>
              <w:t>Уровень реагирования (местный</w:t>
            </w:r>
            <w:r w:rsidRPr="00004123">
              <w:rPr>
                <w:rFonts w:ascii="Times New Roman" w:eastAsia="Times New Roman" w:hAnsi="Times New Roman" w:cs="Times New Roman"/>
                <w:b/>
                <w:color w:val="000000"/>
                <w:sz w:val="20"/>
                <w:szCs w:val="20"/>
                <w:vertAlign w:val="superscript"/>
                <w:lang w:eastAsia="ru-RU"/>
              </w:rPr>
              <w:footnoteReference w:id="1"/>
            </w:r>
            <w:r w:rsidRPr="00004123">
              <w:rPr>
                <w:rFonts w:ascii="Times New Roman" w:eastAsia="Times New Roman" w:hAnsi="Times New Roman" w:cs="Times New Roman"/>
                <w:b/>
                <w:bCs/>
                <w:color w:val="000000"/>
                <w:sz w:val="20"/>
                <w:szCs w:val="20"/>
                <w:lang w:eastAsia="ru-RU"/>
              </w:rPr>
              <w:t>, объектовый</w:t>
            </w:r>
            <w:r w:rsidRPr="00004123">
              <w:rPr>
                <w:rFonts w:ascii="Times New Roman" w:eastAsia="Times New Roman" w:hAnsi="Times New Roman" w:cs="Times New Roman"/>
                <w:b/>
                <w:color w:val="000000"/>
                <w:sz w:val="20"/>
                <w:szCs w:val="20"/>
                <w:vertAlign w:val="superscript"/>
                <w:lang w:eastAsia="ru-RU"/>
              </w:rPr>
              <w:footnoteReference w:id="2"/>
            </w:r>
            <w:r w:rsidRPr="00004123">
              <w:rPr>
                <w:rFonts w:ascii="Times New Roman" w:eastAsia="Times New Roman" w:hAnsi="Times New Roman" w:cs="Times New Roman"/>
                <w:b/>
                <w:bCs/>
                <w:color w:val="000000"/>
                <w:sz w:val="20"/>
                <w:szCs w:val="20"/>
                <w:lang w:eastAsia="ru-RU"/>
              </w:rPr>
              <w:t>)</w:t>
            </w:r>
          </w:p>
        </w:tc>
      </w:tr>
      <w:tr w:rsidR="00004123" w:rsidRPr="00004123" w14:paraId="2CE24271" w14:textId="77777777" w:rsidTr="006548DA">
        <w:trPr>
          <w:trHeight w:val="1077"/>
        </w:trPr>
        <w:tc>
          <w:tcPr>
            <w:tcW w:w="1179" w:type="pct"/>
            <w:vMerge w:val="restart"/>
            <w:shd w:val="clear" w:color="auto" w:fill="auto"/>
            <w:vAlign w:val="center"/>
          </w:tcPr>
          <w:p w14:paraId="598BDC96"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Прекращение подачи электроэнергии на источник тепловой энергии, ЦТП, насосную станцию</w:t>
            </w:r>
          </w:p>
        </w:tc>
        <w:tc>
          <w:tcPr>
            <w:tcW w:w="943" w:type="pct"/>
            <w:vMerge w:val="restart"/>
            <w:shd w:val="clear" w:color="auto" w:fill="auto"/>
            <w:vAlign w:val="center"/>
          </w:tcPr>
          <w:p w14:paraId="659A4533"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Остановка работы источника тепловой энергии, ЦТП, насосной станции</w:t>
            </w:r>
          </w:p>
        </w:tc>
        <w:tc>
          <w:tcPr>
            <w:tcW w:w="1604" w:type="pct"/>
            <w:vMerge w:val="restart"/>
            <w:shd w:val="clear" w:color="auto" w:fill="auto"/>
            <w:vAlign w:val="center"/>
          </w:tcPr>
          <w:p w14:paraId="6A5DA624"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Прекращение циркуляции в системе теплоснабжения потребителей, понижение температуры в зданиях и домах, возможное размораживание наружных тепловых сетей и внутренних отопительных систем</w:t>
            </w:r>
          </w:p>
        </w:tc>
        <w:tc>
          <w:tcPr>
            <w:tcW w:w="1274" w:type="pct"/>
            <w:vMerge w:val="restart"/>
            <w:shd w:val="clear" w:color="auto" w:fill="auto"/>
            <w:vAlign w:val="center"/>
          </w:tcPr>
          <w:p w14:paraId="25BBB382"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Местный (муниципальный)</w:t>
            </w:r>
          </w:p>
        </w:tc>
      </w:tr>
      <w:tr w:rsidR="00004123" w:rsidRPr="00004123" w14:paraId="40BEB4A2" w14:textId="77777777" w:rsidTr="006548DA">
        <w:trPr>
          <w:trHeight w:val="1077"/>
        </w:trPr>
        <w:tc>
          <w:tcPr>
            <w:tcW w:w="1179" w:type="pct"/>
            <w:vMerge/>
            <w:shd w:val="clear" w:color="auto" w:fill="auto"/>
            <w:vAlign w:val="center"/>
            <w:hideMark/>
          </w:tcPr>
          <w:p w14:paraId="7F1BB613"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c>
          <w:tcPr>
            <w:tcW w:w="943" w:type="pct"/>
            <w:vMerge/>
            <w:shd w:val="clear" w:color="auto" w:fill="auto"/>
            <w:vAlign w:val="center"/>
            <w:hideMark/>
          </w:tcPr>
          <w:p w14:paraId="6524EC9D"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p>
        </w:tc>
        <w:tc>
          <w:tcPr>
            <w:tcW w:w="1604" w:type="pct"/>
            <w:vMerge/>
            <w:shd w:val="clear" w:color="auto" w:fill="auto"/>
            <w:vAlign w:val="center"/>
            <w:hideMark/>
          </w:tcPr>
          <w:p w14:paraId="54962AA9"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p>
        </w:tc>
        <w:tc>
          <w:tcPr>
            <w:tcW w:w="1274" w:type="pct"/>
            <w:vMerge/>
            <w:shd w:val="clear" w:color="auto" w:fill="auto"/>
            <w:vAlign w:val="center"/>
            <w:hideMark/>
          </w:tcPr>
          <w:p w14:paraId="1FEF7741"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p>
        </w:tc>
      </w:tr>
      <w:tr w:rsidR="00004123" w:rsidRPr="00004123" w14:paraId="4EB45FAC" w14:textId="77777777" w:rsidTr="006548DA">
        <w:trPr>
          <w:trHeight w:val="1077"/>
        </w:trPr>
        <w:tc>
          <w:tcPr>
            <w:tcW w:w="1179" w:type="pct"/>
            <w:vAlign w:val="center"/>
            <w:hideMark/>
          </w:tcPr>
          <w:p w14:paraId="6F247148"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Прекращение подачи холодной воды на источник тепловой энергии, ЦТП</w:t>
            </w:r>
          </w:p>
        </w:tc>
        <w:tc>
          <w:tcPr>
            <w:tcW w:w="943" w:type="pct"/>
            <w:vAlign w:val="center"/>
            <w:hideMark/>
          </w:tcPr>
          <w:p w14:paraId="641ACD77"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Ограничение работы источника тепловой энергии</w:t>
            </w:r>
          </w:p>
        </w:tc>
        <w:tc>
          <w:tcPr>
            <w:tcW w:w="1604" w:type="pct"/>
            <w:vAlign w:val="center"/>
            <w:hideMark/>
          </w:tcPr>
          <w:p w14:paraId="7349473D"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Ограничение циркуляции теплоносителя в системе теплоснабжения потребителей, понижение температуры воздуха в зданиях</w:t>
            </w:r>
          </w:p>
        </w:tc>
        <w:tc>
          <w:tcPr>
            <w:tcW w:w="1274" w:type="pct"/>
            <w:vAlign w:val="center"/>
            <w:hideMark/>
          </w:tcPr>
          <w:p w14:paraId="5D3ED669"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Местный (муниципальный)</w:t>
            </w:r>
          </w:p>
        </w:tc>
      </w:tr>
      <w:tr w:rsidR="00004123" w:rsidRPr="00004123" w14:paraId="45D9F499" w14:textId="77777777" w:rsidTr="00004123">
        <w:trPr>
          <w:trHeight w:val="1696"/>
        </w:trPr>
        <w:tc>
          <w:tcPr>
            <w:tcW w:w="1179" w:type="pct"/>
            <w:tcBorders>
              <w:bottom w:val="single" w:sz="4" w:space="0" w:color="auto"/>
            </w:tcBorders>
            <w:shd w:val="clear" w:color="auto" w:fill="auto"/>
            <w:vAlign w:val="center"/>
          </w:tcPr>
          <w:p w14:paraId="78C7280A"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Прекращение подачи топлива на источник тепловой энергии</w:t>
            </w:r>
          </w:p>
        </w:tc>
        <w:tc>
          <w:tcPr>
            <w:tcW w:w="943" w:type="pct"/>
            <w:shd w:val="clear" w:color="auto" w:fill="auto"/>
            <w:vAlign w:val="center"/>
          </w:tcPr>
          <w:p w14:paraId="0B5810AE"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Остановка нагрева воды на источнике тепловой энергии</w:t>
            </w:r>
          </w:p>
        </w:tc>
        <w:tc>
          <w:tcPr>
            <w:tcW w:w="1604" w:type="pct"/>
            <w:shd w:val="clear" w:color="auto" w:fill="auto"/>
            <w:vAlign w:val="center"/>
          </w:tcPr>
          <w:p w14:paraId="4C849F3A"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Снижение температуры теплоносителя поступающего в систему теплоснабжения потребителей, понижение температуры воздуха в зданиях</w:t>
            </w:r>
          </w:p>
        </w:tc>
        <w:tc>
          <w:tcPr>
            <w:tcW w:w="1274" w:type="pct"/>
            <w:shd w:val="clear" w:color="auto" w:fill="auto"/>
            <w:vAlign w:val="center"/>
          </w:tcPr>
          <w:p w14:paraId="16DD60DE" w14:textId="1B4963D9"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Объектовый (локальный) (топливо – мазут, уголь, древесные породы, дизельное топливо)</w:t>
            </w:r>
          </w:p>
        </w:tc>
      </w:tr>
      <w:tr w:rsidR="00004123" w:rsidRPr="00004123" w14:paraId="0F155AD9" w14:textId="77777777" w:rsidTr="006548DA">
        <w:trPr>
          <w:trHeight w:val="1077"/>
        </w:trPr>
        <w:tc>
          <w:tcPr>
            <w:tcW w:w="1179" w:type="pct"/>
            <w:vAlign w:val="center"/>
            <w:hideMark/>
          </w:tcPr>
          <w:p w14:paraId="5BC8B82E"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Выход из строя котла (котлов)</w:t>
            </w:r>
          </w:p>
        </w:tc>
        <w:tc>
          <w:tcPr>
            <w:tcW w:w="943" w:type="pct"/>
            <w:vAlign w:val="center"/>
            <w:hideMark/>
          </w:tcPr>
          <w:p w14:paraId="3E4E98F3"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Ограничение (остановка) работы источника тепловой энергии</w:t>
            </w:r>
          </w:p>
        </w:tc>
        <w:tc>
          <w:tcPr>
            <w:tcW w:w="1604" w:type="pct"/>
            <w:vAlign w:val="center"/>
            <w:hideMark/>
          </w:tcPr>
          <w:p w14:paraId="684E6CC1"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Ограничение (прекращение) подачи теплоносителя в систему отопления потребителей, понижение температуры воздуха в зданиях</w:t>
            </w:r>
          </w:p>
        </w:tc>
        <w:tc>
          <w:tcPr>
            <w:tcW w:w="1274" w:type="pct"/>
            <w:vAlign w:val="center"/>
            <w:hideMark/>
          </w:tcPr>
          <w:p w14:paraId="23AF1716"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Объектовый (локальный)</w:t>
            </w:r>
          </w:p>
        </w:tc>
      </w:tr>
      <w:tr w:rsidR="00004123" w:rsidRPr="00004123" w14:paraId="62230480" w14:textId="77777777" w:rsidTr="006548DA">
        <w:trPr>
          <w:trHeight w:val="1077"/>
        </w:trPr>
        <w:tc>
          <w:tcPr>
            <w:tcW w:w="1179" w:type="pct"/>
            <w:vAlign w:val="center"/>
            <w:hideMark/>
          </w:tcPr>
          <w:p w14:paraId="414ADE9F"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Выход из строя сетевого (сетевых) насоса</w:t>
            </w:r>
          </w:p>
        </w:tc>
        <w:tc>
          <w:tcPr>
            <w:tcW w:w="943" w:type="pct"/>
            <w:vAlign w:val="center"/>
            <w:hideMark/>
          </w:tcPr>
          <w:p w14:paraId="704B3E8B"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Ограничение (остановка) работы источника тепловой энергии</w:t>
            </w:r>
          </w:p>
        </w:tc>
        <w:tc>
          <w:tcPr>
            <w:tcW w:w="1604" w:type="pct"/>
            <w:vAlign w:val="center"/>
            <w:hideMark/>
          </w:tcPr>
          <w:p w14:paraId="11AB50F6"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Прекращение циркуляции в системе теплоснабжения потребителей, понижение температуры воздуха в зданиях, возможное размораживание наружных тепловых сетей и внутренних отопительных систем</w:t>
            </w:r>
          </w:p>
        </w:tc>
        <w:tc>
          <w:tcPr>
            <w:tcW w:w="1274" w:type="pct"/>
            <w:vAlign w:val="center"/>
            <w:hideMark/>
          </w:tcPr>
          <w:p w14:paraId="744DA795"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Местный</w:t>
            </w:r>
          </w:p>
        </w:tc>
      </w:tr>
      <w:tr w:rsidR="00004123" w:rsidRPr="00004123" w14:paraId="4712325A" w14:textId="77777777" w:rsidTr="006548DA">
        <w:trPr>
          <w:trHeight w:val="1077"/>
        </w:trPr>
        <w:tc>
          <w:tcPr>
            <w:tcW w:w="1179" w:type="pct"/>
            <w:vMerge w:val="restart"/>
            <w:vAlign w:val="center"/>
          </w:tcPr>
          <w:p w14:paraId="747088A0"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lastRenderedPageBreak/>
              <w:t>Пожар в ЦТП или в непосредственной близости от объекта</w:t>
            </w:r>
          </w:p>
        </w:tc>
        <w:tc>
          <w:tcPr>
            <w:tcW w:w="943" w:type="pct"/>
            <w:vMerge w:val="restart"/>
            <w:vAlign w:val="center"/>
          </w:tcPr>
          <w:p w14:paraId="1C365212"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Блокирование работы объекта</w:t>
            </w:r>
          </w:p>
        </w:tc>
        <w:tc>
          <w:tcPr>
            <w:tcW w:w="1604" w:type="pct"/>
            <w:vMerge w:val="restart"/>
            <w:vAlign w:val="center"/>
          </w:tcPr>
          <w:p w14:paraId="6AF73E66"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274" w:type="pct"/>
            <w:vMerge w:val="restart"/>
            <w:vAlign w:val="center"/>
            <w:hideMark/>
          </w:tcPr>
          <w:p w14:paraId="2A21C24C"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Объектовый</w:t>
            </w:r>
          </w:p>
          <w:p w14:paraId="6C279F2B"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Местный</w:t>
            </w:r>
          </w:p>
        </w:tc>
      </w:tr>
      <w:tr w:rsidR="00004123" w:rsidRPr="00004123" w14:paraId="3A7EDF2C" w14:textId="77777777" w:rsidTr="006548DA">
        <w:trPr>
          <w:trHeight w:val="1077"/>
        </w:trPr>
        <w:tc>
          <w:tcPr>
            <w:tcW w:w="1179" w:type="pct"/>
            <w:vMerge/>
            <w:vAlign w:val="center"/>
          </w:tcPr>
          <w:p w14:paraId="202278BE"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c>
          <w:tcPr>
            <w:tcW w:w="943" w:type="pct"/>
            <w:vMerge/>
            <w:vAlign w:val="center"/>
          </w:tcPr>
          <w:p w14:paraId="657EE6E4"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p>
        </w:tc>
        <w:tc>
          <w:tcPr>
            <w:tcW w:w="1604" w:type="pct"/>
            <w:vMerge/>
            <w:vAlign w:val="center"/>
          </w:tcPr>
          <w:p w14:paraId="506C98D0"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p>
        </w:tc>
        <w:tc>
          <w:tcPr>
            <w:tcW w:w="1274" w:type="pct"/>
            <w:vMerge/>
            <w:vAlign w:val="center"/>
          </w:tcPr>
          <w:p w14:paraId="712F312F"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p>
        </w:tc>
      </w:tr>
      <w:tr w:rsidR="00004123" w:rsidRPr="00004123" w14:paraId="66AE284B" w14:textId="77777777" w:rsidTr="006548DA">
        <w:trPr>
          <w:trHeight w:val="1077"/>
        </w:trPr>
        <w:tc>
          <w:tcPr>
            <w:tcW w:w="1179" w:type="pct"/>
            <w:vMerge w:val="restart"/>
            <w:vAlign w:val="center"/>
          </w:tcPr>
          <w:p w14:paraId="304461A5"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Предельный износ элементов сетей, гидродинамические удары</w:t>
            </w:r>
          </w:p>
        </w:tc>
        <w:tc>
          <w:tcPr>
            <w:tcW w:w="943" w:type="pct"/>
            <w:vMerge w:val="restart"/>
            <w:vAlign w:val="center"/>
          </w:tcPr>
          <w:p w14:paraId="4A62B56E"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Порыв (инциденты) на тепловых сетях</w:t>
            </w:r>
          </w:p>
        </w:tc>
        <w:tc>
          <w:tcPr>
            <w:tcW w:w="1604" w:type="pct"/>
            <w:vMerge w:val="restart"/>
            <w:vAlign w:val="center"/>
          </w:tcPr>
          <w:p w14:paraId="47D72988"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Прекращение циркуляции в части системы,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274" w:type="pct"/>
            <w:vMerge w:val="restart"/>
            <w:vAlign w:val="center"/>
          </w:tcPr>
          <w:p w14:paraId="246127D1"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Объектовый (локальный)</w:t>
            </w:r>
          </w:p>
          <w:p w14:paraId="3E41357F"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r w:rsidRPr="00004123">
              <w:rPr>
                <w:rFonts w:ascii="Times New Roman" w:eastAsia="Times New Roman" w:hAnsi="Times New Roman" w:cs="Times New Roman"/>
                <w:color w:val="000000"/>
                <w:sz w:val="20"/>
                <w:szCs w:val="20"/>
                <w:lang w:eastAsia="ru-RU"/>
              </w:rPr>
              <w:t>Местный</w:t>
            </w:r>
          </w:p>
        </w:tc>
      </w:tr>
      <w:tr w:rsidR="00004123" w:rsidRPr="00004123" w14:paraId="228A7CCF" w14:textId="77777777" w:rsidTr="006548DA">
        <w:trPr>
          <w:trHeight w:val="230"/>
        </w:trPr>
        <w:tc>
          <w:tcPr>
            <w:tcW w:w="1179" w:type="pct"/>
            <w:vMerge/>
            <w:vAlign w:val="center"/>
          </w:tcPr>
          <w:p w14:paraId="424CB94F"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c>
          <w:tcPr>
            <w:tcW w:w="943" w:type="pct"/>
            <w:vMerge/>
            <w:vAlign w:val="center"/>
          </w:tcPr>
          <w:p w14:paraId="146DF367"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c>
          <w:tcPr>
            <w:tcW w:w="1604" w:type="pct"/>
            <w:vMerge/>
            <w:vAlign w:val="center"/>
          </w:tcPr>
          <w:p w14:paraId="591F78E1"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c>
          <w:tcPr>
            <w:tcW w:w="1274" w:type="pct"/>
            <w:vMerge/>
            <w:vAlign w:val="center"/>
          </w:tcPr>
          <w:p w14:paraId="276D2E00"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r>
      <w:tr w:rsidR="00004123" w:rsidRPr="00004123" w14:paraId="1EF0A0D0" w14:textId="77777777" w:rsidTr="006548DA">
        <w:trPr>
          <w:trHeight w:val="230"/>
        </w:trPr>
        <w:tc>
          <w:tcPr>
            <w:tcW w:w="1179" w:type="pct"/>
            <w:vMerge/>
            <w:vAlign w:val="center"/>
          </w:tcPr>
          <w:p w14:paraId="35E2DDA1"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c>
          <w:tcPr>
            <w:tcW w:w="943" w:type="pct"/>
            <w:vMerge/>
            <w:vAlign w:val="center"/>
          </w:tcPr>
          <w:p w14:paraId="5B5D2774"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c>
          <w:tcPr>
            <w:tcW w:w="1604" w:type="pct"/>
            <w:vMerge/>
            <w:vAlign w:val="center"/>
          </w:tcPr>
          <w:p w14:paraId="1FBF6F4D"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c>
          <w:tcPr>
            <w:tcW w:w="1274" w:type="pct"/>
            <w:vMerge/>
            <w:vAlign w:val="center"/>
          </w:tcPr>
          <w:p w14:paraId="0E1D8E81"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r>
      <w:tr w:rsidR="00004123" w:rsidRPr="00004123" w14:paraId="41B70F76" w14:textId="77777777" w:rsidTr="006548DA">
        <w:trPr>
          <w:trHeight w:val="230"/>
        </w:trPr>
        <w:tc>
          <w:tcPr>
            <w:tcW w:w="1179" w:type="pct"/>
            <w:vMerge/>
            <w:vAlign w:val="center"/>
          </w:tcPr>
          <w:p w14:paraId="10561D03"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c>
          <w:tcPr>
            <w:tcW w:w="943" w:type="pct"/>
            <w:vMerge/>
            <w:vAlign w:val="center"/>
          </w:tcPr>
          <w:p w14:paraId="52A3C093"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c>
          <w:tcPr>
            <w:tcW w:w="1604" w:type="pct"/>
            <w:vMerge/>
            <w:vAlign w:val="center"/>
          </w:tcPr>
          <w:p w14:paraId="6F1FA1FD"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c>
          <w:tcPr>
            <w:tcW w:w="1274" w:type="pct"/>
            <w:vMerge/>
            <w:vAlign w:val="center"/>
          </w:tcPr>
          <w:p w14:paraId="2B9657E7"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r>
      <w:tr w:rsidR="00004123" w:rsidRPr="00004123" w14:paraId="35E74AB9" w14:textId="77777777" w:rsidTr="006548DA">
        <w:trPr>
          <w:trHeight w:val="230"/>
        </w:trPr>
        <w:tc>
          <w:tcPr>
            <w:tcW w:w="1179" w:type="pct"/>
            <w:vMerge/>
            <w:vAlign w:val="center"/>
          </w:tcPr>
          <w:p w14:paraId="26D8F3D7"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c>
          <w:tcPr>
            <w:tcW w:w="943" w:type="pct"/>
            <w:vMerge/>
            <w:vAlign w:val="center"/>
          </w:tcPr>
          <w:p w14:paraId="6C0F4E01"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c>
          <w:tcPr>
            <w:tcW w:w="1604" w:type="pct"/>
            <w:vMerge/>
            <w:vAlign w:val="center"/>
          </w:tcPr>
          <w:p w14:paraId="22306078"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c>
          <w:tcPr>
            <w:tcW w:w="1274" w:type="pct"/>
            <w:vMerge/>
            <w:vAlign w:val="center"/>
          </w:tcPr>
          <w:p w14:paraId="34F1A8D9" w14:textId="77777777" w:rsidR="00004123" w:rsidRPr="00004123" w:rsidRDefault="00004123" w:rsidP="00004123">
            <w:pPr>
              <w:spacing w:after="0" w:line="240" w:lineRule="auto"/>
              <w:jc w:val="both"/>
              <w:rPr>
                <w:rFonts w:ascii="Times New Roman" w:eastAsia="Times New Roman" w:hAnsi="Times New Roman" w:cs="Times New Roman"/>
                <w:color w:val="000000"/>
                <w:sz w:val="20"/>
                <w:szCs w:val="20"/>
                <w:lang w:eastAsia="ru-RU"/>
              </w:rPr>
            </w:pPr>
          </w:p>
        </w:tc>
      </w:tr>
      <w:tr w:rsidR="00004123" w:rsidRPr="00004123" w14:paraId="2BE4D623" w14:textId="77777777" w:rsidTr="006548DA">
        <w:trPr>
          <w:trHeight w:val="230"/>
        </w:trPr>
        <w:tc>
          <w:tcPr>
            <w:tcW w:w="1179" w:type="pct"/>
            <w:vMerge/>
            <w:shd w:val="clear" w:color="auto" w:fill="auto"/>
            <w:vAlign w:val="center"/>
          </w:tcPr>
          <w:p w14:paraId="052A7666"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p>
        </w:tc>
        <w:tc>
          <w:tcPr>
            <w:tcW w:w="943" w:type="pct"/>
            <w:vMerge/>
            <w:shd w:val="clear" w:color="auto" w:fill="auto"/>
            <w:vAlign w:val="center"/>
          </w:tcPr>
          <w:p w14:paraId="490CDCB4"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p>
        </w:tc>
        <w:tc>
          <w:tcPr>
            <w:tcW w:w="1604" w:type="pct"/>
            <w:vMerge/>
            <w:shd w:val="clear" w:color="auto" w:fill="auto"/>
            <w:vAlign w:val="center"/>
          </w:tcPr>
          <w:p w14:paraId="0D7BC155"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p>
        </w:tc>
        <w:tc>
          <w:tcPr>
            <w:tcW w:w="1274" w:type="pct"/>
            <w:vMerge/>
            <w:shd w:val="clear" w:color="auto" w:fill="auto"/>
            <w:vAlign w:val="center"/>
          </w:tcPr>
          <w:p w14:paraId="5FB4887C" w14:textId="77777777" w:rsidR="00004123" w:rsidRPr="00004123" w:rsidRDefault="00004123" w:rsidP="00004123">
            <w:pPr>
              <w:spacing w:after="0" w:line="240" w:lineRule="auto"/>
              <w:jc w:val="center"/>
              <w:rPr>
                <w:rFonts w:ascii="Times New Roman" w:eastAsia="Times New Roman" w:hAnsi="Times New Roman" w:cs="Times New Roman"/>
                <w:color w:val="000000"/>
                <w:sz w:val="20"/>
                <w:szCs w:val="20"/>
                <w:lang w:eastAsia="ru-RU"/>
              </w:rPr>
            </w:pPr>
          </w:p>
        </w:tc>
      </w:tr>
    </w:tbl>
    <w:p w14:paraId="328C0DAF" w14:textId="77777777" w:rsidR="00004123" w:rsidRDefault="00004123" w:rsidP="00004123">
      <w:pPr>
        <w:rPr>
          <w:rFonts w:ascii="Times New Roman" w:hAnsi="Times New Roman" w:cs="Times New Roman"/>
          <w:sz w:val="24"/>
          <w:szCs w:val="24"/>
        </w:rPr>
        <w:sectPr w:rsidR="00004123" w:rsidSect="00004123">
          <w:pgSz w:w="16838" w:h="11906" w:orient="landscape"/>
          <w:pgMar w:top="851" w:right="1134" w:bottom="1701" w:left="1134" w:header="709" w:footer="709" w:gutter="0"/>
          <w:cols w:space="708"/>
          <w:docGrid w:linePitch="360"/>
        </w:sectPr>
      </w:pPr>
    </w:p>
    <w:p w14:paraId="6570C04E" w14:textId="7AA89AB3" w:rsidR="00004123" w:rsidRPr="00004123" w:rsidRDefault="00354713" w:rsidP="008A25E1">
      <w:pPr>
        <w:keepNext/>
        <w:keepLines/>
        <w:spacing w:after="0" w:line="240" w:lineRule="auto"/>
        <w:jc w:val="both"/>
        <w:outlineLvl w:val="0"/>
        <w:rPr>
          <w:rFonts w:ascii="Times New Roman" w:eastAsia="Times New Roman" w:hAnsi="Times New Roman" w:cs="Times New Roman"/>
          <w:b/>
          <w:sz w:val="24"/>
          <w:szCs w:val="24"/>
        </w:rPr>
      </w:pPr>
      <w:bookmarkStart w:id="4" w:name="_Toc192781232"/>
      <w:r>
        <w:rPr>
          <w:rFonts w:ascii="Times New Roman" w:eastAsia="Times New Roman" w:hAnsi="Times New Roman" w:cs="Times New Roman"/>
          <w:b/>
          <w:sz w:val="26"/>
          <w:szCs w:val="26"/>
        </w:rPr>
        <w:lastRenderedPageBreak/>
        <w:t>6.</w:t>
      </w:r>
      <w:r w:rsidR="00004123">
        <w:rPr>
          <w:rFonts w:ascii="Times New Roman" w:eastAsia="Times New Roman" w:hAnsi="Times New Roman" w:cs="Times New Roman"/>
          <w:b/>
          <w:sz w:val="26"/>
          <w:szCs w:val="26"/>
        </w:rPr>
        <w:t xml:space="preserve"> </w:t>
      </w:r>
      <w:r w:rsidR="00004123" w:rsidRPr="00004123">
        <w:rPr>
          <w:rFonts w:ascii="Times New Roman" w:eastAsia="Times New Roman" w:hAnsi="Times New Roman" w:cs="Times New Roman"/>
          <w:b/>
          <w:sz w:val="24"/>
          <w:szCs w:val="24"/>
        </w:rPr>
        <w:t>Характеристики аварийности, присущие объектам, в отношении которых разрабатывается план мероприятий, и травматизма на таких объектах, описание рисков возникновения аварий, масштабов и последствий</w:t>
      </w:r>
      <w:bookmarkEnd w:id="4"/>
    </w:p>
    <w:p w14:paraId="318E696C" w14:textId="77777777" w:rsidR="00004123" w:rsidRPr="00004123" w:rsidRDefault="00004123" w:rsidP="008A25E1">
      <w:pPr>
        <w:autoSpaceDE w:val="0"/>
        <w:autoSpaceDN w:val="0"/>
        <w:adjustRightInd w:val="0"/>
        <w:spacing w:after="0" w:line="240" w:lineRule="auto"/>
        <w:ind w:firstLine="567"/>
        <w:jc w:val="both"/>
        <w:rPr>
          <w:rFonts w:ascii="Times New Roman" w:eastAsia="SimSun" w:hAnsi="Times New Roman" w:cs="Times New Roman"/>
          <w:color w:val="000000"/>
          <w:sz w:val="24"/>
          <w:szCs w:val="24"/>
          <w:lang w:eastAsia="ru-RU"/>
        </w:rPr>
      </w:pPr>
      <w:r w:rsidRPr="00004123">
        <w:rPr>
          <w:rFonts w:ascii="Times New Roman" w:eastAsia="SimSun" w:hAnsi="Times New Roman" w:cs="Times New Roman"/>
          <w:color w:val="000000"/>
          <w:sz w:val="24"/>
          <w:szCs w:val="24"/>
          <w:lang w:eastAsia="ru-RU"/>
        </w:rPr>
        <w:t>Основные причины возникновения аварии, описания аварийных ситуаций, возможных масштабов аварии и уровней реагирования, типовые действия персонала по ликвидации последствий аварийной ситуации приведены в таблице ниже.</w:t>
      </w:r>
    </w:p>
    <w:p w14:paraId="3F6F1C17" w14:textId="77777777" w:rsidR="00004123" w:rsidRPr="00004123" w:rsidRDefault="00004123" w:rsidP="008A25E1">
      <w:pPr>
        <w:autoSpaceDE w:val="0"/>
        <w:autoSpaceDN w:val="0"/>
        <w:adjustRightInd w:val="0"/>
        <w:spacing w:after="0" w:line="240" w:lineRule="auto"/>
        <w:ind w:firstLine="567"/>
        <w:jc w:val="both"/>
        <w:rPr>
          <w:rFonts w:ascii="Times New Roman" w:eastAsia="SimSun" w:hAnsi="Times New Roman" w:cs="Times New Roman"/>
          <w:color w:val="000000"/>
          <w:sz w:val="24"/>
          <w:szCs w:val="24"/>
          <w:lang w:eastAsia="ru-RU"/>
        </w:rPr>
      </w:pPr>
      <w:r w:rsidRPr="00004123">
        <w:rPr>
          <w:rFonts w:ascii="Times New Roman" w:eastAsia="SimSun" w:hAnsi="Times New Roman" w:cs="Times New Roman"/>
          <w:color w:val="000000"/>
          <w:sz w:val="24"/>
          <w:szCs w:val="24"/>
          <w:lang w:eastAsia="ru-RU"/>
        </w:rPr>
        <w:t>К перечню возможных последствий аварийных ситуаций (чрезвычайных ситуаций) на тепловых сетях и источниках тепловой энергии относятся:</w:t>
      </w:r>
    </w:p>
    <w:p w14:paraId="24957F9D" w14:textId="77777777" w:rsidR="00004123" w:rsidRPr="00004123" w:rsidRDefault="00004123" w:rsidP="008A25E1">
      <w:pPr>
        <w:numPr>
          <w:ilvl w:val="0"/>
          <w:numId w:val="3"/>
        </w:numPr>
        <w:tabs>
          <w:tab w:val="left" w:pos="567"/>
        </w:tabs>
        <w:autoSpaceDE w:val="0"/>
        <w:autoSpaceDN w:val="0"/>
        <w:adjustRightInd w:val="0"/>
        <w:spacing w:after="0" w:line="240" w:lineRule="auto"/>
        <w:ind w:left="0" w:firstLine="0"/>
        <w:jc w:val="both"/>
        <w:rPr>
          <w:rFonts w:ascii="Times New Roman" w:eastAsia="SimSun" w:hAnsi="Times New Roman" w:cs="Times New Roman"/>
          <w:color w:val="000000"/>
          <w:sz w:val="24"/>
          <w:szCs w:val="24"/>
          <w:lang w:eastAsia="ru-RU"/>
        </w:rPr>
      </w:pPr>
      <w:r w:rsidRPr="00004123">
        <w:rPr>
          <w:rFonts w:ascii="Times New Roman" w:eastAsia="SimSun" w:hAnsi="Times New Roman" w:cs="Times New Roman"/>
          <w:color w:val="000000"/>
          <w:sz w:val="24"/>
          <w:szCs w:val="24"/>
          <w:lang w:eastAsia="ru-RU"/>
        </w:rPr>
        <w:tab/>
        <w:t>кратковременное нарушение теплоснабжения населения, объектов социальной сферы;</w:t>
      </w:r>
    </w:p>
    <w:p w14:paraId="164D7B09" w14:textId="77777777" w:rsidR="00004123" w:rsidRPr="00004123" w:rsidRDefault="00004123" w:rsidP="008A25E1">
      <w:pPr>
        <w:numPr>
          <w:ilvl w:val="0"/>
          <w:numId w:val="3"/>
        </w:numPr>
        <w:tabs>
          <w:tab w:val="left" w:pos="567"/>
        </w:tabs>
        <w:autoSpaceDE w:val="0"/>
        <w:autoSpaceDN w:val="0"/>
        <w:adjustRightInd w:val="0"/>
        <w:spacing w:after="0" w:line="240" w:lineRule="auto"/>
        <w:ind w:left="0" w:firstLine="0"/>
        <w:jc w:val="both"/>
        <w:rPr>
          <w:rFonts w:ascii="Times New Roman" w:eastAsia="SimSun" w:hAnsi="Times New Roman" w:cs="Times New Roman"/>
          <w:color w:val="000000"/>
          <w:sz w:val="24"/>
          <w:szCs w:val="24"/>
          <w:lang w:eastAsia="ru-RU"/>
        </w:rPr>
      </w:pPr>
      <w:r w:rsidRPr="00004123">
        <w:rPr>
          <w:rFonts w:ascii="Times New Roman" w:eastAsia="SimSun" w:hAnsi="Times New Roman" w:cs="Times New Roman"/>
          <w:color w:val="000000"/>
          <w:sz w:val="24"/>
          <w:szCs w:val="24"/>
          <w:lang w:eastAsia="ru-RU"/>
        </w:rPr>
        <w:tab/>
        <w:t>полное ограничение режима потребления тепловой энергии для населения, объектов социальной сферы;</w:t>
      </w:r>
    </w:p>
    <w:p w14:paraId="3575C94F" w14:textId="77777777" w:rsidR="00004123" w:rsidRPr="00004123" w:rsidRDefault="00004123" w:rsidP="008A25E1">
      <w:pPr>
        <w:numPr>
          <w:ilvl w:val="0"/>
          <w:numId w:val="3"/>
        </w:numPr>
        <w:tabs>
          <w:tab w:val="left" w:pos="567"/>
          <w:tab w:val="left" w:pos="709"/>
        </w:tabs>
        <w:autoSpaceDE w:val="0"/>
        <w:autoSpaceDN w:val="0"/>
        <w:adjustRightInd w:val="0"/>
        <w:spacing w:after="0" w:line="240" w:lineRule="auto"/>
        <w:ind w:left="0" w:firstLine="0"/>
        <w:jc w:val="both"/>
        <w:rPr>
          <w:rFonts w:ascii="Times New Roman" w:eastAsia="SimSun" w:hAnsi="Times New Roman" w:cs="Times New Roman"/>
          <w:color w:val="000000"/>
          <w:sz w:val="24"/>
          <w:szCs w:val="24"/>
          <w:lang w:eastAsia="ru-RU"/>
        </w:rPr>
      </w:pPr>
      <w:r w:rsidRPr="00004123">
        <w:rPr>
          <w:rFonts w:ascii="Times New Roman" w:eastAsia="SimSun" w:hAnsi="Times New Roman" w:cs="Times New Roman"/>
          <w:color w:val="000000"/>
          <w:sz w:val="24"/>
          <w:szCs w:val="24"/>
          <w:lang w:eastAsia="ru-RU"/>
        </w:rPr>
        <w:tab/>
        <w:t>причинение вреда третьим лицам;</w:t>
      </w:r>
    </w:p>
    <w:p w14:paraId="02B8A8A8" w14:textId="7EE87AB2" w:rsidR="00004123" w:rsidRPr="00004123" w:rsidRDefault="00004123" w:rsidP="008A25E1">
      <w:pPr>
        <w:numPr>
          <w:ilvl w:val="0"/>
          <w:numId w:val="3"/>
        </w:numPr>
        <w:tabs>
          <w:tab w:val="left" w:pos="709"/>
        </w:tabs>
        <w:autoSpaceDE w:val="0"/>
        <w:autoSpaceDN w:val="0"/>
        <w:adjustRightInd w:val="0"/>
        <w:spacing w:after="0" w:line="240" w:lineRule="auto"/>
        <w:ind w:left="0" w:firstLine="0"/>
        <w:jc w:val="both"/>
        <w:rPr>
          <w:rFonts w:ascii="Times New Roman" w:eastAsia="SimSun" w:hAnsi="Times New Roman" w:cs="Times New Roman"/>
          <w:color w:val="000000"/>
          <w:sz w:val="24"/>
          <w:szCs w:val="24"/>
          <w:lang w:eastAsia="ru-RU"/>
        </w:rPr>
      </w:pPr>
      <w:r w:rsidRPr="00004123">
        <w:rPr>
          <w:rFonts w:ascii="Times New Roman" w:eastAsia="SimSun" w:hAnsi="Times New Roman" w:cs="Times New Roman"/>
          <w:color w:val="000000"/>
          <w:sz w:val="24"/>
          <w:szCs w:val="24"/>
          <w:lang w:eastAsia="ru-RU"/>
        </w:rPr>
        <w:t>разрушение объектов теплоснабжения (котлов, тепловых сетей, котельных);</w:t>
      </w:r>
    </w:p>
    <w:p w14:paraId="012AD70E" w14:textId="3D032B16" w:rsidR="00004123" w:rsidRPr="00004123" w:rsidRDefault="00004123" w:rsidP="008A25E1">
      <w:pPr>
        <w:numPr>
          <w:ilvl w:val="0"/>
          <w:numId w:val="3"/>
        </w:numPr>
        <w:autoSpaceDE w:val="0"/>
        <w:autoSpaceDN w:val="0"/>
        <w:adjustRightInd w:val="0"/>
        <w:spacing w:after="0" w:line="240" w:lineRule="auto"/>
        <w:ind w:left="0" w:firstLine="0"/>
        <w:jc w:val="both"/>
        <w:rPr>
          <w:rFonts w:ascii="Times New Roman" w:eastAsia="SimSun" w:hAnsi="Times New Roman" w:cs="Times New Roman"/>
          <w:color w:val="000000"/>
          <w:sz w:val="24"/>
          <w:szCs w:val="24"/>
          <w:lang w:eastAsia="ru-RU"/>
        </w:rPr>
      </w:pPr>
      <w:r w:rsidRPr="00004123">
        <w:rPr>
          <w:rFonts w:ascii="Times New Roman" w:eastAsia="SimSun" w:hAnsi="Times New Roman" w:cs="Times New Roman"/>
          <w:color w:val="000000"/>
          <w:sz w:val="24"/>
          <w:szCs w:val="24"/>
          <w:lang w:eastAsia="ru-RU"/>
        </w:rPr>
        <w:t>отсутствие теплоснабжения более 24 часов (одни сутки).</w:t>
      </w:r>
    </w:p>
    <w:p w14:paraId="0E78739E" w14:textId="77777777" w:rsidR="00004123" w:rsidRDefault="00004123" w:rsidP="00004123">
      <w:pPr>
        <w:rPr>
          <w:rFonts w:ascii="Times New Roman" w:hAnsi="Times New Roman" w:cs="Times New Roman"/>
          <w:sz w:val="24"/>
          <w:szCs w:val="24"/>
        </w:rPr>
        <w:sectPr w:rsidR="00004123" w:rsidSect="00004123">
          <w:pgSz w:w="11906" w:h="16838"/>
          <w:pgMar w:top="1134" w:right="851" w:bottom="1134" w:left="1701" w:header="709" w:footer="709" w:gutter="0"/>
          <w:cols w:space="708"/>
          <w:docGrid w:linePitch="360"/>
        </w:sectPr>
      </w:pPr>
    </w:p>
    <w:p w14:paraId="7493762A" w14:textId="11D244A9" w:rsidR="00004123" w:rsidRDefault="005C7B71" w:rsidP="008A25E1">
      <w:pPr>
        <w:spacing w:after="0"/>
        <w:rPr>
          <w:rFonts w:ascii="Times New Roman" w:hAnsi="Times New Roman" w:cs="Times New Roman"/>
          <w:sz w:val="24"/>
          <w:szCs w:val="24"/>
        </w:rPr>
      </w:pPr>
      <w:r w:rsidRPr="005C7B71">
        <w:rPr>
          <w:rFonts w:ascii="Times New Roman" w:hAnsi="Times New Roman" w:cs="Times New Roman"/>
          <w:sz w:val="24"/>
          <w:szCs w:val="24"/>
        </w:rPr>
        <w:lastRenderedPageBreak/>
        <w:t xml:space="preserve">Таблица </w:t>
      </w:r>
      <w:r w:rsidR="00354713">
        <w:rPr>
          <w:rFonts w:ascii="Times New Roman" w:hAnsi="Times New Roman" w:cs="Times New Roman"/>
          <w:sz w:val="24"/>
          <w:szCs w:val="24"/>
        </w:rPr>
        <w:t>6</w:t>
      </w:r>
      <w:r w:rsidRPr="005C7B71">
        <w:rPr>
          <w:rFonts w:ascii="Times New Roman" w:hAnsi="Times New Roman" w:cs="Times New Roman"/>
          <w:sz w:val="24"/>
          <w:szCs w:val="24"/>
        </w:rPr>
        <w:t>.1.1. Перечень возможных аварийных ситуаций, их описание, масштабы и уровень реагирования, типовые действия персонала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70"/>
        <w:gridCol w:w="2146"/>
        <w:gridCol w:w="2775"/>
        <w:gridCol w:w="1383"/>
        <w:gridCol w:w="6086"/>
      </w:tblGrid>
      <w:tr w:rsidR="005C7B71" w:rsidRPr="005C7B71" w14:paraId="77AD26D4" w14:textId="77777777" w:rsidTr="006548DA">
        <w:trPr>
          <w:trHeight w:val="1701"/>
          <w:tblHeader/>
        </w:trPr>
        <w:tc>
          <w:tcPr>
            <w:tcW w:w="745" w:type="pct"/>
            <w:vAlign w:val="center"/>
          </w:tcPr>
          <w:p w14:paraId="33CB5B53" w14:textId="77777777" w:rsidR="005C7B71" w:rsidRPr="005C7B71" w:rsidRDefault="005C7B71" w:rsidP="008A25E1">
            <w:pPr>
              <w:autoSpaceDE w:val="0"/>
              <w:autoSpaceDN w:val="0"/>
              <w:adjustRightInd w:val="0"/>
              <w:spacing w:after="0" w:line="274" w:lineRule="exact"/>
              <w:ind w:hanging="45"/>
              <w:jc w:val="center"/>
              <w:rPr>
                <w:rFonts w:ascii="Times New Roman" w:eastAsia="Calibri" w:hAnsi="Times New Roman" w:cs="Times New Roman"/>
                <w:b/>
                <w:sz w:val="20"/>
                <w:szCs w:val="20"/>
                <w:lang w:eastAsia="ru-RU"/>
              </w:rPr>
            </w:pPr>
            <w:r w:rsidRPr="005C7B71">
              <w:rPr>
                <w:rFonts w:ascii="Times New Roman" w:eastAsia="Calibri" w:hAnsi="Times New Roman" w:cs="Times New Roman"/>
                <w:b/>
                <w:sz w:val="20"/>
                <w:szCs w:val="20"/>
                <w:lang w:eastAsia="ru-RU"/>
              </w:rPr>
              <w:t>Причина возникновения аварии</w:t>
            </w:r>
          </w:p>
        </w:tc>
        <w:tc>
          <w:tcPr>
            <w:tcW w:w="737" w:type="pct"/>
            <w:vAlign w:val="center"/>
          </w:tcPr>
          <w:p w14:paraId="1B7B4164" w14:textId="77777777" w:rsidR="005C7B71" w:rsidRPr="005C7B71" w:rsidRDefault="005C7B71" w:rsidP="008A25E1">
            <w:pPr>
              <w:autoSpaceDE w:val="0"/>
              <w:autoSpaceDN w:val="0"/>
              <w:adjustRightInd w:val="0"/>
              <w:spacing w:after="0" w:line="278" w:lineRule="exact"/>
              <w:ind w:hanging="47"/>
              <w:jc w:val="center"/>
              <w:rPr>
                <w:rFonts w:ascii="Times New Roman" w:eastAsia="Calibri" w:hAnsi="Times New Roman" w:cs="Times New Roman"/>
                <w:b/>
                <w:sz w:val="20"/>
                <w:szCs w:val="20"/>
                <w:lang w:eastAsia="ru-RU"/>
              </w:rPr>
            </w:pPr>
            <w:r w:rsidRPr="005C7B71">
              <w:rPr>
                <w:rFonts w:ascii="Times New Roman" w:eastAsia="Calibri" w:hAnsi="Times New Roman" w:cs="Times New Roman"/>
                <w:b/>
                <w:sz w:val="20"/>
                <w:szCs w:val="20"/>
                <w:lang w:eastAsia="ru-RU"/>
              </w:rPr>
              <w:t>Описание аварийной ситуации</w:t>
            </w:r>
          </w:p>
        </w:tc>
        <w:tc>
          <w:tcPr>
            <w:tcW w:w="953" w:type="pct"/>
            <w:vAlign w:val="center"/>
          </w:tcPr>
          <w:p w14:paraId="628862AE" w14:textId="77777777" w:rsidR="005C7B71" w:rsidRPr="005C7B71" w:rsidRDefault="005C7B71" w:rsidP="008A25E1">
            <w:pPr>
              <w:autoSpaceDE w:val="0"/>
              <w:autoSpaceDN w:val="0"/>
              <w:adjustRightInd w:val="0"/>
              <w:spacing w:after="0" w:line="278" w:lineRule="exact"/>
              <w:jc w:val="center"/>
              <w:rPr>
                <w:rFonts w:ascii="Times New Roman" w:eastAsia="Calibri" w:hAnsi="Times New Roman" w:cs="Times New Roman"/>
                <w:b/>
                <w:sz w:val="20"/>
                <w:szCs w:val="20"/>
                <w:lang w:eastAsia="ru-RU"/>
              </w:rPr>
            </w:pPr>
            <w:r w:rsidRPr="005C7B71">
              <w:rPr>
                <w:rFonts w:ascii="Times New Roman" w:eastAsia="Calibri" w:hAnsi="Times New Roman" w:cs="Times New Roman"/>
                <w:b/>
                <w:sz w:val="20"/>
                <w:szCs w:val="20"/>
                <w:lang w:eastAsia="ru-RU"/>
              </w:rPr>
              <w:t>Возможные масштабы аварии и последствия</w:t>
            </w:r>
          </w:p>
        </w:tc>
        <w:tc>
          <w:tcPr>
            <w:tcW w:w="475" w:type="pct"/>
            <w:vAlign w:val="center"/>
          </w:tcPr>
          <w:p w14:paraId="253EA6BF" w14:textId="77777777" w:rsidR="005C7B71" w:rsidRPr="005C7B71" w:rsidRDefault="005C7B71" w:rsidP="008A25E1">
            <w:pPr>
              <w:autoSpaceDE w:val="0"/>
              <w:autoSpaceDN w:val="0"/>
              <w:adjustRightInd w:val="0"/>
              <w:spacing w:after="0" w:line="278" w:lineRule="exact"/>
              <w:jc w:val="center"/>
              <w:rPr>
                <w:rFonts w:ascii="Times New Roman" w:eastAsia="Calibri" w:hAnsi="Times New Roman" w:cs="Times New Roman"/>
                <w:b/>
                <w:sz w:val="20"/>
                <w:szCs w:val="20"/>
                <w:lang w:eastAsia="ru-RU"/>
              </w:rPr>
            </w:pPr>
            <w:r w:rsidRPr="005C7B71">
              <w:rPr>
                <w:rFonts w:ascii="Times New Roman" w:eastAsia="Calibri" w:hAnsi="Times New Roman" w:cs="Times New Roman"/>
                <w:b/>
                <w:sz w:val="20"/>
                <w:szCs w:val="20"/>
                <w:lang w:eastAsia="ru-RU"/>
              </w:rPr>
              <w:t>Уровень реагирования</w:t>
            </w:r>
          </w:p>
        </w:tc>
        <w:tc>
          <w:tcPr>
            <w:tcW w:w="2090" w:type="pct"/>
            <w:vAlign w:val="center"/>
          </w:tcPr>
          <w:p w14:paraId="6F8FB8B0" w14:textId="77777777" w:rsidR="005C7B71" w:rsidRPr="005C7B71" w:rsidRDefault="005C7B71" w:rsidP="008A25E1">
            <w:pPr>
              <w:autoSpaceDE w:val="0"/>
              <w:autoSpaceDN w:val="0"/>
              <w:adjustRightInd w:val="0"/>
              <w:spacing w:after="0" w:line="283" w:lineRule="exact"/>
              <w:ind w:left="1680" w:right="1680" w:firstLine="5"/>
              <w:jc w:val="center"/>
              <w:rPr>
                <w:rFonts w:ascii="Times New Roman" w:eastAsia="Calibri" w:hAnsi="Times New Roman" w:cs="Times New Roman"/>
                <w:b/>
                <w:sz w:val="20"/>
                <w:szCs w:val="20"/>
                <w:lang w:eastAsia="ru-RU"/>
              </w:rPr>
            </w:pPr>
            <w:r w:rsidRPr="005C7B71">
              <w:rPr>
                <w:rFonts w:ascii="Times New Roman" w:eastAsia="Calibri" w:hAnsi="Times New Roman" w:cs="Times New Roman"/>
                <w:b/>
                <w:sz w:val="20"/>
                <w:szCs w:val="20"/>
                <w:lang w:eastAsia="ru-RU"/>
              </w:rPr>
              <w:t>Действия персонала</w:t>
            </w:r>
          </w:p>
        </w:tc>
      </w:tr>
      <w:tr w:rsidR="005C7B71" w:rsidRPr="005C7B71" w14:paraId="2AB19204" w14:textId="77777777" w:rsidTr="006548DA">
        <w:trPr>
          <w:trHeight w:val="1701"/>
        </w:trPr>
        <w:tc>
          <w:tcPr>
            <w:tcW w:w="745" w:type="pct"/>
            <w:vAlign w:val="center"/>
          </w:tcPr>
          <w:p w14:paraId="48B78CA0" w14:textId="77777777" w:rsidR="005C7B71" w:rsidRPr="005C7B71" w:rsidRDefault="005C7B71" w:rsidP="008A25E1">
            <w:pPr>
              <w:autoSpaceDE w:val="0"/>
              <w:autoSpaceDN w:val="0"/>
              <w:adjustRightInd w:val="0"/>
              <w:spacing w:after="0" w:line="274" w:lineRule="exact"/>
              <w:ind w:left="10" w:hanging="10"/>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Прекращение подачи электроэнергии на источник тепловой энергии, ЦТП, насосную станцию</w:t>
            </w:r>
          </w:p>
        </w:tc>
        <w:tc>
          <w:tcPr>
            <w:tcW w:w="737" w:type="pct"/>
            <w:vAlign w:val="center"/>
          </w:tcPr>
          <w:p w14:paraId="449AA879" w14:textId="77777777" w:rsidR="005C7B71" w:rsidRPr="005C7B71" w:rsidRDefault="005C7B71" w:rsidP="008A25E1">
            <w:pPr>
              <w:autoSpaceDE w:val="0"/>
              <w:autoSpaceDN w:val="0"/>
              <w:adjustRightInd w:val="0"/>
              <w:spacing w:after="0" w:line="274" w:lineRule="exact"/>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Остановка работы источника тепловой энергии, ЦТП, насосной станции</w:t>
            </w:r>
          </w:p>
        </w:tc>
        <w:tc>
          <w:tcPr>
            <w:tcW w:w="953" w:type="pct"/>
            <w:vAlign w:val="center"/>
          </w:tcPr>
          <w:p w14:paraId="7C3DF555" w14:textId="77777777" w:rsidR="005C7B71" w:rsidRPr="005C7B71" w:rsidRDefault="005C7B71" w:rsidP="008A25E1">
            <w:pPr>
              <w:autoSpaceDE w:val="0"/>
              <w:autoSpaceDN w:val="0"/>
              <w:adjustRightInd w:val="0"/>
              <w:spacing w:after="0" w:line="274" w:lineRule="exact"/>
              <w:ind w:left="5" w:hanging="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tc>
        <w:tc>
          <w:tcPr>
            <w:tcW w:w="475" w:type="pct"/>
            <w:vAlign w:val="center"/>
          </w:tcPr>
          <w:p w14:paraId="6FF9B3BD" w14:textId="77777777" w:rsidR="005C7B71" w:rsidRPr="005C7B71" w:rsidRDefault="005C7B71" w:rsidP="008A25E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Местный</w:t>
            </w:r>
          </w:p>
        </w:tc>
        <w:tc>
          <w:tcPr>
            <w:tcW w:w="2090" w:type="pct"/>
            <w:vAlign w:val="center"/>
          </w:tcPr>
          <w:p w14:paraId="59714F39" w14:textId="77777777" w:rsidR="005C7B71" w:rsidRPr="005C7B71" w:rsidRDefault="005C7B71" w:rsidP="008A25E1">
            <w:pPr>
              <w:autoSpaceDE w:val="0"/>
              <w:autoSpaceDN w:val="0"/>
              <w:adjustRightInd w:val="0"/>
              <w:spacing w:after="0" w:line="274" w:lineRule="exact"/>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Сообщить об отсутствии электроэнергии дежурному диспетчеру электросетевой организации по телефону. Перейти на резервный или автономный источник электроснабжения/</w:t>
            </w:r>
          </w:p>
          <w:p w14:paraId="6AF91765" w14:textId="77777777" w:rsidR="005C7B71" w:rsidRPr="005C7B71" w:rsidRDefault="005C7B71" w:rsidP="008A25E1">
            <w:pPr>
              <w:autoSpaceDE w:val="0"/>
              <w:autoSpaceDN w:val="0"/>
              <w:adjustRightInd w:val="0"/>
              <w:spacing w:after="0" w:line="274" w:lineRule="exact"/>
              <w:ind w:left="5" w:hanging="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w:t>
            </w:r>
          </w:p>
          <w:p w14:paraId="710367CA" w14:textId="77777777" w:rsidR="005C7B71" w:rsidRPr="005C7B71" w:rsidRDefault="005C7B71" w:rsidP="008A25E1">
            <w:pPr>
              <w:autoSpaceDE w:val="0"/>
              <w:autoSpaceDN w:val="0"/>
              <w:adjustRightInd w:val="0"/>
              <w:spacing w:after="0" w:line="274" w:lineRule="exact"/>
              <w:ind w:firstLine="709"/>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Время устранения аварии - 1 час</w:t>
            </w:r>
          </w:p>
        </w:tc>
      </w:tr>
      <w:tr w:rsidR="005C7B71" w:rsidRPr="005C7B71" w14:paraId="6BA91A41" w14:textId="77777777" w:rsidTr="006548DA">
        <w:trPr>
          <w:trHeight w:val="1701"/>
        </w:trPr>
        <w:tc>
          <w:tcPr>
            <w:tcW w:w="745" w:type="pct"/>
            <w:vAlign w:val="center"/>
          </w:tcPr>
          <w:p w14:paraId="793B7100" w14:textId="77777777" w:rsidR="005C7B71" w:rsidRPr="005C7B71" w:rsidRDefault="005C7B71" w:rsidP="008A25E1">
            <w:pPr>
              <w:autoSpaceDE w:val="0"/>
              <w:autoSpaceDN w:val="0"/>
              <w:adjustRightInd w:val="0"/>
              <w:spacing w:after="0" w:line="274" w:lineRule="exact"/>
              <w:ind w:left="10" w:hanging="10"/>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Прекращение подачи холодной воды на источник тепловой энергии, ЦТП</w:t>
            </w:r>
          </w:p>
        </w:tc>
        <w:tc>
          <w:tcPr>
            <w:tcW w:w="737" w:type="pct"/>
            <w:vAlign w:val="center"/>
          </w:tcPr>
          <w:p w14:paraId="786B0D20" w14:textId="77777777" w:rsidR="005C7B71" w:rsidRPr="005C7B71" w:rsidRDefault="005C7B71" w:rsidP="008A25E1">
            <w:pPr>
              <w:autoSpaceDE w:val="0"/>
              <w:autoSpaceDN w:val="0"/>
              <w:adjustRightInd w:val="0"/>
              <w:spacing w:after="0" w:line="274" w:lineRule="exact"/>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Ограничение работы источника тепловой энергии, ЦТП</w:t>
            </w:r>
          </w:p>
        </w:tc>
        <w:tc>
          <w:tcPr>
            <w:tcW w:w="953" w:type="pct"/>
            <w:vAlign w:val="center"/>
          </w:tcPr>
          <w:p w14:paraId="3DE375D8" w14:textId="77777777" w:rsidR="005C7B71" w:rsidRPr="005C7B71" w:rsidRDefault="005C7B71" w:rsidP="008A25E1">
            <w:pPr>
              <w:autoSpaceDE w:val="0"/>
              <w:autoSpaceDN w:val="0"/>
              <w:adjustRightInd w:val="0"/>
              <w:spacing w:after="0" w:line="274" w:lineRule="exact"/>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Ограничение циркуляции теплоносителя в системе теплоснабжения всех потребителей населенного пункта, понижение температуры воздуха в зданиях</w:t>
            </w:r>
          </w:p>
        </w:tc>
        <w:tc>
          <w:tcPr>
            <w:tcW w:w="475" w:type="pct"/>
            <w:vAlign w:val="center"/>
          </w:tcPr>
          <w:p w14:paraId="5A2CA4A0" w14:textId="77777777" w:rsidR="005C7B71" w:rsidRPr="005C7B71" w:rsidRDefault="005C7B71" w:rsidP="008A25E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Местный</w:t>
            </w:r>
          </w:p>
        </w:tc>
        <w:tc>
          <w:tcPr>
            <w:tcW w:w="2090" w:type="pct"/>
            <w:vAlign w:val="center"/>
          </w:tcPr>
          <w:p w14:paraId="7DB48110" w14:textId="77777777" w:rsidR="005C7B71" w:rsidRPr="005C7B71" w:rsidRDefault="005C7B71" w:rsidP="008A25E1">
            <w:pPr>
              <w:autoSpaceDE w:val="0"/>
              <w:autoSpaceDN w:val="0"/>
              <w:adjustRightInd w:val="0"/>
              <w:spacing w:after="0" w:line="274" w:lineRule="exact"/>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Сообщить об отсутствии холодной воды дежурному диспетчеру водоснабжающей организации по телефону. При длительном отсутствии подачи воды отключить ГВС и организовать ремонтные работы по предотвращению размораживания силами персонала своей организации и управляющих компаний.</w:t>
            </w:r>
          </w:p>
          <w:p w14:paraId="10C83515" w14:textId="77777777" w:rsidR="005C7B71" w:rsidRPr="005C7B71" w:rsidRDefault="005C7B71" w:rsidP="008A25E1">
            <w:pPr>
              <w:autoSpaceDE w:val="0"/>
              <w:autoSpaceDN w:val="0"/>
              <w:adjustRightInd w:val="0"/>
              <w:spacing w:after="0" w:line="274" w:lineRule="exact"/>
              <w:ind w:firstLine="709"/>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Время устранения аварии - 4 часа</w:t>
            </w:r>
          </w:p>
        </w:tc>
      </w:tr>
      <w:tr w:rsidR="005C7B71" w:rsidRPr="005C7B71" w14:paraId="3CD5ABFB" w14:textId="77777777" w:rsidTr="006548DA">
        <w:trPr>
          <w:trHeight w:val="1701"/>
        </w:trPr>
        <w:tc>
          <w:tcPr>
            <w:tcW w:w="745" w:type="pct"/>
            <w:vAlign w:val="center"/>
          </w:tcPr>
          <w:p w14:paraId="2CBB0CE4" w14:textId="77777777" w:rsidR="005C7B71" w:rsidRPr="005C7B71" w:rsidRDefault="005C7B71" w:rsidP="008A25E1">
            <w:pPr>
              <w:autoSpaceDE w:val="0"/>
              <w:autoSpaceDN w:val="0"/>
              <w:adjustRightInd w:val="0"/>
              <w:spacing w:after="0" w:line="283" w:lineRule="exact"/>
              <w:ind w:left="10" w:hanging="10"/>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Прекращение подачи топлива</w:t>
            </w:r>
          </w:p>
        </w:tc>
        <w:tc>
          <w:tcPr>
            <w:tcW w:w="737" w:type="pct"/>
            <w:vAlign w:val="center"/>
          </w:tcPr>
          <w:p w14:paraId="1EEA428C" w14:textId="77777777" w:rsidR="005C7B71" w:rsidRPr="005C7B71" w:rsidRDefault="005C7B71" w:rsidP="008A25E1">
            <w:pPr>
              <w:autoSpaceDE w:val="0"/>
              <w:autoSpaceDN w:val="0"/>
              <w:adjustRightInd w:val="0"/>
              <w:spacing w:after="0" w:line="274" w:lineRule="exact"/>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Остановка нагрева воды на источнике тепловой энергии</w:t>
            </w:r>
          </w:p>
        </w:tc>
        <w:tc>
          <w:tcPr>
            <w:tcW w:w="953" w:type="pct"/>
            <w:vAlign w:val="center"/>
          </w:tcPr>
          <w:p w14:paraId="1C07C5C9" w14:textId="77777777" w:rsidR="005C7B71" w:rsidRPr="005C7B71" w:rsidRDefault="005C7B71" w:rsidP="008A25E1">
            <w:pPr>
              <w:autoSpaceDE w:val="0"/>
              <w:autoSpaceDN w:val="0"/>
              <w:adjustRightInd w:val="0"/>
              <w:spacing w:after="0" w:line="274" w:lineRule="exact"/>
              <w:ind w:left="5" w:hanging="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Прекращение подачи нагретой воды в систему теплоснабжения всех потребителей населенного</w:t>
            </w:r>
          </w:p>
          <w:p w14:paraId="713B6A16" w14:textId="77777777" w:rsidR="005C7B71" w:rsidRPr="005C7B71" w:rsidRDefault="005C7B71" w:rsidP="008A25E1">
            <w:pPr>
              <w:autoSpaceDE w:val="0"/>
              <w:autoSpaceDN w:val="0"/>
              <w:adjustRightInd w:val="0"/>
              <w:spacing w:after="0" w:line="274" w:lineRule="exact"/>
              <w:ind w:left="5" w:hanging="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пункта, понижение температуры воздуха в зданиях</w:t>
            </w:r>
          </w:p>
        </w:tc>
        <w:tc>
          <w:tcPr>
            <w:tcW w:w="475" w:type="pct"/>
            <w:vAlign w:val="center"/>
          </w:tcPr>
          <w:p w14:paraId="0F61C56E" w14:textId="77777777" w:rsidR="005C7B71" w:rsidRPr="005C7B71" w:rsidRDefault="005C7B71" w:rsidP="008A25E1">
            <w:pPr>
              <w:autoSpaceDE w:val="0"/>
              <w:autoSpaceDN w:val="0"/>
              <w:adjustRightInd w:val="0"/>
              <w:spacing w:after="0" w:line="283" w:lineRule="exact"/>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Объектовый (топливо - мазут, уголь, дизельное топливо)</w:t>
            </w:r>
          </w:p>
        </w:tc>
        <w:tc>
          <w:tcPr>
            <w:tcW w:w="2090" w:type="pct"/>
            <w:vAlign w:val="center"/>
          </w:tcPr>
          <w:p w14:paraId="34DFD51E" w14:textId="77777777" w:rsidR="005C7B71" w:rsidRPr="005C7B71" w:rsidRDefault="005C7B71" w:rsidP="008A25E1">
            <w:pPr>
              <w:autoSpaceDE w:val="0"/>
              <w:autoSpaceDN w:val="0"/>
              <w:adjustRightInd w:val="0"/>
              <w:spacing w:after="0" w:line="274" w:lineRule="exact"/>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Сообщить об отсутствии подачи топлива руководителю организации. Организовать переход на резервное топливо.</w:t>
            </w:r>
          </w:p>
          <w:p w14:paraId="09FFB6AB" w14:textId="77777777" w:rsidR="005C7B71" w:rsidRPr="005C7B71" w:rsidRDefault="005C7B71" w:rsidP="008A25E1">
            <w:pPr>
              <w:autoSpaceDE w:val="0"/>
              <w:autoSpaceDN w:val="0"/>
              <w:adjustRightInd w:val="0"/>
              <w:spacing w:after="0" w:line="274" w:lineRule="exact"/>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Организовать ремонтные работы по восстановлению подачи топлива персоналом своей организации.</w:t>
            </w:r>
          </w:p>
          <w:p w14:paraId="320F7EA3" w14:textId="77777777" w:rsidR="005C7B71" w:rsidRPr="005C7B71" w:rsidRDefault="005C7B71" w:rsidP="008A25E1">
            <w:pPr>
              <w:autoSpaceDE w:val="0"/>
              <w:autoSpaceDN w:val="0"/>
              <w:adjustRightInd w:val="0"/>
              <w:spacing w:after="0" w:line="274" w:lineRule="exact"/>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При длительном отсутствии подачи топлива организовать ремонтные работы по предотвращению размораживания силами персонала своей организации и управляющих компаний.</w:t>
            </w:r>
          </w:p>
          <w:p w14:paraId="1779F5C1" w14:textId="77777777" w:rsidR="005C7B71" w:rsidRPr="005C7B71" w:rsidRDefault="005C7B71" w:rsidP="008A25E1">
            <w:pPr>
              <w:autoSpaceDE w:val="0"/>
              <w:autoSpaceDN w:val="0"/>
              <w:adjustRightInd w:val="0"/>
              <w:spacing w:after="0" w:line="274" w:lineRule="exact"/>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Время устранения аварии - 4 часа</w:t>
            </w:r>
          </w:p>
        </w:tc>
      </w:tr>
      <w:tr w:rsidR="005C7B71" w:rsidRPr="005C7B71" w14:paraId="5674769F" w14:textId="77777777" w:rsidTr="006548DA">
        <w:trPr>
          <w:trHeight w:val="1701"/>
        </w:trPr>
        <w:tc>
          <w:tcPr>
            <w:tcW w:w="745" w:type="pct"/>
            <w:vAlign w:val="center"/>
          </w:tcPr>
          <w:p w14:paraId="6C337EDE" w14:textId="77777777" w:rsidR="005C7B71" w:rsidRPr="005C7B71" w:rsidRDefault="005C7B71" w:rsidP="008A25E1">
            <w:pPr>
              <w:autoSpaceDE w:val="0"/>
              <w:autoSpaceDN w:val="0"/>
              <w:adjustRightInd w:val="0"/>
              <w:spacing w:after="0" w:line="240" w:lineRule="auto"/>
              <w:ind w:left="10" w:hanging="10"/>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lastRenderedPageBreak/>
              <w:t>Выход из строя сетевого (сетевых) насоса</w:t>
            </w:r>
          </w:p>
        </w:tc>
        <w:tc>
          <w:tcPr>
            <w:tcW w:w="737" w:type="pct"/>
            <w:vAlign w:val="center"/>
          </w:tcPr>
          <w:p w14:paraId="0E96FDD1" w14:textId="77777777" w:rsidR="005C7B71" w:rsidRPr="005C7B71" w:rsidRDefault="005C7B71" w:rsidP="008A25E1">
            <w:pPr>
              <w:autoSpaceDE w:val="0"/>
              <w:autoSpaceDN w:val="0"/>
              <w:adjustRightInd w:val="0"/>
              <w:spacing w:after="0" w:line="240" w:lineRule="auto"/>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Ограничение (остановка) работы источника тепловой энергии</w:t>
            </w:r>
          </w:p>
        </w:tc>
        <w:tc>
          <w:tcPr>
            <w:tcW w:w="953" w:type="pct"/>
            <w:vAlign w:val="center"/>
          </w:tcPr>
          <w:p w14:paraId="5193F572" w14:textId="77777777" w:rsidR="005C7B71" w:rsidRPr="005C7B71" w:rsidRDefault="005C7B71" w:rsidP="008A25E1">
            <w:pPr>
              <w:autoSpaceDE w:val="0"/>
              <w:autoSpaceDN w:val="0"/>
              <w:adjustRightInd w:val="0"/>
              <w:spacing w:after="0" w:line="240" w:lineRule="auto"/>
              <w:ind w:left="5" w:hanging="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475" w:type="pct"/>
            <w:vAlign w:val="center"/>
          </w:tcPr>
          <w:p w14:paraId="343BEAEF" w14:textId="77777777" w:rsidR="005C7B71" w:rsidRPr="005C7B71" w:rsidRDefault="005C7B71" w:rsidP="008A25E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Местный</w:t>
            </w:r>
          </w:p>
        </w:tc>
        <w:tc>
          <w:tcPr>
            <w:tcW w:w="2090" w:type="pct"/>
            <w:vAlign w:val="center"/>
          </w:tcPr>
          <w:p w14:paraId="79B0A877" w14:textId="77777777" w:rsidR="005C7B71" w:rsidRPr="005C7B71" w:rsidRDefault="005C7B71" w:rsidP="008A25E1">
            <w:pPr>
              <w:autoSpaceDE w:val="0"/>
              <w:autoSpaceDN w:val="0"/>
              <w:adjustRightInd w:val="0"/>
              <w:spacing w:after="0" w:line="240" w:lineRule="auto"/>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Выполнить переключение на резервный насос. При невозможности переключения организовать работы по ремонту силами персонала своей организации. 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w:t>
            </w:r>
          </w:p>
          <w:p w14:paraId="093BCEAD" w14:textId="77777777" w:rsidR="005C7B71" w:rsidRPr="005C7B71" w:rsidRDefault="005C7B71" w:rsidP="008A25E1">
            <w:pPr>
              <w:autoSpaceDE w:val="0"/>
              <w:autoSpaceDN w:val="0"/>
              <w:adjustRightInd w:val="0"/>
              <w:spacing w:after="0" w:line="240" w:lineRule="auto"/>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Время устранения аварии - 4 часа</w:t>
            </w:r>
          </w:p>
        </w:tc>
      </w:tr>
      <w:tr w:rsidR="005C7B71" w:rsidRPr="005C7B71" w14:paraId="71069CCB" w14:textId="77777777" w:rsidTr="006548DA">
        <w:trPr>
          <w:trHeight w:val="1701"/>
        </w:trPr>
        <w:tc>
          <w:tcPr>
            <w:tcW w:w="745" w:type="pct"/>
            <w:vAlign w:val="center"/>
          </w:tcPr>
          <w:p w14:paraId="4CF79F4E" w14:textId="77777777" w:rsidR="005C7B71" w:rsidRPr="005C7B71" w:rsidRDefault="005C7B71" w:rsidP="008A25E1">
            <w:pPr>
              <w:autoSpaceDE w:val="0"/>
              <w:autoSpaceDN w:val="0"/>
              <w:adjustRightInd w:val="0"/>
              <w:spacing w:after="0" w:line="240" w:lineRule="auto"/>
              <w:ind w:left="10" w:hanging="10"/>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Выход из строя котла (котлов)</w:t>
            </w:r>
          </w:p>
        </w:tc>
        <w:tc>
          <w:tcPr>
            <w:tcW w:w="737" w:type="pct"/>
            <w:vAlign w:val="center"/>
          </w:tcPr>
          <w:p w14:paraId="52A7629B" w14:textId="77777777" w:rsidR="005C7B71" w:rsidRPr="005C7B71" w:rsidRDefault="005C7B71" w:rsidP="008A25E1">
            <w:pPr>
              <w:autoSpaceDE w:val="0"/>
              <w:autoSpaceDN w:val="0"/>
              <w:adjustRightInd w:val="0"/>
              <w:spacing w:after="0" w:line="240" w:lineRule="auto"/>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Ограничение (остановка) работы источника тепловой энергии</w:t>
            </w:r>
          </w:p>
        </w:tc>
        <w:tc>
          <w:tcPr>
            <w:tcW w:w="953" w:type="pct"/>
            <w:vAlign w:val="center"/>
          </w:tcPr>
          <w:p w14:paraId="7A7EA407" w14:textId="77777777" w:rsidR="005C7B71" w:rsidRPr="005C7B71" w:rsidRDefault="005C7B71" w:rsidP="008A25E1">
            <w:pPr>
              <w:autoSpaceDE w:val="0"/>
              <w:autoSpaceDN w:val="0"/>
              <w:adjustRightInd w:val="0"/>
              <w:spacing w:after="0" w:line="240" w:lineRule="auto"/>
              <w:ind w:left="5" w:hanging="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Ограничение (прекращение) подачи горячей воды в систему отопления всех потребителей населенного пункта, понижение температуры воздуха в зданиях</w:t>
            </w:r>
          </w:p>
        </w:tc>
        <w:tc>
          <w:tcPr>
            <w:tcW w:w="475" w:type="pct"/>
            <w:vAlign w:val="center"/>
          </w:tcPr>
          <w:p w14:paraId="6767AAEF" w14:textId="77777777" w:rsidR="005C7B71" w:rsidRPr="005C7B71" w:rsidRDefault="005C7B71" w:rsidP="008A25E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Объектовый</w:t>
            </w:r>
          </w:p>
        </w:tc>
        <w:tc>
          <w:tcPr>
            <w:tcW w:w="2090" w:type="pct"/>
            <w:vAlign w:val="center"/>
          </w:tcPr>
          <w:p w14:paraId="0F157F8C" w14:textId="77777777" w:rsidR="005C7B71" w:rsidRPr="005C7B71" w:rsidRDefault="005C7B71" w:rsidP="008A25E1">
            <w:pPr>
              <w:autoSpaceDE w:val="0"/>
              <w:autoSpaceDN w:val="0"/>
              <w:adjustRightInd w:val="0"/>
              <w:spacing w:after="0" w:line="240" w:lineRule="auto"/>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 своей организации. 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w:t>
            </w:r>
          </w:p>
          <w:p w14:paraId="46CAE6D7" w14:textId="77777777" w:rsidR="005C7B71" w:rsidRPr="005C7B71" w:rsidRDefault="005C7B71" w:rsidP="008A25E1">
            <w:pPr>
              <w:autoSpaceDE w:val="0"/>
              <w:autoSpaceDN w:val="0"/>
              <w:adjustRightInd w:val="0"/>
              <w:spacing w:after="0" w:line="240" w:lineRule="auto"/>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Время устранения аварии - 24 часа</w:t>
            </w:r>
          </w:p>
        </w:tc>
      </w:tr>
      <w:tr w:rsidR="005C7B71" w:rsidRPr="005C7B71" w14:paraId="1BDD3BE5" w14:textId="77777777" w:rsidTr="006548DA">
        <w:trPr>
          <w:trHeight w:val="1701"/>
        </w:trPr>
        <w:tc>
          <w:tcPr>
            <w:tcW w:w="745" w:type="pct"/>
            <w:vMerge w:val="restart"/>
            <w:vAlign w:val="center"/>
          </w:tcPr>
          <w:p w14:paraId="25BA1E05" w14:textId="77777777" w:rsidR="005C7B71" w:rsidRPr="005C7B71" w:rsidRDefault="005C7B71" w:rsidP="008A25E1">
            <w:pPr>
              <w:autoSpaceDE w:val="0"/>
              <w:autoSpaceDN w:val="0"/>
              <w:adjustRightInd w:val="0"/>
              <w:spacing w:after="0" w:line="240" w:lineRule="auto"/>
              <w:ind w:left="10" w:hanging="10"/>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Предельный износ сетей, гидродинамические удары</w:t>
            </w:r>
          </w:p>
        </w:tc>
        <w:tc>
          <w:tcPr>
            <w:tcW w:w="737" w:type="pct"/>
            <w:vMerge w:val="restart"/>
            <w:vAlign w:val="center"/>
          </w:tcPr>
          <w:p w14:paraId="701E6C79" w14:textId="77777777" w:rsidR="005C7B71" w:rsidRPr="005C7B71" w:rsidRDefault="005C7B71" w:rsidP="008A25E1">
            <w:pPr>
              <w:autoSpaceDE w:val="0"/>
              <w:autoSpaceDN w:val="0"/>
              <w:adjustRightInd w:val="0"/>
              <w:spacing w:after="0" w:line="240" w:lineRule="auto"/>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Порыв на тепловых сетях</w:t>
            </w:r>
          </w:p>
        </w:tc>
        <w:tc>
          <w:tcPr>
            <w:tcW w:w="953" w:type="pct"/>
            <w:vAlign w:val="center"/>
          </w:tcPr>
          <w:p w14:paraId="5A3442CF" w14:textId="77777777" w:rsidR="005C7B71" w:rsidRPr="005C7B71" w:rsidRDefault="005C7B71" w:rsidP="008A25E1">
            <w:pPr>
              <w:autoSpaceDE w:val="0"/>
              <w:autoSpaceDN w:val="0"/>
              <w:adjustRightInd w:val="0"/>
              <w:spacing w:after="0" w:line="240" w:lineRule="auto"/>
              <w:ind w:left="5" w:hanging="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475" w:type="pct"/>
            <w:vAlign w:val="center"/>
          </w:tcPr>
          <w:p w14:paraId="21F3EBEC" w14:textId="77777777" w:rsidR="005C7B71" w:rsidRPr="005C7B71" w:rsidRDefault="005C7B71" w:rsidP="008A25E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Объектовый</w:t>
            </w:r>
          </w:p>
        </w:tc>
        <w:tc>
          <w:tcPr>
            <w:tcW w:w="2090" w:type="pct"/>
            <w:vAlign w:val="center"/>
          </w:tcPr>
          <w:p w14:paraId="25AE85B7" w14:textId="77777777" w:rsidR="005C7B71" w:rsidRPr="005C7B71" w:rsidRDefault="005C7B71" w:rsidP="008A25E1">
            <w:pPr>
              <w:autoSpaceDE w:val="0"/>
              <w:autoSpaceDN w:val="0"/>
              <w:adjustRightInd w:val="0"/>
              <w:spacing w:after="0" w:line="240" w:lineRule="auto"/>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 xml:space="preserve">Организовать переключение теплоснабжения поврежденного участка от другого участка тепловых сетей (через секционирующую арматуру). Оптимальную схему теплоснабжения населенного пункта (части населенного пункта) определить с применением электронного моделирования. При необходимости 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 </w:t>
            </w:r>
          </w:p>
          <w:p w14:paraId="334C942C" w14:textId="77777777" w:rsidR="005C7B71" w:rsidRPr="005C7B71" w:rsidRDefault="005C7B71" w:rsidP="008A25E1">
            <w:pPr>
              <w:autoSpaceDE w:val="0"/>
              <w:autoSpaceDN w:val="0"/>
              <w:adjustRightInd w:val="0"/>
              <w:spacing w:after="0" w:line="240" w:lineRule="auto"/>
              <w:ind w:firstLine="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Время устранения аварии - 8 часов</w:t>
            </w:r>
          </w:p>
        </w:tc>
      </w:tr>
      <w:tr w:rsidR="005C7B71" w:rsidRPr="005C7B71" w14:paraId="5B276B7C" w14:textId="77777777" w:rsidTr="006548DA">
        <w:trPr>
          <w:trHeight w:val="1701"/>
        </w:trPr>
        <w:tc>
          <w:tcPr>
            <w:tcW w:w="745" w:type="pct"/>
            <w:vMerge/>
            <w:vAlign w:val="center"/>
          </w:tcPr>
          <w:p w14:paraId="114F86DA" w14:textId="77777777" w:rsidR="005C7B71" w:rsidRPr="005C7B71" w:rsidRDefault="005C7B71" w:rsidP="005C7B71">
            <w:pPr>
              <w:autoSpaceDE w:val="0"/>
              <w:autoSpaceDN w:val="0"/>
              <w:adjustRightInd w:val="0"/>
              <w:spacing w:after="0" w:line="283" w:lineRule="exact"/>
              <w:ind w:left="10" w:hanging="10"/>
              <w:jc w:val="center"/>
              <w:rPr>
                <w:rFonts w:ascii="Times New Roman" w:eastAsia="Calibri" w:hAnsi="Times New Roman" w:cs="Times New Roman"/>
                <w:sz w:val="20"/>
                <w:szCs w:val="20"/>
                <w:lang w:eastAsia="ru-RU"/>
              </w:rPr>
            </w:pPr>
          </w:p>
        </w:tc>
        <w:tc>
          <w:tcPr>
            <w:tcW w:w="737" w:type="pct"/>
            <w:vMerge/>
            <w:vAlign w:val="center"/>
          </w:tcPr>
          <w:p w14:paraId="32F517B0" w14:textId="77777777" w:rsidR="005C7B71" w:rsidRPr="005C7B71" w:rsidRDefault="005C7B71" w:rsidP="005C7B71">
            <w:pPr>
              <w:autoSpaceDE w:val="0"/>
              <w:autoSpaceDN w:val="0"/>
              <w:adjustRightInd w:val="0"/>
              <w:spacing w:after="0" w:line="274" w:lineRule="exact"/>
              <w:ind w:firstLine="5"/>
              <w:jc w:val="center"/>
              <w:rPr>
                <w:rFonts w:ascii="Times New Roman" w:eastAsia="Calibri" w:hAnsi="Times New Roman" w:cs="Times New Roman"/>
                <w:sz w:val="20"/>
                <w:szCs w:val="20"/>
                <w:lang w:eastAsia="ru-RU"/>
              </w:rPr>
            </w:pPr>
          </w:p>
        </w:tc>
        <w:tc>
          <w:tcPr>
            <w:tcW w:w="953" w:type="pct"/>
            <w:vAlign w:val="center"/>
          </w:tcPr>
          <w:p w14:paraId="7F9A8124" w14:textId="77777777" w:rsidR="005C7B71" w:rsidRPr="005C7B71" w:rsidRDefault="005C7B71" w:rsidP="008A25E1">
            <w:pPr>
              <w:autoSpaceDE w:val="0"/>
              <w:autoSpaceDN w:val="0"/>
              <w:adjustRightInd w:val="0"/>
              <w:spacing w:after="0" w:line="240" w:lineRule="auto"/>
              <w:ind w:left="5" w:hanging="5"/>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475" w:type="pct"/>
            <w:vAlign w:val="center"/>
          </w:tcPr>
          <w:p w14:paraId="655949D9" w14:textId="77777777" w:rsidR="005C7B71" w:rsidRPr="005C7B71" w:rsidRDefault="005C7B71" w:rsidP="008A25E1">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5C7B71">
              <w:rPr>
                <w:rFonts w:ascii="Times New Roman" w:eastAsia="Calibri" w:hAnsi="Times New Roman" w:cs="Times New Roman"/>
                <w:sz w:val="20"/>
                <w:szCs w:val="20"/>
                <w:lang w:eastAsia="ru-RU"/>
              </w:rPr>
              <w:t>Местный</w:t>
            </w:r>
          </w:p>
        </w:tc>
        <w:tc>
          <w:tcPr>
            <w:tcW w:w="2090" w:type="pct"/>
            <w:vAlign w:val="center"/>
          </w:tcPr>
          <w:p w14:paraId="2D72E8C5" w14:textId="77777777" w:rsidR="005C7B71" w:rsidRPr="005C7B71" w:rsidRDefault="005C7B71" w:rsidP="008A25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7B71">
              <w:rPr>
                <w:rFonts w:ascii="Times New Roman" w:eastAsia="Times New Roman" w:hAnsi="Times New Roman" w:cs="Times New Roman"/>
                <w:sz w:val="20"/>
                <w:szCs w:val="20"/>
                <w:lang w:eastAsia="ru-RU"/>
              </w:rPr>
              <w:t>Организовать устранение аварии силами ремонтного персонала своей организации. При возможности временной подачи теплоносителя оптимальную схему теплоснабжения населенного пункта (части населенного пункта) определить с применением электронного моделирования.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w:t>
            </w:r>
          </w:p>
          <w:p w14:paraId="2C58865D" w14:textId="77777777" w:rsidR="005C7B71" w:rsidRPr="005C7B71" w:rsidRDefault="005C7B71" w:rsidP="008A25E1">
            <w:pPr>
              <w:autoSpaceDE w:val="0"/>
              <w:autoSpaceDN w:val="0"/>
              <w:adjustRightInd w:val="0"/>
              <w:spacing w:after="0" w:line="240" w:lineRule="auto"/>
              <w:ind w:firstLine="5"/>
              <w:jc w:val="center"/>
              <w:rPr>
                <w:rFonts w:ascii="Times New Roman" w:eastAsia="Calibri" w:hAnsi="Times New Roman" w:cs="Times New Roman"/>
                <w:sz w:val="20"/>
                <w:szCs w:val="20"/>
                <w:lang w:val="en-US" w:eastAsia="ru-RU"/>
              </w:rPr>
            </w:pPr>
            <w:r w:rsidRPr="005C7B71">
              <w:rPr>
                <w:rFonts w:ascii="Times New Roman" w:eastAsia="Calibri" w:hAnsi="Times New Roman" w:cs="Times New Roman"/>
                <w:sz w:val="20"/>
                <w:szCs w:val="20"/>
                <w:lang w:eastAsia="ru-RU"/>
              </w:rPr>
              <w:t>Время устранения аварии - 2 часа</w:t>
            </w:r>
          </w:p>
        </w:tc>
      </w:tr>
    </w:tbl>
    <w:p w14:paraId="71D1BEFF" w14:textId="77777777" w:rsidR="00004123" w:rsidRDefault="00004123" w:rsidP="00004123">
      <w:pPr>
        <w:rPr>
          <w:rFonts w:ascii="Times New Roman" w:hAnsi="Times New Roman" w:cs="Times New Roman"/>
          <w:sz w:val="24"/>
          <w:szCs w:val="24"/>
        </w:rPr>
      </w:pPr>
    </w:p>
    <w:p w14:paraId="5D44A746" w14:textId="77777777" w:rsidR="005C7B71" w:rsidRPr="005C7B71" w:rsidRDefault="005C7B71" w:rsidP="005C7B71">
      <w:pPr>
        <w:rPr>
          <w:rFonts w:ascii="Times New Roman" w:hAnsi="Times New Roman" w:cs="Times New Roman"/>
          <w:sz w:val="24"/>
          <w:szCs w:val="24"/>
        </w:rPr>
      </w:pPr>
    </w:p>
    <w:p w14:paraId="717C2B62" w14:textId="77777777" w:rsidR="005C7B71" w:rsidRPr="005C7B71" w:rsidRDefault="005C7B71" w:rsidP="005C7B71">
      <w:pPr>
        <w:rPr>
          <w:rFonts w:ascii="Times New Roman" w:hAnsi="Times New Roman" w:cs="Times New Roman"/>
          <w:sz w:val="24"/>
          <w:szCs w:val="24"/>
        </w:rPr>
      </w:pPr>
    </w:p>
    <w:p w14:paraId="6B8245CE" w14:textId="77777777" w:rsidR="005C7B71" w:rsidRPr="005C7B71" w:rsidRDefault="005C7B71" w:rsidP="005C7B71">
      <w:pPr>
        <w:rPr>
          <w:rFonts w:ascii="Times New Roman" w:hAnsi="Times New Roman" w:cs="Times New Roman"/>
          <w:sz w:val="24"/>
          <w:szCs w:val="24"/>
        </w:rPr>
      </w:pPr>
    </w:p>
    <w:p w14:paraId="0B9700BC" w14:textId="77777777" w:rsidR="005C7B71" w:rsidRDefault="005C7B71" w:rsidP="005C7B71">
      <w:pPr>
        <w:rPr>
          <w:rFonts w:ascii="Times New Roman" w:hAnsi="Times New Roman" w:cs="Times New Roman"/>
          <w:sz w:val="24"/>
          <w:szCs w:val="24"/>
        </w:rPr>
      </w:pPr>
    </w:p>
    <w:p w14:paraId="1F367A65" w14:textId="08024817" w:rsidR="005C7B71" w:rsidRDefault="005C7B71" w:rsidP="005C7B71">
      <w:pPr>
        <w:tabs>
          <w:tab w:val="left" w:pos="2955"/>
        </w:tabs>
        <w:rPr>
          <w:rFonts w:ascii="Times New Roman" w:hAnsi="Times New Roman" w:cs="Times New Roman"/>
          <w:sz w:val="24"/>
          <w:szCs w:val="24"/>
        </w:rPr>
      </w:pPr>
      <w:r>
        <w:rPr>
          <w:rFonts w:ascii="Times New Roman" w:hAnsi="Times New Roman" w:cs="Times New Roman"/>
          <w:sz w:val="24"/>
          <w:szCs w:val="24"/>
        </w:rPr>
        <w:tab/>
      </w:r>
    </w:p>
    <w:p w14:paraId="076F0B10" w14:textId="77777777" w:rsidR="005C7B71" w:rsidRDefault="005C7B71" w:rsidP="005C7B71">
      <w:pPr>
        <w:tabs>
          <w:tab w:val="left" w:pos="2955"/>
        </w:tabs>
        <w:rPr>
          <w:rFonts w:ascii="Times New Roman" w:hAnsi="Times New Roman" w:cs="Times New Roman"/>
          <w:sz w:val="24"/>
          <w:szCs w:val="24"/>
        </w:rPr>
      </w:pPr>
    </w:p>
    <w:p w14:paraId="32C6C9FF" w14:textId="77777777" w:rsidR="005C7B71" w:rsidRDefault="005C7B71" w:rsidP="005C7B71">
      <w:pPr>
        <w:tabs>
          <w:tab w:val="left" w:pos="2955"/>
        </w:tabs>
        <w:rPr>
          <w:rFonts w:ascii="Times New Roman" w:hAnsi="Times New Roman" w:cs="Times New Roman"/>
          <w:sz w:val="24"/>
          <w:szCs w:val="24"/>
        </w:rPr>
      </w:pPr>
    </w:p>
    <w:p w14:paraId="0D187F2E" w14:textId="77777777" w:rsidR="005C7B71" w:rsidRDefault="005C7B71" w:rsidP="005C7B71">
      <w:pPr>
        <w:tabs>
          <w:tab w:val="left" w:pos="2955"/>
        </w:tabs>
        <w:rPr>
          <w:rFonts w:ascii="Times New Roman" w:hAnsi="Times New Roman" w:cs="Times New Roman"/>
          <w:sz w:val="24"/>
          <w:szCs w:val="24"/>
        </w:rPr>
        <w:sectPr w:rsidR="005C7B71" w:rsidSect="00004123">
          <w:pgSz w:w="16838" w:h="11906" w:orient="landscape"/>
          <w:pgMar w:top="851" w:right="1134" w:bottom="1701" w:left="1134" w:header="709" w:footer="709" w:gutter="0"/>
          <w:cols w:space="708"/>
          <w:docGrid w:linePitch="360"/>
        </w:sectPr>
      </w:pPr>
    </w:p>
    <w:p w14:paraId="68F8C90B" w14:textId="67BE32D5" w:rsidR="00FE7021" w:rsidRPr="00FE7021" w:rsidRDefault="00F32411" w:rsidP="00FE7021">
      <w:pPr>
        <w:keepNext/>
        <w:keepLines/>
        <w:spacing w:after="0"/>
        <w:ind w:firstLine="709"/>
        <w:jc w:val="both"/>
        <w:outlineLvl w:val="0"/>
        <w:rPr>
          <w:rFonts w:ascii="Times New Roman" w:eastAsia="Times New Roman" w:hAnsi="Times New Roman" w:cs="Times New Roman"/>
          <w:b/>
          <w:sz w:val="24"/>
          <w:szCs w:val="24"/>
        </w:rPr>
      </w:pPr>
      <w:bookmarkStart w:id="5" w:name="_Toc192781235"/>
      <w:bookmarkStart w:id="6" w:name="_Toc375643438"/>
      <w:bookmarkStart w:id="7" w:name="_Toc384210942"/>
      <w:r>
        <w:rPr>
          <w:rFonts w:ascii="Times New Roman" w:eastAsia="Times New Roman" w:hAnsi="Times New Roman" w:cs="Times New Roman"/>
          <w:b/>
          <w:sz w:val="26"/>
          <w:szCs w:val="32"/>
        </w:rPr>
        <w:lastRenderedPageBreak/>
        <w:t>7</w:t>
      </w:r>
      <w:r w:rsidR="00FE7021">
        <w:rPr>
          <w:rFonts w:ascii="Times New Roman" w:eastAsia="Times New Roman" w:hAnsi="Times New Roman" w:cs="Times New Roman"/>
          <w:b/>
          <w:sz w:val="26"/>
          <w:szCs w:val="32"/>
        </w:rPr>
        <w:t xml:space="preserve">. </w:t>
      </w:r>
      <w:r w:rsidR="00FE7021" w:rsidRPr="00FE7021">
        <w:rPr>
          <w:rFonts w:ascii="Times New Roman" w:eastAsia="Times New Roman" w:hAnsi="Times New Roman" w:cs="Times New Roman"/>
          <w:b/>
          <w:sz w:val="24"/>
          <w:szCs w:val="24"/>
        </w:rPr>
        <w:t>Анализ переключения тепловых сетей при возникновении аварийных ситуаций</w:t>
      </w:r>
      <w:bookmarkEnd w:id="5"/>
    </w:p>
    <w:p w14:paraId="780F0BEC" w14:textId="779AF488" w:rsidR="00FE7021" w:rsidRPr="008A25E1" w:rsidRDefault="00F3241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bookmarkStart w:id="8" w:name="_Toc192781236"/>
      <w:r w:rsidRPr="008A25E1">
        <w:rPr>
          <w:rFonts w:ascii="Times New Roman" w:eastAsia="Calibri" w:hAnsi="Times New Roman" w:cs="Times New Roman"/>
          <w:sz w:val="24"/>
          <w:szCs w:val="24"/>
        </w:rPr>
        <w:t xml:space="preserve">7.1. </w:t>
      </w:r>
      <w:r w:rsidR="00FE7021" w:rsidRPr="008A25E1">
        <w:rPr>
          <w:rFonts w:ascii="Times New Roman" w:eastAsia="Calibri" w:hAnsi="Times New Roman" w:cs="Times New Roman"/>
          <w:sz w:val="24"/>
          <w:szCs w:val="24"/>
        </w:rPr>
        <w:t>Общие сведения</w:t>
      </w:r>
      <w:bookmarkEnd w:id="8"/>
      <w:r w:rsidR="00FE7021" w:rsidRPr="008A25E1">
        <w:rPr>
          <w:rFonts w:ascii="Times New Roman" w:eastAsia="SimSun" w:hAnsi="Times New Roman" w:cs="Times New Roman"/>
          <w:color w:val="000000"/>
          <w:sz w:val="24"/>
          <w:szCs w:val="24"/>
          <w:lang w:eastAsia="ru-RU"/>
        </w:rPr>
        <w:t xml:space="preserve"> </w:t>
      </w:r>
    </w:p>
    <w:p w14:paraId="3EE0A7E4" w14:textId="4D0A4A52" w:rsidR="00FE7021" w:rsidRPr="00FE7021" w:rsidRDefault="00FE702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 xml:space="preserve">В </w:t>
      </w:r>
      <w:r w:rsidRPr="008A25E1">
        <w:rPr>
          <w:rFonts w:ascii="Times New Roman" w:eastAsia="SimSun" w:hAnsi="Times New Roman" w:cs="Times New Roman"/>
          <w:color w:val="000000"/>
          <w:sz w:val="24"/>
          <w:szCs w:val="24"/>
          <w:lang w:eastAsia="ru-RU"/>
        </w:rPr>
        <w:t xml:space="preserve">Громовском сельском поселении Приозерского муниципального </w:t>
      </w:r>
      <w:r w:rsidRPr="00FE7021">
        <w:rPr>
          <w:rFonts w:ascii="Times New Roman" w:eastAsia="SimSun" w:hAnsi="Times New Roman" w:cs="Times New Roman"/>
          <w:color w:val="000000"/>
          <w:sz w:val="24"/>
          <w:szCs w:val="24"/>
          <w:lang w:eastAsia="ru-RU"/>
        </w:rPr>
        <w:t xml:space="preserve">района Ленинградской области в соответствии с требованиями федерального закона от 27.07.2010 года № 190-ФЗ «О теплоснабжении» разработана и актуализируется схема теплоснабжения </w:t>
      </w:r>
      <w:r w:rsidRPr="008A25E1">
        <w:rPr>
          <w:rFonts w:ascii="Times New Roman" w:eastAsia="SimSun" w:hAnsi="Times New Roman" w:cs="Times New Roman"/>
          <w:color w:val="000000"/>
          <w:sz w:val="24"/>
          <w:szCs w:val="24"/>
          <w:lang w:eastAsia="ru-RU"/>
        </w:rPr>
        <w:t>Громовского сельского поселения</w:t>
      </w:r>
      <w:r w:rsidRPr="00FE7021">
        <w:rPr>
          <w:rFonts w:ascii="Times New Roman" w:eastAsia="SimSun" w:hAnsi="Times New Roman" w:cs="Times New Roman"/>
          <w:color w:val="000000"/>
          <w:sz w:val="24"/>
          <w:szCs w:val="24"/>
          <w:lang w:eastAsia="ru-RU"/>
        </w:rPr>
        <w:t>.</w:t>
      </w:r>
    </w:p>
    <w:p w14:paraId="4B95ACBF" w14:textId="77777777" w:rsidR="00FE7021" w:rsidRPr="00FE7021" w:rsidRDefault="00FE702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В составе схемы теплоснабжения муниципального образования предусмотрена электронная модель системы теплоснабжения.</w:t>
      </w:r>
    </w:p>
    <w:p w14:paraId="4810E9D6" w14:textId="77777777" w:rsidR="00FE7021" w:rsidRPr="00FE7021" w:rsidRDefault="00FE702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При разработке схемы теплоснабжения электронная модель является основным инструментом для моделирования развития теплосетевых объектов, в том числе она позволяет решить оперативное моделирование обеспечения тепловой энергией потребителей при различных аварийных ситуациях, минимизацию вероятности возникновения аварийных ситуаций в системе теплоснабжения, обеспечить электронное моделирование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так далее).</w:t>
      </w:r>
    </w:p>
    <w:p w14:paraId="4BE79766" w14:textId="77777777" w:rsidR="00FE7021" w:rsidRPr="00FE7021" w:rsidRDefault="00FE702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Внедрение системы мониторинга позволяет в полном объеме достигнуть целей и задач по развитию системы теплоснабжения муниципального образования и свести к минимуму затраты по ликвидации аварийных ситуаций.</w:t>
      </w:r>
    </w:p>
    <w:p w14:paraId="0EA80A09" w14:textId="77777777" w:rsidR="00FE7021" w:rsidRPr="00FE7021" w:rsidRDefault="00FE702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Перечень потребителей тепловой энергии, попавших в зону отключения, определяется эксплуатирующей организацией с помощью программ электронного моделирования аварийных ситуаций.</w:t>
      </w:r>
    </w:p>
    <w:p w14:paraId="5F95B6E9" w14:textId="77777777" w:rsidR="00FE7021" w:rsidRPr="00FE7021" w:rsidRDefault="00FE702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В соответствии с требованиями пункта 38 главы 3 Постановления Правительства Российской Федерации от 22.02.2012 года №154 «О требованиях к схемам теплоснабжения, порядку их разработки и утверждения» электронная модель системы теплоснабжения содержит:</w:t>
      </w:r>
    </w:p>
    <w:p w14:paraId="0D96F8F7" w14:textId="77777777" w:rsidR="00FE7021" w:rsidRPr="00FE7021" w:rsidRDefault="00FE702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а)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14:paraId="73D9D9EB" w14:textId="77777777" w:rsidR="00FE7021" w:rsidRPr="00FE7021" w:rsidRDefault="00FE702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б) паспортизацию объектов системы теплоснабжения;</w:t>
      </w:r>
    </w:p>
    <w:p w14:paraId="078A0370" w14:textId="77777777" w:rsidR="00FE7021" w:rsidRPr="00FE7021" w:rsidRDefault="00FE702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в) паспортизацию и описание расчетных единиц территориального деления, включая административное;</w:t>
      </w:r>
    </w:p>
    <w:p w14:paraId="54B284ED" w14:textId="77777777" w:rsidR="00FE7021" w:rsidRPr="00FE7021" w:rsidRDefault="00FE702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14:paraId="5FA25C80" w14:textId="77777777" w:rsidR="00FE7021" w:rsidRPr="00FE7021" w:rsidRDefault="00FE702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14:paraId="72C3839F" w14:textId="77777777" w:rsidR="00FE7021" w:rsidRPr="00FE7021" w:rsidRDefault="00FE702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е) расчет балансов тепловой энергии по источникам тепловой энергии и по территориальному признаку;</w:t>
      </w:r>
    </w:p>
    <w:p w14:paraId="519D64E5" w14:textId="77777777" w:rsidR="00FE7021" w:rsidRPr="00FE7021" w:rsidRDefault="00FE702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ж) расчет потерь тепловой энергии через изоляцию и с утечками теплоносителя;</w:t>
      </w:r>
    </w:p>
    <w:p w14:paraId="1E348208" w14:textId="77777777" w:rsidR="00FE7021" w:rsidRPr="00FE7021" w:rsidRDefault="00FE702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з) расчет показателей надежности теплоснабжения;</w:t>
      </w:r>
    </w:p>
    <w:p w14:paraId="5F6D2267" w14:textId="77777777" w:rsidR="00FE7021" w:rsidRPr="00FE7021" w:rsidRDefault="00FE702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и) групповые изменения характеристик объектов (участков ТС, потребителей) по заданным критериям с целью моделирования различных перспективных вариантов схем теплоснабжения;</w:t>
      </w:r>
    </w:p>
    <w:p w14:paraId="78CDBDC7" w14:textId="77777777" w:rsidR="00FE7021" w:rsidRPr="00FE7021" w:rsidRDefault="00FE7021" w:rsidP="00F1465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к) сравнительные пьезометрические графики для разработки и анализа сценариев перспективного развития тепловых сетей.</w:t>
      </w:r>
    </w:p>
    <w:p w14:paraId="07F67EDF" w14:textId="77777777" w:rsidR="00FE7021" w:rsidRPr="00FE7021" w:rsidRDefault="00FE7021" w:rsidP="008A25E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 xml:space="preserve">Задачи, решаемые с применением электронного моделирования ликвидации последствий аварийных ситуаций, относятся к процессам эксплуатации системы </w:t>
      </w:r>
      <w:r w:rsidRPr="00FE7021">
        <w:rPr>
          <w:rFonts w:ascii="Times New Roman" w:eastAsia="SimSun" w:hAnsi="Times New Roman" w:cs="Times New Roman"/>
          <w:color w:val="000000"/>
          <w:sz w:val="24"/>
          <w:szCs w:val="24"/>
          <w:lang w:eastAsia="ru-RU"/>
        </w:rPr>
        <w:lastRenderedPageBreak/>
        <w:t>теплоснабжения, диспетчерскому и технологическому управлению системой. В эти задачи входят:</w:t>
      </w:r>
    </w:p>
    <w:p w14:paraId="166DE2FE" w14:textId="77777777" w:rsidR="00FE7021" w:rsidRPr="00FE7021" w:rsidRDefault="00FE7021" w:rsidP="008A25E1">
      <w:pPr>
        <w:numPr>
          <w:ilvl w:val="0"/>
          <w:numId w:val="3"/>
        </w:numPr>
        <w:autoSpaceDE w:val="0"/>
        <w:autoSpaceDN w:val="0"/>
        <w:adjustRightInd w:val="0"/>
        <w:spacing w:after="0" w:line="240" w:lineRule="auto"/>
        <w:ind w:left="284" w:firstLine="425"/>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моделирование изменений гидравлического режима при аварийных переключениях и отключениях;</w:t>
      </w:r>
    </w:p>
    <w:p w14:paraId="10A9E3AC" w14:textId="77777777" w:rsidR="00FE7021" w:rsidRPr="00FE7021" w:rsidRDefault="00FE7021" w:rsidP="008A25E1">
      <w:pPr>
        <w:numPr>
          <w:ilvl w:val="0"/>
          <w:numId w:val="3"/>
        </w:numPr>
        <w:autoSpaceDE w:val="0"/>
        <w:autoSpaceDN w:val="0"/>
        <w:adjustRightInd w:val="0"/>
        <w:spacing w:after="0" w:line="240" w:lineRule="auto"/>
        <w:ind w:left="284" w:firstLine="425"/>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формирование рекомендаций по локализации аварийных ситуаций и моделирование последствий выполнения этих рекомендаций;</w:t>
      </w:r>
    </w:p>
    <w:p w14:paraId="608FF634" w14:textId="77777777" w:rsidR="00FE7021" w:rsidRPr="00FE7021" w:rsidRDefault="00FE7021" w:rsidP="008A25E1">
      <w:pPr>
        <w:numPr>
          <w:ilvl w:val="0"/>
          <w:numId w:val="3"/>
        </w:numPr>
        <w:autoSpaceDE w:val="0"/>
        <w:autoSpaceDN w:val="0"/>
        <w:adjustRightInd w:val="0"/>
        <w:spacing w:after="0" w:line="240" w:lineRule="auto"/>
        <w:ind w:left="284" w:firstLine="425"/>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формирование перечней и сводок по отключаемым абонентам.</w:t>
      </w:r>
    </w:p>
    <w:p w14:paraId="0DE515FD" w14:textId="77777777" w:rsidR="00FE7021" w:rsidRPr="00FE7021" w:rsidRDefault="00FE7021" w:rsidP="008A25E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Для электронного моделирования ликвидации последствий аварийных ситуаций применяются:</w:t>
      </w:r>
    </w:p>
    <w:p w14:paraId="2889505F" w14:textId="77777777" w:rsidR="00FE7021" w:rsidRPr="00FE7021" w:rsidRDefault="00FE7021" w:rsidP="008A25E1">
      <w:pPr>
        <w:numPr>
          <w:ilvl w:val="0"/>
          <w:numId w:val="3"/>
        </w:numPr>
        <w:autoSpaceDE w:val="0"/>
        <w:autoSpaceDN w:val="0"/>
        <w:adjustRightInd w:val="0"/>
        <w:spacing w:after="0" w:line="240" w:lineRule="auto"/>
        <w:ind w:left="284" w:firstLine="425"/>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программное обеспечение, позволяющее описать (паспортизировать) все технологические объекты, составляющие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14:paraId="36DD0E99" w14:textId="77777777" w:rsidR="00FE7021" w:rsidRPr="00FE7021" w:rsidRDefault="00FE7021" w:rsidP="008A25E1">
      <w:pPr>
        <w:numPr>
          <w:ilvl w:val="0"/>
          <w:numId w:val="3"/>
        </w:numPr>
        <w:autoSpaceDE w:val="0"/>
        <w:autoSpaceDN w:val="0"/>
        <w:adjustRightInd w:val="0"/>
        <w:spacing w:after="0" w:line="240" w:lineRule="auto"/>
        <w:ind w:left="284" w:firstLine="425"/>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14:paraId="5985E55D" w14:textId="77777777" w:rsidR="00FE7021" w:rsidRPr="00FE7021" w:rsidRDefault="00FE7021" w:rsidP="008A25E1">
      <w:pPr>
        <w:numPr>
          <w:ilvl w:val="0"/>
          <w:numId w:val="3"/>
        </w:numPr>
        <w:autoSpaceDE w:val="0"/>
        <w:autoSpaceDN w:val="0"/>
        <w:adjustRightInd w:val="0"/>
        <w:spacing w:after="0" w:line="240" w:lineRule="auto"/>
        <w:ind w:left="284" w:firstLine="425"/>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от источника тепловой энергии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14:paraId="715EAA91" w14:textId="77777777" w:rsidR="00FE7021" w:rsidRPr="008A25E1" w:rsidRDefault="00FE7021" w:rsidP="008A25E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FE7021">
        <w:rPr>
          <w:rFonts w:ascii="Times New Roman" w:eastAsia="SimSun" w:hAnsi="Times New Roman" w:cs="Times New Roman"/>
          <w:color w:val="000000"/>
          <w:sz w:val="24"/>
          <w:szCs w:val="24"/>
          <w:lang w:eastAsia="ru-RU"/>
        </w:rPr>
        <w:t xml:space="preserve">Электронное моделирование при ликвидации аварийных ситуаций используется дежурным техническим персоналом теплоснабжающей организации </w:t>
      </w:r>
      <w:r w:rsidRPr="00FE7021">
        <w:rPr>
          <w:rFonts w:ascii="Times New Roman" w:eastAsia="SimSun" w:hAnsi="Times New Roman" w:cs="Times New Roman"/>
          <w:color w:val="000000"/>
          <w:sz w:val="24"/>
          <w:szCs w:val="24"/>
          <w:lang w:eastAsia="ru-RU"/>
        </w:rPr>
        <w:br/>
        <w:t>(</w:t>
      </w:r>
      <w:r w:rsidRPr="008A25E1">
        <w:rPr>
          <w:rFonts w:ascii="Times New Roman" w:eastAsia="SimSun" w:hAnsi="Times New Roman" w:cs="Times New Roman"/>
          <w:color w:val="000000"/>
          <w:sz w:val="24"/>
          <w:szCs w:val="24"/>
          <w:lang w:eastAsia="ru-RU"/>
        </w:rPr>
        <w:t>ООО «Энерго-Ресурс</w:t>
      </w:r>
      <w:r w:rsidRPr="00FE7021">
        <w:rPr>
          <w:rFonts w:ascii="Times New Roman" w:eastAsia="SimSun" w:hAnsi="Times New Roman" w:cs="Times New Roman"/>
          <w:color w:val="000000"/>
          <w:sz w:val="24"/>
          <w:szCs w:val="24"/>
          <w:lang w:eastAsia="ru-RU"/>
        </w:rPr>
        <w:t>»)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при электронном моделировании дежурный диспетчер должен выдать рекомендации ремонтной бригаде для проведения переключени</w:t>
      </w:r>
      <w:r w:rsidRPr="008A25E1">
        <w:rPr>
          <w:rFonts w:ascii="Times New Roman" w:eastAsia="SimSun" w:hAnsi="Times New Roman" w:cs="Times New Roman"/>
          <w:color w:val="000000"/>
          <w:sz w:val="24"/>
          <w:szCs w:val="24"/>
          <w:lang w:eastAsia="ru-RU"/>
        </w:rPr>
        <w:t>я.</w:t>
      </w:r>
    </w:p>
    <w:p w14:paraId="41074DA4" w14:textId="1C826F98" w:rsidR="00FE7021" w:rsidRPr="00B42AA1" w:rsidRDefault="00F32411" w:rsidP="008A25E1">
      <w:pPr>
        <w:suppressAutoHyphens/>
        <w:spacing w:before="120" w:after="240" w:line="240" w:lineRule="auto"/>
        <w:ind w:firstLine="737"/>
        <w:jc w:val="both"/>
        <w:outlineLvl w:val="1"/>
        <w:rPr>
          <w:rFonts w:ascii="Times New Roman" w:eastAsia="Times New Roman" w:hAnsi="Times New Roman" w:cs="Times New Roman"/>
          <w:kern w:val="28"/>
          <w:sz w:val="24"/>
          <w:szCs w:val="24"/>
          <w:lang w:val="x-none" w:eastAsia="ru-RU"/>
        </w:rPr>
      </w:pPr>
      <w:r w:rsidRPr="008A25E1">
        <w:rPr>
          <w:rFonts w:ascii="Times New Roman" w:eastAsia="Times New Roman" w:hAnsi="Times New Roman" w:cs="Times New Roman"/>
          <w:kern w:val="28"/>
          <w:sz w:val="24"/>
          <w:szCs w:val="24"/>
          <w:lang w:val="x-none" w:eastAsia="ru-RU"/>
        </w:rPr>
        <w:t>7.2</w:t>
      </w:r>
      <w:r w:rsidR="00FE7021" w:rsidRPr="008A25E1">
        <w:rPr>
          <w:rFonts w:ascii="Times New Roman" w:eastAsia="Times New Roman" w:hAnsi="Times New Roman" w:cs="Times New Roman"/>
          <w:kern w:val="28"/>
          <w:sz w:val="24"/>
          <w:szCs w:val="24"/>
          <w:lang w:val="x-none" w:eastAsia="ru-RU"/>
        </w:rPr>
        <w:t xml:space="preserve">. </w:t>
      </w:r>
      <w:r w:rsidR="00FE7021" w:rsidRPr="00B42AA1">
        <w:rPr>
          <w:rFonts w:ascii="Times New Roman" w:eastAsia="Times New Roman" w:hAnsi="Times New Roman" w:cs="Times New Roman"/>
          <w:kern w:val="28"/>
          <w:sz w:val="24"/>
          <w:szCs w:val="24"/>
          <w:lang w:val="x-none" w:eastAsia="ru-RU"/>
        </w:rPr>
        <w:t>Надежность теплоснабжения</w:t>
      </w:r>
    </w:p>
    <w:p w14:paraId="503A660B" w14:textId="77777777" w:rsidR="00FE7021" w:rsidRPr="00B42AA1" w:rsidRDefault="00FE7021" w:rsidP="008A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Для оценки надежности системы теплоснабжения используются показатели, установленные в соответствии с Правилами организации теплоснабжения в Российской Федерации (утверждены Постановлением Правительства РФ от                 08.08.2012 г. № 808 (в ред. от 27.05.2023 г.) и Методическими указаниями по анализу показателей, используемых для оценки надежности систем теплоснабжения (утверждены приказом Министерства регионального развития Российской Федерации от 26.07.2013 г. № 310).</w:t>
      </w:r>
    </w:p>
    <w:p w14:paraId="6B698930" w14:textId="77777777" w:rsidR="00FE7021" w:rsidRPr="00B42AA1" w:rsidRDefault="00FE7021" w:rsidP="008A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14:paraId="4AC0E46F" w14:textId="77777777" w:rsidR="00FE7021" w:rsidRPr="00B42AA1" w:rsidRDefault="00FE7021" w:rsidP="008A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Показатель надежности электроснабжения источников тепла (К</w:t>
      </w:r>
      <w:r w:rsidRPr="00B42AA1">
        <w:rPr>
          <w:rFonts w:ascii="Times New Roman" w:eastAsia="Times New Roman" w:hAnsi="Times New Roman" w:cs="Times New Roman"/>
          <w:sz w:val="24"/>
          <w:szCs w:val="24"/>
          <w:vertAlign w:val="subscript"/>
          <w:lang w:eastAsia="ru-RU" w:bidi="ru-RU"/>
        </w:rPr>
        <w:t>э</w:t>
      </w:r>
      <w:r w:rsidRPr="00B42AA1">
        <w:rPr>
          <w:rFonts w:ascii="Times New Roman" w:eastAsia="Times New Roman" w:hAnsi="Times New Roman" w:cs="Times New Roman"/>
          <w:sz w:val="24"/>
          <w:szCs w:val="24"/>
          <w:lang w:eastAsia="ru-RU" w:bidi="ru-RU"/>
        </w:rPr>
        <w:t>) характеризуется наличием или отсутствием резервного электропитания. Принимается:</w:t>
      </w:r>
    </w:p>
    <w:p w14:paraId="650842AD" w14:textId="77777777" w:rsidR="00FE7021" w:rsidRPr="00B42AA1" w:rsidRDefault="00FE7021" w:rsidP="008A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 К</w:t>
      </w:r>
      <w:r w:rsidRPr="00B42AA1">
        <w:rPr>
          <w:rFonts w:ascii="Times New Roman" w:eastAsia="Times New Roman" w:hAnsi="Times New Roman" w:cs="Times New Roman"/>
          <w:sz w:val="24"/>
          <w:szCs w:val="24"/>
          <w:vertAlign w:val="subscript"/>
          <w:lang w:eastAsia="ru-RU" w:bidi="ru-RU"/>
        </w:rPr>
        <w:t>э</w:t>
      </w:r>
      <w:r w:rsidRPr="00B42AA1">
        <w:rPr>
          <w:rFonts w:ascii="Times New Roman" w:eastAsia="Times New Roman" w:hAnsi="Times New Roman" w:cs="Times New Roman"/>
          <w:sz w:val="24"/>
          <w:szCs w:val="24"/>
          <w:lang w:eastAsia="ru-RU" w:bidi="ru-RU"/>
        </w:rPr>
        <w:t xml:space="preserve"> = 1,0 – при наличии резервного электроснабжения;</w:t>
      </w:r>
    </w:p>
    <w:p w14:paraId="08F2C436" w14:textId="77777777" w:rsidR="00FE7021" w:rsidRPr="00B42AA1" w:rsidRDefault="00FE7021" w:rsidP="008A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 К</w:t>
      </w:r>
      <w:r w:rsidRPr="00B42AA1">
        <w:rPr>
          <w:rFonts w:ascii="Times New Roman" w:eastAsia="Times New Roman" w:hAnsi="Times New Roman" w:cs="Times New Roman"/>
          <w:sz w:val="24"/>
          <w:szCs w:val="24"/>
          <w:vertAlign w:val="subscript"/>
          <w:lang w:eastAsia="ru-RU" w:bidi="ru-RU"/>
        </w:rPr>
        <w:t>э</w:t>
      </w:r>
      <w:r w:rsidRPr="00B42AA1">
        <w:rPr>
          <w:rFonts w:ascii="Times New Roman" w:eastAsia="Times New Roman" w:hAnsi="Times New Roman" w:cs="Times New Roman"/>
          <w:sz w:val="24"/>
          <w:szCs w:val="24"/>
          <w:lang w:eastAsia="ru-RU" w:bidi="ru-RU"/>
        </w:rPr>
        <w:t xml:space="preserve"> = 0,60 – при отсутствии резервного источника электроснабжения.</w:t>
      </w:r>
    </w:p>
    <w:p w14:paraId="645E0B87" w14:textId="77777777" w:rsidR="00FE7021" w:rsidRPr="00B42AA1" w:rsidRDefault="00FE7021" w:rsidP="008A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Показатель надежности водоснабжения источников тепла (К</w:t>
      </w:r>
      <w:r w:rsidRPr="00B42AA1">
        <w:rPr>
          <w:rFonts w:ascii="Times New Roman" w:eastAsia="Times New Roman" w:hAnsi="Times New Roman" w:cs="Times New Roman"/>
          <w:sz w:val="24"/>
          <w:szCs w:val="24"/>
          <w:vertAlign w:val="subscript"/>
          <w:lang w:eastAsia="ru-RU" w:bidi="ru-RU"/>
        </w:rPr>
        <w:t>в</w:t>
      </w:r>
      <w:r w:rsidRPr="00B42AA1">
        <w:rPr>
          <w:rFonts w:ascii="Times New Roman" w:eastAsia="Times New Roman" w:hAnsi="Times New Roman" w:cs="Times New Roman"/>
          <w:sz w:val="24"/>
          <w:szCs w:val="24"/>
          <w:lang w:eastAsia="ru-RU" w:bidi="ru-RU"/>
        </w:rPr>
        <w:t>) характеризуется наличием или отсутствием резервного водоснабжения. Принимается:</w:t>
      </w:r>
    </w:p>
    <w:p w14:paraId="06ED37ED" w14:textId="77777777" w:rsidR="00FE7021" w:rsidRPr="00B42AA1" w:rsidRDefault="00FE7021" w:rsidP="008A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 К</w:t>
      </w:r>
      <w:r w:rsidRPr="00B42AA1">
        <w:rPr>
          <w:rFonts w:ascii="Times New Roman" w:eastAsia="Times New Roman" w:hAnsi="Times New Roman" w:cs="Times New Roman"/>
          <w:sz w:val="24"/>
          <w:szCs w:val="24"/>
          <w:vertAlign w:val="subscript"/>
          <w:lang w:eastAsia="ru-RU" w:bidi="ru-RU"/>
        </w:rPr>
        <w:t>в</w:t>
      </w:r>
      <w:r w:rsidRPr="00B42AA1">
        <w:rPr>
          <w:rFonts w:ascii="Times New Roman" w:eastAsia="Times New Roman" w:hAnsi="Times New Roman" w:cs="Times New Roman"/>
          <w:sz w:val="24"/>
          <w:szCs w:val="24"/>
          <w:lang w:eastAsia="ru-RU" w:bidi="ru-RU"/>
        </w:rPr>
        <w:t xml:space="preserve"> = 1,0 – при наличии резервного водоснабжения;</w:t>
      </w:r>
    </w:p>
    <w:p w14:paraId="55873891" w14:textId="77777777" w:rsidR="00FE7021" w:rsidRPr="00B42AA1" w:rsidRDefault="00FE7021" w:rsidP="008A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 К</w:t>
      </w:r>
      <w:r w:rsidRPr="00B42AA1">
        <w:rPr>
          <w:rFonts w:ascii="Times New Roman" w:eastAsia="Times New Roman" w:hAnsi="Times New Roman" w:cs="Times New Roman"/>
          <w:sz w:val="24"/>
          <w:szCs w:val="24"/>
          <w:vertAlign w:val="subscript"/>
          <w:lang w:eastAsia="ru-RU" w:bidi="ru-RU"/>
        </w:rPr>
        <w:t>в</w:t>
      </w:r>
      <w:r w:rsidRPr="00B42AA1">
        <w:rPr>
          <w:rFonts w:ascii="Times New Roman" w:eastAsia="Times New Roman" w:hAnsi="Times New Roman" w:cs="Times New Roman"/>
          <w:sz w:val="24"/>
          <w:szCs w:val="24"/>
          <w:lang w:eastAsia="ru-RU" w:bidi="ru-RU"/>
        </w:rPr>
        <w:t xml:space="preserve"> = 0,60 – при отсутствии резервного источника водоснабжения. </w:t>
      </w:r>
    </w:p>
    <w:p w14:paraId="3F91F8BA" w14:textId="77777777" w:rsidR="00FE7021" w:rsidRPr="00B42AA1" w:rsidRDefault="00FE7021" w:rsidP="008A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Показатель надежности топливоснабжения источников тепла (К</w:t>
      </w:r>
      <w:r w:rsidRPr="00B42AA1">
        <w:rPr>
          <w:rFonts w:ascii="Times New Roman" w:eastAsia="Times New Roman" w:hAnsi="Times New Roman" w:cs="Times New Roman"/>
          <w:sz w:val="24"/>
          <w:szCs w:val="24"/>
          <w:vertAlign w:val="subscript"/>
          <w:lang w:eastAsia="ru-RU" w:bidi="ru-RU"/>
        </w:rPr>
        <w:t>т</w:t>
      </w:r>
      <w:r w:rsidRPr="00B42AA1">
        <w:rPr>
          <w:rFonts w:ascii="Times New Roman" w:eastAsia="Times New Roman" w:hAnsi="Times New Roman" w:cs="Times New Roman"/>
          <w:sz w:val="24"/>
          <w:szCs w:val="24"/>
          <w:lang w:eastAsia="ru-RU" w:bidi="ru-RU"/>
        </w:rPr>
        <w:t>) характеризуется наличием или отсутствием резервного вида топлива. Принимается:</w:t>
      </w:r>
    </w:p>
    <w:p w14:paraId="5DFFE08B" w14:textId="77777777" w:rsidR="00FE7021" w:rsidRPr="00B42AA1" w:rsidRDefault="00FE7021" w:rsidP="008A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 К</w:t>
      </w:r>
      <w:r w:rsidRPr="00B42AA1">
        <w:rPr>
          <w:rFonts w:ascii="Times New Roman" w:eastAsia="Times New Roman" w:hAnsi="Times New Roman" w:cs="Times New Roman"/>
          <w:sz w:val="24"/>
          <w:szCs w:val="24"/>
          <w:vertAlign w:val="subscript"/>
          <w:lang w:eastAsia="ru-RU" w:bidi="ru-RU"/>
        </w:rPr>
        <w:t>т</w:t>
      </w:r>
      <w:r w:rsidRPr="00B42AA1">
        <w:rPr>
          <w:rFonts w:ascii="Times New Roman" w:eastAsia="Times New Roman" w:hAnsi="Times New Roman" w:cs="Times New Roman"/>
          <w:sz w:val="24"/>
          <w:szCs w:val="24"/>
          <w:lang w:eastAsia="ru-RU" w:bidi="ru-RU"/>
        </w:rPr>
        <w:t xml:space="preserve"> = 1,0 – при наличии резервного вида топлива;</w:t>
      </w:r>
    </w:p>
    <w:p w14:paraId="3C5620B1" w14:textId="77777777" w:rsidR="00FE7021" w:rsidRPr="00B42AA1" w:rsidRDefault="00FE7021" w:rsidP="008A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 К</w:t>
      </w:r>
      <w:r w:rsidRPr="00B42AA1">
        <w:rPr>
          <w:rFonts w:ascii="Times New Roman" w:eastAsia="Times New Roman" w:hAnsi="Times New Roman" w:cs="Times New Roman"/>
          <w:sz w:val="24"/>
          <w:szCs w:val="24"/>
          <w:vertAlign w:val="subscript"/>
          <w:lang w:eastAsia="ru-RU" w:bidi="ru-RU"/>
        </w:rPr>
        <w:t>т</w:t>
      </w:r>
      <w:r w:rsidRPr="00B42AA1">
        <w:rPr>
          <w:rFonts w:ascii="Times New Roman" w:eastAsia="Times New Roman" w:hAnsi="Times New Roman" w:cs="Times New Roman"/>
          <w:sz w:val="24"/>
          <w:szCs w:val="24"/>
          <w:lang w:eastAsia="ru-RU" w:bidi="ru-RU"/>
        </w:rPr>
        <w:t xml:space="preserve"> = 0,50 – при отсутствии резервного вида топлива.</w:t>
      </w:r>
    </w:p>
    <w:p w14:paraId="4F310B3B" w14:textId="77777777" w:rsidR="00FE7021" w:rsidRPr="00B42AA1" w:rsidRDefault="00FE7021" w:rsidP="008A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Показатель соответствия тепловой мощности источников тепла и пропускной способности тепловых сетей фактическим тепловым нагрузкам потребителей (К</w:t>
      </w:r>
      <w:r w:rsidRPr="00B42AA1">
        <w:rPr>
          <w:rFonts w:ascii="Times New Roman" w:eastAsia="Times New Roman" w:hAnsi="Times New Roman" w:cs="Times New Roman"/>
          <w:sz w:val="24"/>
          <w:szCs w:val="24"/>
          <w:vertAlign w:val="subscript"/>
          <w:lang w:eastAsia="ru-RU" w:bidi="ru-RU"/>
        </w:rPr>
        <w:t>б</w:t>
      </w:r>
      <w:r w:rsidRPr="00B42AA1">
        <w:rPr>
          <w:rFonts w:ascii="Times New Roman" w:eastAsia="Times New Roman" w:hAnsi="Times New Roman" w:cs="Times New Roman"/>
          <w:sz w:val="24"/>
          <w:szCs w:val="24"/>
          <w:lang w:eastAsia="ru-RU" w:bidi="ru-RU"/>
        </w:rPr>
        <w:t xml:space="preserve">) </w:t>
      </w:r>
      <w:r w:rsidRPr="00B42AA1">
        <w:rPr>
          <w:rFonts w:ascii="Times New Roman" w:eastAsia="Times New Roman" w:hAnsi="Times New Roman" w:cs="Times New Roman"/>
          <w:sz w:val="24"/>
          <w:szCs w:val="24"/>
          <w:lang w:eastAsia="ru-RU" w:bidi="ru-RU"/>
        </w:rPr>
        <w:lastRenderedPageBreak/>
        <w:t>определяется размером дефицита (%): до 10 % – К</w:t>
      </w:r>
      <w:r w:rsidRPr="00B42AA1">
        <w:rPr>
          <w:rFonts w:ascii="Times New Roman" w:eastAsia="Times New Roman" w:hAnsi="Times New Roman" w:cs="Times New Roman"/>
          <w:sz w:val="24"/>
          <w:szCs w:val="24"/>
          <w:vertAlign w:val="subscript"/>
          <w:lang w:eastAsia="ru-RU" w:bidi="ru-RU"/>
        </w:rPr>
        <w:t>б</w:t>
      </w:r>
      <w:r w:rsidRPr="00B42AA1">
        <w:rPr>
          <w:rFonts w:ascii="Times New Roman" w:eastAsia="Times New Roman" w:hAnsi="Times New Roman" w:cs="Times New Roman"/>
          <w:sz w:val="24"/>
          <w:szCs w:val="24"/>
          <w:lang w:eastAsia="ru-RU" w:bidi="ru-RU"/>
        </w:rPr>
        <w:t xml:space="preserve"> = 1,0; от 10 до 20 % – К</w:t>
      </w:r>
      <w:r w:rsidRPr="00B42AA1">
        <w:rPr>
          <w:rFonts w:ascii="Times New Roman" w:eastAsia="Times New Roman" w:hAnsi="Times New Roman" w:cs="Times New Roman"/>
          <w:sz w:val="24"/>
          <w:szCs w:val="24"/>
          <w:vertAlign w:val="subscript"/>
          <w:lang w:eastAsia="ru-RU" w:bidi="ru-RU"/>
        </w:rPr>
        <w:t>б</w:t>
      </w:r>
      <w:r w:rsidRPr="00B42AA1">
        <w:rPr>
          <w:rFonts w:ascii="Times New Roman" w:eastAsia="Times New Roman" w:hAnsi="Times New Roman" w:cs="Times New Roman"/>
          <w:sz w:val="24"/>
          <w:szCs w:val="24"/>
          <w:lang w:eastAsia="ru-RU" w:bidi="ru-RU"/>
        </w:rPr>
        <w:t xml:space="preserve"> = 0,80;                от 20 до 30 % – К</w:t>
      </w:r>
      <w:r w:rsidRPr="00B42AA1">
        <w:rPr>
          <w:rFonts w:ascii="Times New Roman" w:eastAsia="Times New Roman" w:hAnsi="Times New Roman" w:cs="Times New Roman"/>
          <w:sz w:val="24"/>
          <w:szCs w:val="24"/>
          <w:vertAlign w:val="subscript"/>
          <w:lang w:eastAsia="ru-RU" w:bidi="ru-RU"/>
        </w:rPr>
        <w:t>б</w:t>
      </w:r>
      <w:r w:rsidRPr="00B42AA1">
        <w:rPr>
          <w:rFonts w:ascii="Times New Roman" w:eastAsia="Times New Roman" w:hAnsi="Times New Roman" w:cs="Times New Roman"/>
          <w:sz w:val="24"/>
          <w:szCs w:val="24"/>
          <w:lang w:eastAsia="ru-RU" w:bidi="ru-RU"/>
        </w:rPr>
        <w:t xml:space="preserve"> = 0,60; свыше 30 % – К</w:t>
      </w:r>
      <w:r w:rsidRPr="00B42AA1">
        <w:rPr>
          <w:rFonts w:ascii="Times New Roman" w:eastAsia="Times New Roman" w:hAnsi="Times New Roman" w:cs="Times New Roman"/>
          <w:sz w:val="24"/>
          <w:szCs w:val="24"/>
          <w:vertAlign w:val="subscript"/>
          <w:lang w:eastAsia="ru-RU" w:bidi="ru-RU"/>
        </w:rPr>
        <w:t>б</w:t>
      </w:r>
      <w:r w:rsidRPr="00B42AA1">
        <w:rPr>
          <w:rFonts w:ascii="Times New Roman" w:eastAsia="Times New Roman" w:hAnsi="Times New Roman" w:cs="Times New Roman"/>
          <w:sz w:val="24"/>
          <w:szCs w:val="24"/>
          <w:lang w:eastAsia="ru-RU" w:bidi="ru-RU"/>
        </w:rPr>
        <w:t xml:space="preserve"> = 0,30.</w:t>
      </w:r>
    </w:p>
    <w:p w14:paraId="2788A39D" w14:textId="77777777" w:rsidR="00FE7021" w:rsidRPr="00B42AA1" w:rsidRDefault="00FE7021" w:rsidP="00F146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Показатель уровня резервирования источников (К</w:t>
      </w:r>
      <w:r w:rsidRPr="00B42AA1">
        <w:rPr>
          <w:rFonts w:ascii="Times New Roman" w:eastAsia="Times New Roman" w:hAnsi="Times New Roman" w:cs="Times New Roman"/>
          <w:sz w:val="24"/>
          <w:szCs w:val="24"/>
          <w:vertAlign w:val="subscript"/>
          <w:lang w:eastAsia="ru-RU" w:bidi="ru-RU"/>
        </w:rPr>
        <w:t>р</w:t>
      </w:r>
      <w:r w:rsidRPr="00B42AA1">
        <w:rPr>
          <w:rFonts w:ascii="Times New Roman" w:eastAsia="Times New Roman" w:hAnsi="Times New Roman" w:cs="Times New Roman"/>
          <w:sz w:val="24"/>
          <w:szCs w:val="24"/>
          <w:lang w:eastAsia="ru-RU" w:bidi="ru-RU"/>
        </w:rPr>
        <w:t>) источников тепла и элементов тепловой сети характеризуется отношением резервируемой тепловой нагрузки к сумме расчетных тепловых нагрузок (%), подлежащих резервированию. Оценка уровня резервирования: от 90 до 100 % – К</w:t>
      </w:r>
      <w:r w:rsidRPr="00B42AA1">
        <w:rPr>
          <w:rFonts w:ascii="Times New Roman" w:eastAsia="Times New Roman" w:hAnsi="Times New Roman" w:cs="Times New Roman"/>
          <w:sz w:val="24"/>
          <w:szCs w:val="24"/>
          <w:vertAlign w:val="subscript"/>
          <w:lang w:eastAsia="ru-RU" w:bidi="ru-RU"/>
        </w:rPr>
        <w:t>р</w:t>
      </w:r>
      <w:r w:rsidRPr="00B42AA1">
        <w:rPr>
          <w:rFonts w:ascii="Times New Roman" w:eastAsia="Times New Roman" w:hAnsi="Times New Roman" w:cs="Times New Roman"/>
          <w:sz w:val="24"/>
          <w:szCs w:val="24"/>
          <w:lang w:eastAsia="ru-RU" w:bidi="ru-RU"/>
        </w:rPr>
        <w:t xml:space="preserve"> = 1,0; от 70 до 90 % включительно – К</w:t>
      </w:r>
      <w:r w:rsidRPr="00B42AA1">
        <w:rPr>
          <w:rFonts w:ascii="Times New Roman" w:eastAsia="Times New Roman" w:hAnsi="Times New Roman" w:cs="Times New Roman"/>
          <w:sz w:val="24"/>
          <w:szCs w:val="24"/>
          <w:vertAlign w:val="subscript"/>
          <w:lang w:eastAsia="ru-RU" w:bidi="ru-RU"/>
        </w:rPr>
        <w:t>р</w:t>
      </w:r>
      <w:r w:rsidRPr="00B42AA1">
        <w:rPr>
          <w:rFonts w:ascii="Times New Roman" w:eastAsia="Times New Roman" w:hAnsi="Times New Roman" w:cs="Times New Roman"/>
          <w:sz w:val="24"/>
          <w:szCs w:val="24"/>
          <w:lang w:eastAsia="ru-RU" w:bidi="ru-RU"/>
        </w:rPr>
        <w:t xml:space="preserve"> = 0,70; от 50 % до 70 % включительно – К</w:t>
      </w:r>
      <w:r w:rsidRPr="00B42AA1">
        <w:rPr>
          <w:rFonts w:ascii="Times New Roman" w:eastAsia="Times New Roman" w:hAnsi="Times New Roman" w:cs="Times New Roman"/>
          <w:sz w:val="24"/>
          <w:szCs w:val="24"/>
          <w:vertAlign w:val="subscript"/>
          <w:lang w:eastAsia="ru-RU" w:bidi="ru-RU"/>
        </w:rPr>
        <w:t>р</w:t>
      </w:r>
      <w:r w:rsidRPr="00B42AA1">
        <w:rPr>
          <w:rFonts w:ascii="Times New Roman" w:eastAsia="Times New Roman" w:hAnsi="Times New Roman" w:cs="Times New Roman"/>
          <w:sz w:val="24"/>
          <w:szCs w:val="24"/>
          <w:lang w:eastAsia="ru-RU" w:bidi="ru-RU"/>
        </w:rPr>
        <w:t xml:space="preserve"> = 0,50; от 30 % до </w:t>
      </w:r>
      <w:r w:rsidRPr="00B42AA1">
        <w:rPr>
          <w:rFonts w:ascii="Times New Roman" w:eastAsia="Times New Roman" w:hAnsi="Times New Roman" w:cs="Times New Roman"/>
          <w:sz w:val="24"/>
          <w:szCs w:val="24"/>
          <w:lang w:eastAsia="ru-RU" w:bidi="ru-RU"/>
        </w:rPr>
        <w:br/>
        <w:t>50 % включительно – К</w:t>
      </w:r>
      <w:r w:rsidRPr="00B42AA1">
        <w:rPr>
          <w:rFonts w:ascii="Times New Roman" w:eastAsia="Times New Roman" w:hAnsi="Times New Roman" w:cs="Times New Roman"/>
          <w:sz w:val="24"/>
          <w:szCs w:val="24"/>
          <w:vertAlign w:val="subscript"/>
          <w:lang w:eastAsia="ru-RU" w:bidi="ru-RU"/>
        </w:rPr>
        <w:t>р</w:t>
      </w:r>
      <w:r w:rsidRPr="00B42AA1">
        <w:rPr>
          <w:rFonts w:ascii="Times New Roman" w:eastAsia="Times New Roman" w:hAnsi="Times New Roman" w:cs="Times New Roman"/>
          <w:sz w:val="24"/>
          <w:szCs w:val="24"/>
          <w:lang w:eastAsia="ru-RU" w:bidi="ru-RU"/>
        </w:rPr>
        <w:t xml:space="preserve"> = 0,30; менее 30 % – К</w:t>
      </w:r>
      <w:r w:rsidRPr="00B42AA1">
        <w:rPr>
          <w:rFonts w:ascii="Times New Roman" w:eastAsia="Times New Roman" w:hAnsi="Times New Roman" w:cs="Times New Roman"/>
          <w:sz w:val="24"/>
          <w:szCs w:val="24"/>
          <w:vertAlign w:val="subscript"/>
          <w:lang w:eastAsia="ru-RU" w:bidi="ru-RU"/>
        </w:rPr>
        <w:t>р</w:t>
      </w:r>
      <w:r w:rsidRPr="00B42AA1">
        <w:rPr>
          <w:rFonts w:ascii="Times New Roman" w:eastAsia="Times New Roman" w:hAnsi="Times New Roman" w:cs="Times New Roman"/>
          <w:sz w:val="24"/>
          <w:szCs w:val="24"/>
          <w:lang w:eastAsia="ru-RU" w:bidi="ru-RU"/>
        </w:rPr>
        <w:t xml:space="preserve"> = 0,20.</w:t>
      </w:r>
    </w:p>
    <w:p w14:paraId="3FF974F5" w14:textId="77777777" w:rsidR="00FE7021" w:rsidRPr="00B42AA1" w:rsidRDefault="00FE7021" w:rsidP="00F146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Показатель технического состояния тепловых сетей (К</w:t>
      </w:r>
      <w:r w:rsidRPr="00B42AA1">
        <w:rPr>
          <w:rFonts w:ascii="Times New Roman" w:eastAsia="Times New Roman" w:hAnsi="Times New Roman" w:cs="Times New Roman"/>
          <w:sz w:val="24"/>
          <w:szCs w:val="24"/>
          <w:vertAlign w:val="subscript"/>
          <w:lang w:eastAsia="ru-RU" w:bidi="ru-RU"/>
        </w:rPr>
        <w:t>с</w:t>
      </w:r>
      <w:r w:rsidRPr="00B42AA1">
        <w:rPr>
          <w:rFonts w:ascii="Times New Roman" w:eastAsia="Times New Roman" w:hAnsi="Times New Roman" w:cs="Times New Roman"/>
          <w:sz w:val="24"/>
          <w:szCs w:val="24"/>
          <w:lang w:eastAsia="ru-RU" w:bidi="ru-RU"/>
        </w:rPr>
        <w:t>) характеризуется долей ветхих, подлежащих замене (%) трубопроводов: при доле трубопроводов, подлежащих замене, до 10 % – К</w:t>
      </w:r>
      <w:r w:rsidRPr="00B42AA1">
        <w:rPr>
          <w:rFonts w:ascii="Times New Roman" w:eastAsia="Times New Roman" w:hAnsi="Times New Roman" w:cs="Times New Roman"/>
          <w:sz w:val="24"/>
          <w:szCs w:val="24"/>
          <w:vertAlign w:val="subscript"/>
          <w:lang w:eastAsia="ru-RU" w:bidi="ru-RU"/>
        </w:rPr>
        <w:t>с</w:t>
      </w:r>
      <w:r w:rsidRPr="00B42AA1">
        <w:rPr>
          <w:rFonts w:ascii="Times New Roman" w:eastAsia="Times New Roman" w:hAnsi="Times New Roman" w:cs="Times New Roman"/>
          <w:sz w:val="24"/>
          <w:szCs w:val="24"/>
          <w:lang w:eastAsia="ru-RU" w:bidi="ru-RU"/>
        </w:rPr>
        <w:t xml:space="preserve"> = 1,0; от 10 до 20 % – К</w:t>
      </w:r>
      <w:r w:rsidRPr="00B42AA1">
        <w:rPr>
          <w:rFonts w:ascii="Times New Roman" w:eastAsia="Times New Roman" w:hAnsi="Times New Roman" w:cs="Times New Roman"/>
          <w:sz w:val="24"/>
          <w:szCs w:val="24"/>
          <w:vertAlign w:val="subscript"/>
          <w:lang w:eastAsia="ru-RU" w:bidi="ru-RU"/>
        </w:rPr>
        <w:t>с</w:t>
      </w:r>
      <w:r w:rsidRPr="00B42AA1">
        <w:rPr>
          <w:rFonts w:ascii="Times New Roman" w:eastAsia="Times New Roman" w:hAnsi="Times New Roman" w:cs="Times New Roman"/>
          <w:sz w:val="24"/>
          <w:szCs w:val="24"/>
          <w:lang w:eastAsia="ru-RU" w:bidi="ru-RU"/>
        </w:rPr>
        <w:t xml:space="preserve"> = 0,80; от 20 до 30 % – </w:t>
      </w:r>
      <w:r w:rsidRPr="00B42AA1">
        <w:rPr>
          <w:rFonts w:ascii="Times New Roman" w:eastAsia="Times New Roman" w:hAnsi="Times New Roman" w:cs="Times New Roman"/>
          <w:sz w:val="24"/>
          <w:szCs w:val="24"/>
          <w:lang w:eastAsia="ru-RU" w:bidi="ru-RU"/>
        </w:rPr>
        <w:br/>
        <w:t>К</w:t>
      </w:r>
      <w:r w:rsidRPr="00B42AA1">
        <w:rPr>
          <w:rFonts w:ascii="Times New Roman" w:eastAsia="Times New Roman" w:hAnsi="Times New Roman" w:cs="Times New Roman"/>
          <w:sz w:val="24"/>
          <w:szCs w:val="24"/>
          <w:vertAlign w:val="subscript"/>
          <w:lang w:eastAsia="ru-RU" w:bidi="ru-RU"/>
        </w:rPr>
        <w:t>с</w:t>
      </w:r>
      <w:r w:rsidRPr="00B42AA1">
        <w:rPr>
          <w:rFonts w:ascii="Times New Roman" w:eastAsia="Times New Roman" w:hAnsi="Times New Roman" w:cs="Times New Roman"/>
          <w:sz w:val="24"/>
          <w:szCs w:val="24"/>
          <w:lang w:eastAsia="ru-RU" w:bidi="ru-RU"/>
        </w:rPr>
        <w:t xml:space="preserve"> = 0,60; свыше 30 % – К</w:t>
      </w:r>
      <w:r w:rsidRPr="00B42AA1">
        <w:rPr>
          <w:rFonts w:ascii="Times New Roman" w:eastAsia="Times New Roman" w:hAnsi="Times New Roman" w:cs="Times New Roman"/>
          <w:sz w:val="24"/>
          <w:szCs w:val="24"/>
          <w:vertAlign w:val="subscript"/>
          <w:lang w:eastAsia="ru-RU" w:bidi="ru-RU"/>
        </w:rPr>
        <w:t>с</w:t>
      </w:r>
      <w:r w:rsidRPr="00B42AA1">
        <w:rPr>
          <w:rFonts w:ascii="Times New Roman" w:eastAsia="Times New Roman" w:hAnsi="Times New Roman" w:cs="Times New Roman"/>
          <w:sz w:val="24"/>
          <w:szCs w:val="24"/>
          <w:lang w:eastAsia="ru-RU" w:bidi="ru-RU"/>
        </w:rPr>
        <w:t xml:space="preserve"> = 0,50.</w:t>
      </w:r>
    </w:p>
    <w:p w14:paraId="6008BA50" w14:textId="77777777" w:rsidR="00FE7021" w:rsidRPr="00B42AA1" w:rsidRDefault="00FE7021" w:rsidP="00F146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Коэффициент интенсивности отказов тепловых сетей (К</w:t>
      </w:r>
      <w:r w:rsidRPr="00B42AA1">
        <w:rPr>
          <w:rFonts w:ascii="Times New Roman" w:eastAsia="Times New Roman" w:hAnsi="Times New Roman" w:cs="Times New Roman"/>
          <w:sz w:val="24"/>
          <w:szCs w:val="24"/>
          <w:vertAlign w:val="subscript"/>
          <w:lang w:eastAsia="ru-RU" w:bidi="ru-RU"/>
        </w:rPr>
        <w:t>отк</w:t>
      </w:r>
      <w:r w:rsidRPr="00B42AA1">
        <w:rPr>
          <w:rFonts w:ascii="Times New Roman" w:eastAsia="Times New Roman" w:hAnsi="Times New Roman" w:cs="Times New Roman"/>
          <w:sz w:val="24"/>
          <w:szCs w:val="24"/>
          <w:lang w:eastAsia="ru-RU" w:bidi="ru-RU"/>
        </w:rPr>
        <w:t>.) характеризуется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14:paraId="49E06AB3" w14:textId="77777777" w:rsidR="00FE7021" w:rsidRPr="00B42AA1" w:rsidRDefault="00FE7021" w:rsidP="00FE7021">
      <w:pPr>
        <w:widowControl w:val="0"/>
        <w:autoSpaceDE w:val="0"/>
        <w:autoSpaceDN w:val="0"/>
        <w:spacing w:after="0" w:line="318"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Интенсивность отказов определяется по формуле</w:t>
      </w:r>
    </w:p>
    <w:p w14:paraId="416A347C" w14:textId="77777777" w:rsidR="00FE7021" w:rsidRPr="00B42AA1" w:rsidRDefault="00FE7021" w:rsidP="00FE7021">
      <w:pPr>
        <w:widowControl w:val="0"/>
        <w:autoSpaceDE w:val="0"/>
        <w:autoSpaceDN w:val="0"/>
        <w:spacing w:after="0" w:line="360" w:lineRule="auto"/>
        <w:ind w:firstLine="709"/>
        <w:jc w:val="both"/>
        <w:rPr>
          <w:rFonts w:ascii="Times New Roman" w:eastAsia="Times New Roman" w:hAnsi="Times New Roman" w:cs="Times New Roman"/>
          <w:sz w:val="20"/>
          <w:szCs w:val="20"/>
          <w:lang w:eastAsia="ru-RU" w:bidi="ru-RU"/>
        </w:rPr>
      </w:pPr>
    </w:p>
    <w:p w14:paraId="226C629F" w14:textId="77777777" w:rsidR="00FE7021" w:rsidRPr="00B42AA1" w:rsidRDefault="00FE7021" w:rsidP="00FE7021">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bidi="ru-RU"/>
        </w:rPr>
      </w:pPr>
      <w:r w:rsidRPr="00B42AA1">
        <w:rPr>
          <w:rFonts w:ascii="Times New Roman" w:eastAsia="Times New Roman" w:hAnsi="Times New Roman" w:cs="Times New Roman"/>
          <w:sz w:val="26"/>
          <w:szCs w:val="26"/>
          <w:lang w:eastAsia="ru-RU" w:bidi="ru-RU"/>
        </w:rPr>
        <w:tab/>
      </w:r>
      <w:r w:rsidRPr="00B42AA1">
        <w:rPr>
          <w:rFonts w:ascii="Times New Roman" w:eastAsia="Times New Roman" w:hAnsi="Times New Roman" w:cs="Times New Roman"/>
          <w:sz w:val="26"/>
          <w:szCs w:val="26"/>
          <w:lang w:eastAsia="ru-RU" w:bidi="ru-RU"/>
        </w:rPr>
        <w:tab/>
      </w:r>
      <w:r w:rsidRPr="00B42AA1">
        <w:rPr>
          <w:rFonts w:ascii="Times New Roman" w:eastAsia="Times New Roman" w:hAnsi="Times New Roman" w:cs="Times New Roman"/>
          <w:sz w:val="26"/>
          <w:szCs w:val="26"/>
          <w:lang w:eastAsia="ru-RU" w:bidi="ru-RU"/>
        </w:rPr>
        <w:tab/>
      </w:r>
      <w:r w:rsidRPr="00B42AA1">
        <w:rPr>
          <w:rFonts w:ascii="Times New Roman" w:eastAsia="Times New Roman" w:hAnsi="Times New Roman" w:cs="Times New Roman"/>
          <w:sz w:val="26"/>
          <w:szCs w:val="26"/>
          <w:lang w:eastAsia="ru-RU" w:bidi="ru-RU"/>
        </w:rPr>
        <w:tab/>
      </w:r>
      <m:oMath>
        <m:sSub>
          <m:sSubPr>
            <m:ctrlPr>
              <w:rPr>
                <w:rFonts w:ascii="Cambria Math" w:eastAsia="Times New Roman" w:hAnsi="Cambria Math" w:cs="Times New Roman"/>
                <w:sz w:val="26"/>
                <w:szCs w:val="26"/>
                <w:lang w:eastAsia="ru-RU" w:bidi="ru-RU"/>
              </w:rPr>
            </m:ctrlPr>
          </m:sSubPr>
          <m:e>
            <m:r>
              <m:rPr>
                <m:sty m:val="p"/>
              </m:rPr>
              <w:rPr>
                <w:rFonts w:ascii="Cambria Math" w:eastAsia="Times New Roman" w:hAnsi="Cambria Math" w:cs="Times New Roman"/>
                <w:sz w:val="26"/>
                <w:szCs w:val="26"/>
                <w:lang w:eastAsia="ru-RU" w:bidi="ru-RU"/>
              </w:rPr>
              <m:t>И</m:t>
            </m:r>
          </m:e>
          <m:sub>
            <m:r>
              <m:rPr>
                <m:sty m:val="p"/>
              </m:rPr>
              <w:rPr>
                <w:rFonts w:ascii="Cambria Math" w:eastAsia="Times New Roman" w:hAnsi="Cambria Math" w:cs="Times New Roman"/>
                <w:sz w:val="26"/>
                <w:szCs w:val="26"/>
                <w:lang w:eastAsia="ru-RU" w:bidi="ru-RU"/>
              </w:rPr>
              <m:t>отк.</m:t>
            </m:r>
          </m:sub>
        </m:sSub>
        <m:r>
          <m:rPr>
            <m:sty m:val="p"/>
          </m:rPr>
          <w:rPr>
            <w:rFonts w:ascii="Cambria Math" w:eastAsia="Times New Roman" w:hAnsi="Cambria Math" w:cs="Times New Roman"/>
            <w:sz w:val="26"/>
            <w:szCs w:val="26"/>
            <w:lang w:eastAsia="ru-RU" w:bidi="ru-RU"/>
          </w:rPr>
          <m:t>=</m:t>
        </m:r>
        <m:f>
          <m:fPr>
            <m:ctrlPr>
              <w:rPr>
                <w:rFonts w:ascii="Cambria Math" w:eastAsia="Times New Roman" w:hAnsi="Cambria Math" w:cs="Times New Roman"/>
                <w:sz w:val="26"/>
                <w:szCs w:val="26"/>
                <w:lang w:eastAsia="ru-RU" w:bidi="ru-RU"/>
              </w:rPr>
            </m:ctrlPr>
          </m:fPr>
          <m:num>
            <m:sSub>
              <m:sSubPr>
                <m:ctrlPr>
                  <w:rPr>
                    <w:rFonts w:ascii="Cambria Math" w:eastAsia="Times New Roman" w:hAnsi="Cambria Math" w:cs="Times New Roman"/>
                    <w:sz w:val="26"/>
                    <w:szCs w:val="26"/>
                    <w:lang w:eastAsia="ru-RU" w:bidi="ru-RU"/>
                  </w:rPr>
                </m:ctrlPr>
              </m:sSubPr>
              <m:e>
                <m:r>
                  <m:rPr>
                    <m:sty m:val="p"/>
                  </m:rPr>
                  <w:rPr>
                    <w:rFonts w:ascii="Cambria Math" w:eastAsia="Times New Roman" w:hAnsi="Cambria Math" w:cs="Times New Roman"/>
                    <w:sz w:val="26"/>
                    <w:szCs w:val="26"/>
                    <w:lang w:eastAsia="ru-RU" w:bidi="ru-RU"/>
                  </w:rPr>
                  <m:t>n</m:t>
                </m:r>
              </m:e>
              <m:sub>
                <m:r>
                  <m:rPr>
                    <m:sty m:val="p"/>
                  </m:rPr>
                  <w:rPr>
                    <w:rFonts w:ascii="Cambria Math" w:eastAsia="Times New Roman" w:hAnsi="Cambria Math" w:cs="Times New Roman"/>
                    <w:sz w:val="26"/>
                    <w:szCs w:val="26"/>
                    <w:lang w:eastAsia="ru-RU" w:bidi="ru-RU"/>
                  </w:rPr>
                  <m:t>отк.</m:t>
                </m:r>
              </m:sub>
            </m:sSub>
          </m:num>
          <m:den>
            <m:d>
              <m:dPr>
                <m:ctrlPr>
                  <w:rPr>
                    <w:rFonts w:ascii="Cambria Math" w:eastAsia="Times New Roman" w:hAnsi="Cambria Math" w:cs="Times New Roman"/>
                    <w:sz w:val="26"/>
                    <w:szCs w:val="26"/>
                    <w:lang w:eastAsia="ru-RU" w:bidi="ru-RU"/>
                  </w:rPr>
                </m:ctrlPr>
              </m:dPr>
              <m:e>
                <m:r>
                  <m:rPr>
                    <m:sty m:val="p"/>
                  </m:rPr>
                  <w:rPr>
                    <w:rFonts w:ascii="Cambria Math" w:eastAsia="Times New Roman" w:hAnsi="Cambria Math" w:cs="Times New Roman"/>
                    <w:sz w:val="26"/>
                    <w:szCs w:val="26"/>
                    <w:lang w:eastAsia="ru-RU" w:bidi="ru-RU"/>
                  </w:rPr>
                  <m:t>3 ∙ S</m:t>
                </m:r>
              </m:e>
            </m:d>
          </m:den>
        </m:f>
        <m:r>
          <m:rPr>
            <m:sty m:val="p"/>
          </m:rPr>
          <w:rPr>
            <w:rFonts w:ascii="Cambria Math" w:eastAsia="Times New Roman" w:hAnsi="Cambria Math" w:cs="Times New Roman"/>
            <w:sz w:val="26"/>
            <w:szCs w:val="26"/>
            <w:lang w:eastAsia="ru-RU" w:bidi="ru-RU"/>
          </w:rPr>
          <m:t>, [</m:t>
        </m:r>
        <m:f>
          <m:fPr>
            <m:ctrlPr>
              <w:rPr>
                <w:rFonts w:ascii="Cambria Math" w:eastAsia="Times New Roman" w:hAnsi="Cambria Math" w:cs="Times New Roman"/>
                <w:sz w:val="26"/>
                <w:szCs w:val="26"/>
                <w:lang w:eastAsia="ru-RU" w:bidi="ru-RU"/>
              </w:rPr>
            </m:ctrlPr>
          </m:fPr>
          <m:num>
            <m:r>
              <m:rPr>
                <m:sty m:val="p"/>
              </m:rPr>
              <w:rPr>
                <w:rFonts w:ascii="Cambria Math" w:eastAsia="Times New Roman" w:hAnsi="Cambria Math" w:cs="Times New Roman"/>
                <w:sz w:val="26"/>
                <w:szCs w:val="26"/>
                <w:lang w:eastAsia="ru-RU" w:bidi="ru-RU"/>
              </w:rPr>
              <m:t>1</m:t>
            </m:r>
          </m:num>
          <m:den>
            <m:r>
              <m:rPr>
                <m:sty m:val="p"/>
              </m:rPr>
              <w:rPr>
                <w:rFonts w:ascii="Cambria Math" w:eastAsia="Times New Roman" w:hAnsi="Cambria Math" w:cs="Times New Roman"/>
                <w:sz w:val="26"/>
                <w:szCs w:val="26"/>
                <w:lang w:eastAsia="ru-RU" w:bidi="ru-RU"/>
              </w:rPr>
              <m:t>(км∙год)</m:t>
            </m:r>
          </m:den>
        </m:f>
        <m:r>
          <m:rPr>
            <m:sty m:val="p"/>
          </m:rPr>
          <w:rPr>
            <w:rFonts w:ascii="Cambria Math" w:eastAsia="Times New Roman" w:hAnsi="Cambria Math" w:cs="Times New Roman"/>
            <w:sz w:val="26"/>
            <w:szCs w:val="26"/>
            <w:lang w:eastAsia="ru-RU" w:bidi="ru-RU"/>
          </w:rPr>
          <m:t>]</m:t>
        </m:r>
      </m:oMath>
      <w:r w:rsidRPr="00B42AA1">
        <w:rPr>
          <w:rFonts w:ascii="Times New Roman" w:eastAsia="Times New Roman" w:hAnsi="Times New Roman" w:cs="Times New Roman"/>
          <w:sz w:val="26"/>
          <w:szCs w:val="26"/>
          <w:lang w:eastAsia="ru-RU" w:bidi="ru-RU"/>
        </w:rPr>
        <w:t xml:space="preserve">, </w:t>
      </w:r>
      <w:r w:rsidRPr="00B42AA1">
        <w:rPr>
          <w:rFonts w:ascii="Times New Roman" w:eastAsia="Times New Roman" w:hAnsi="Times New Roman" w:cs="Times New Roman"/>
          <w:sz w:val="26"/>
          <w:szCs w:val="26"/>
          <w:lang w:eastAsia="ru-RU" w:bidi="ru-RU"/>
        </w:rPr>
        <w:tab/>
      </w:r>
      <w:r w:rsidRPr="00B42AA1">
        <w:rPr>
          <w:rFonts w:ascii="Times New Roman" w:eastAsia="Times New Roman" w:hAnsi="Times New Roman" w:cs="Times New Roman"/>
          <w:sz w:val="26"/>
          <w:szCs w:val="26"/>
          <w:lang w:eastAsia="ru-RU" w:bidi="ru-RU"/>
        </w:rPr>
        <w:tab/>
      </w:r>
      <w:r w:rsidRPr="00B42AA1">
        <w:rPr>
          <w:rFonts w:ascii="Times New Roman" w:eastAsia="Times New Roman" w:hAnsi="Times New Roman" w:cs="Times New Roman"/>
          <w:sz w:val="26"/>
          <w:szCs w:val="26"/>
          <w:lang w:eastAsia="ru-RU" w:bidi="ru-RU"/>
        </w:rPr>
        <w:tab/>
      </w:r>
      <w:r w:rsidRPr="00B42AA1">
        <w:rPr>
          <w:rFonts w:ascii="Times New Roman" w:eastAsia="Times New Roman" w:hAnsi="Times New Roman" w:cs="Times New Roman"/>
          <w:sz w:val="26"/>
          <w:szCs w:val="26"/>
          <w:lang w:eastAsia="ru-RU" w:bidi="ru-RU"/>
        </w:rPr>
        <w:tab/>
        <w:t xml:space="preserve">                  </w:t>
      </w:r>
    </w:p>
    <w:p w14:paraId="331044FB" w14:textId="77777777" w:rsidR="00FE7021" w:rsidRPr="00B42AA1" w:rsidRDefault="00FE7021" w:rsidP="00FE7021">
      <w:pPr>
        <w:widowControl w:val="0"/>
        <w:autoSpaceDE w:val="0"/>
        <w:autoSpaceDN w:val="0"/>
        <w:spacing w:after="0" w:line="360" w:lineRule="auto"/>
        <w:ind w:firstLine="709"/>
        <w:jc w:val="both"/>
        <w:rPr>
          <w:rFonts w:ascii="Times New Roman" w:eastAsia="Times New Roman" w:hAnsi="Times New Roman" w:cs="Times New Roman"/>
          <w:sz w:val="20"/>
          <w:szCs w:val="20"/>
          <w:lang w:eastAsia="ru-RU" w:bidi="ru-RU"/>
        </w:rPr>
      </w:pPr>
    </w:p>
    <w:p w14:paraId="12331526" w14:textId="77777777" w:rsidR="00FE7021" w:rsidRPr="00B42AA1" w:rsidRDefault="00FE7021" w:rsidP="00F324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где n</w:t>
      </w:r>
      <w:r w:rsidRPr="00B42AA1">
        <w:rPr>
          <w:rFonts w:ascii="Times New Roman" w:eastAsia="Times New Roman" w:hAnsi="Times New Roman" w:cs="Times New Roman"/>
          <w:sz w:val="24"/>
          <w:szCs w:val="24"/>
          <w:vertAlign w:val="subscript"/>
          <w:lang w:eastAsia="ru-RU" w:bidi="ru-RU"/>
        </w:rPr>
        <w:t>отк</w:t>
      </w:r>
      <w:r w:rsidRPr="00B42AA1">
        <w:rPr>
          <w:rFonts w:ascii="Times New Roman" w:eastAsia="Times New Roman" w:hAnsi="Times New Roman" w:cs="Times New Roman"/>
          <w:sz w:val="24"/>
          <w:szCs w:val="24"/>
          <w:lang w:eastAsia="ru-RU" w:bidi="ru-RU"/>
        </w:rPr>
        <w:t xml:space="preserve"> – количество отказов за последние три года;</w:t>
      </w:r>
    </w:p>
    <w:p w14:paraId="4CBEFC9D" w14:textId="77777777" w:rsidR="00FE7021" w:rsidRPr="00B42AA1" w:rsidRDefault="00FE7021" w:rsidP="00F324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S – протяженность тепловой сети данной системы теплоснабжения, км.</w:t>
      </w:r>
    </w:p>
    <w:p w14:paraId="55EDFA83" w14:textId="77777777" w:rsidR="00FE7021" w:rsidRPr="00B42AA1" w:rsidRDefault="00FE7021" w:rsidP="00F324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В зависимости от показателя интенсивности отказов (</w:t>
      </w:r>
      <m:oMath>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И</m:t>
            </m:r>
          </m:e>
          <m:sub>
            <m:r>
              <m:rPr>
                <m:sty m:val="p"/>
              </m:rPr>
              <w:rPr>
                <w:rFonts w:ascii="Cambria Math" w:eastAsia="Times New Roman" w:hAnsi="Cambria Math" w:cs="Times New Roman"/>
                <w:sz w:val="24"/>
                <w:szCs w:val="24"/>
                <w:lang w:eastAsia="ru-RU" w:bidi="ru-RU"/>
              </w:rPr>
              <m:t>отк.</m:t>
            </m:r>
          </m:sub>
        </m:sSub>
      </m:oMath>
      <w:r w:rsidRPr="00B42AA1">
        <w:rPr>
          <w:rFonts w:ascii="Times New Roman" w:eastAsia="Times New Roman" w:hAnsi="Times New Roman" w:cs="Times New Roman"/>
          <w:sz w:val="24"/>
          <w:szCs w:val="24"/>
          <w:lang w:eastAsia="ru-RU" w:bidi="ru-RU"/>
        </w:rPr>
        <w:t>) коэффициент отказов (К</w:t>
      </w:r>
      <w:r w:rsidRPr="00B42AA1">
        <w:rPr>
          <w:rFonts w:ascii="Times New Roman" w:eastAsia="Times New Roman" w:hAnsi="Times New Roman" w:cs="Times New Roman"/>
          <w:sz w:val="24"/>
          <w:szCs w:val="24"/>
          <w:vertAlign w:val="subscript"/>
          <w:lang w:eastAsia="ru-RU" w:bidi="ru-RU"/>
        </w:rPr>
        <w:t>отк</w:t>
      </w:r>
      <w:r w:rsidRPr="00B42AA1">
        <w:rPr>
          <w:rFonts w:ascii="Times New Roman" w:eastAsia="Times New Roman" w:hAnsi="Times New Roman" w:cs="Times New Roman"/>
          <w:sz w:val="24"/>
          <w:szCs w:val="24"/>
          <w:lang w:eastAsia="ru-RU" w:bidi="ru-RU"/>
        </w:rPr>
        <w:t xml:space="preserve">) составит: при </w:t>
      </w:r>
      <m:oMath>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И</m:t>
            </m:r>
          </m:e>
          <m:sub>
            <m:r>
              <m:rPr>
                <m:sty m:val="p"/>
              </m:rPr>
              <w:rPr>
                <w:rFonts w:ascii="Cambria Math" w:eastAsia="Times New Roman" w:hAnsi="Cambria Math" w:cs="Times New Roman"/>
                <w:sz w:val="24"/>
                <w:szCs w:val="24"/>
                <w:lang w:eastAsia="ru-RU" w:bidi="ru-RU"/>
              </w:rPr>
              <m:t>отк.</m:t>
            </m:r>
          </m:sub>
        </m:sSub>
      </m:oMath>
      <w:r w:rsidRPr="00B42AA1">
        <w:rPr>
          <w:rFonts w:ascii="Times New Roman" w:eastAsia="Times New Roman" w:hAnsi="Times New Roman" w:cs="Times New Roman"/>
          <w:sz w:val="24"/>
          <w:szCs w:val="24"/>
          <w:lang w:eastAsia="ru-RU" w:bidi="ru-RU"/>
        </w:rPr>
        <w:t xml:space="preserve"> до 0,50 – К</w:t>
      </w:r>
      <w:r w:rsidRPr="00B42AA1">
        <w:rPr>
          <w:rFonts w:ascii="Times New Roman" w:eastAsia="Times New Roman" w:hAnsi="Times New Roman" w:cs="Times New Roman"/>
          <w:sz w:val="24"/>
          <w:szCs w:val="24"/>
          <w:vertAlign w:val="subscript"/>
          <w:lang w:eastAsia="ru-RU" w:bidi="ru-RU"/>
        </w:rPr>
        <w:t>отк</w:t>
      </w:r>
      <w:r w:rsidRPr="00B42AA1">
        <w:rPr>
          <w:rFonts w:ascii="Times New Roman" w:eastAsia="Times New Roman" w:hAnsi="Times New Roman" w:cs="Times New Roman"/>
          <w:sz w:val="24"/>
          <w:szCs w:val="24"/>
          <w:lang w:eastAsia="ru-RU" w:bidi="ru-RU"/>
        </w:rPr>
        <w:t xml:space="preserve"> = 1,0; при </w:t>
      </w:r>
      <m:oMath>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 xml:space="preserve"> И</m:t>
            </m:r>
          </m:e>
          <m:sub>
            <m:r>
              <m:rPr>
                <m:sty m:val="p"/>
              </m:rPr>
              <w:rPr>
                <w:rFonts w:ascii="Cambria Math" w:eastAsia="Times New Roman" w:hAnsi="Cambria Math" w:cs="Times New Roman"/>
                <w:sz w:val="24"/>
                <w:szCs w:val="24"/>
                <w:lang w:eastAsia="ru-RU" w:bidi="ru-RU"/>
              </w:rPr>
              <m:t>отк.</m:t>
            </m:r>
          </m:sub>
        </m:sSub>
      </m:oMath>
      <w:r w:rsidRPr="00B42AA1">
        <w:rPr>
          <w:rFonts w:ascii="Times New Roman" w:eastAsia="Times New Roman" w:hAnsi="Times New Roman" w:cs="Times New Roman"/>
          <w:sz w:val="24"/>
          <w:szCs w:val="24"/>
          <w:lang w:eastAsia="ru-RU" w:bidi="ru-RU"/>
        </w:rPr>
        <w:t xml:space="preserve"> = 0,50 ÷ 0,80 –               К</w:t>
      </w:r>
      <w:r w:rsidRPr="00B42AA1">
        <w:rPr>
          <w:rFonts w:ascii="Times New Roman" w:eastAsia="Times New Roman" w:hAnsi="Times New Roman" w:cs="Times New Roman"/>
          <w:sz w:val="24"/>
          <w:szCs w:val="24"/>
          <w:vertAlign w:val="subscript"/>
          <w:lang w:eastAsia="ru-RU" w:bidi="ru-RU"/>
        </w:rPr>
        <w:t>отк</w:t>
      </w:r>
      <w:r w:rsidRPr="00B42AA1">
        <w:rPr>
          <w:rFonts w:ascii="Times New Roman" w:eastAsia="Times New Roman" w:hAnsi="Times New Roman" w:cs="Times New Roman"/>
          <w:sz w:val="24"/>
          <w:szCs w:val="24"/>
          <w:lang w:eastAsia="ru-RU" w:bidi="ru-RU"/>
        </w:rPr>
        <w:t xml:space="preserve"> = 0,80; при </w:t>
      </w:r>
      <m:oMath>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 xml:space="preserve"> И</m:t>
            </m:r>
          </m:e>
          <m:sub>
            <m:r>
              <m:rPr>
                <m:sty m:val="p"/>
              </m:rPr>
              <w:rPr>
                <w:rFonts w:ascii="Cambria Math" w:eastAsia="Times New Roman" w:hAnsi="Cambria Math" w:cs="Times New Roman"/>
                <w:sz w:val="24"/>
                <w:szCs w:val="24"/>
                <w:lang w:eastAsia="ru-RU" w:bidi="ru-RU"/>
              </w:rPr>
              <m:t>отк.</m:t>
            </m:r>
          </m:sub>
        </m:sSub>
      </m:oMath>
      <w:r w:rsidRPr="00B42AA1">
        <w:rPr>
          <w:rFonts w:ascii="Times New Roman" w:eastAsia="Times New Roman" w:hAnsi="Times New Roman" w:cs="Times New Roman"/>
          <w:sz w:val="24"/>
          <w:szCs w:val="24"/>
          <w:lang w:eastAsia="ru-RU" w:bidi="ru-RU"/>
        </w:rPr>
        <w:t xml:space="preserve"> = 0,80 ÷ 1,20 – К</w:t>
      </w:r>
      <w:r w:rsidRPr="00B42AA1">
        <w:rPr>
          <w:rFonts w:ascii="Times New Roman" w:eastAsia="Times New Roman" w:hAnsi="Times New Roman" w:cs="Times New Roman"/>
          <w:sz w:val="24"/>
          <w:szCs w:val="24"/>
          <w:vertAlign w:val="subscript"/>
          <w:lang w:eastAsia="ru-RU" w:bidi="ru-RU"/>
        </w:rPr>
        <w:t>отк</w:t>
      </w:r>
      <w:r w:rsidRPr="00B42AA1">
        <w:rPr>
          <w:rFonts w:ascii="Times New Roman" w:eastAsia="Times New Roman" w:hAnsi="Times New Roman" w:cs="Times New Roman"/>
          <w:sz w:val="24"/>
          <w:szCs w:val="24"/>
          <w:lang w:eastAsia="ru-RU" w:bidi="ru-RU"/>
        </w:rPr>
        <w:t xml:space="preserve"> = 0,60; при </w:t>
      </w:r>
      <m:oMath>
        <m:sSub>
          <m:sSubPr>
            <m:ctrlPr>
              <w:rPr>
                <w:rFonts w:ascii="Cambria Math" w:eastAsia="Times New Roman" w:hAnsi="Cambria Math" w:cs="Times New Roman"/>
                <w:sz w:val="24"/>
                <w:szCs w:val="24"/>
                <w:lang w:eastAsia="ru-RU" w:bidi="ru-RU"/>
              </w:rPr>
            </m:ctrlPr>
          </m:sSubPr>
          <m:e>
            <m:r>
              <m:rPr>
                <m:sty m:val="p"/>
              </m:rPr>
              <w:rPr>
                <w:rFonts w:ascii="Cambria Math" w:eastAsia="Times New Roman" w:hAnsi="Cambria Math" w:cs="Times New Roman"/>
                <w:sz w:val="24"/>
                <w:szCs w:val="24"/>
                <w:lang w:eastAsia="ru-RU" w:bidi="ru-RU"/>
              </w:rPr>
              <m:t xml:space="preserve"> И</m:t>
            </m:r>
          </m:e>
          <m:sub>
            <m:r>
              <m:rPr>
                <m:sty m:val="p"/>
              </m:rPr>
              <w:rPr>
                <w:rFonts w:ascii="Cambria Math" w:eastAsia="Times New Roman" w:hAnsi="Cambria Math" w:cs="Times New Roman"/>
                <w:sz w:val="24"/>
                <w:szCs w:val="24"/>
                <w:lang w:eastAsia="ru-RU" w:bidi="ru-RU"/>
              </w:rPr>
              <m:t>отк.</m:t>
            </m:r>
          </m:sub>
        </m:sSub>
      </m:oMath>
      <w:r w:rsidRPr="00B42AA1">
        <w:rPr>
          <w:rFonts w:ascii="Times New Roman" w:eastAsia="Times New Roman" w:hAnsi="Times New Roman" w:cs="Times New Roman"/>
          <w:sz w:val="24"/>
          <w:szCs w:val="24"/>
          <w:lang w:eastAsia="ru-RU" w:bidi="ru-RU"/>
        </w:rPr>
        <w:t xml:space="preserve"> &gt; 1,20 К</w:t>
      </w:r>
      <w:r w:rsidRPr="00B42AA1">
        <w:rPr>
          <w:rFonts w:ascii="Times New Roman" w:eastAsia="Times New Roman" w:hAnsi="Times New Roman" w:cs="Times New Roman"/>
          <w:sz w:val="24"/>
          <w:szCs w:val="24"/>
          <w:vertAlign w:val="subscript"/>
          <w:lang w:eastAsia="ru-RU" w:bidi="ru-RU"/>
        </w:rPr>
        <w:t>отк</w:t>
      </w:r>
      <w:r w:rsidRPr="00B42AA1">
        <w:rPr>
          <w:rFonts w:ascii="Times New Roman" w:eastAsia="Times New Roman" w:hAnsi="Times New Roman" w:cs="Times New Roman"/>
          <w:sz w:val="24"/>
          <w:szCs w:val="24"/>
          <w:lang w:eastAsia="ru-RU" w:bidi="ru-RU"/>
        </w:rPr>
        <w:t xml:space="preserve"> = 0,50.</w:t>
      </w:r>
    </w:p>
    <w:p w14:paraId="25B04783" w14:textId="77777777" w:rsidR="00FE7021" w:rsidRPr="00B42AA1" w:rsidRDefault="00FE7021" w:rsidP="00F324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Показатель относительного недоотпуска тепла (К</w:t>
      </w:r>
      <w:r w:rsidRPr="00B42AA1">
        <w:rPr>
          <w:rFonts w:ascii="Times New Roman" w:eastAsia="Times New Roman" w:hAnsi="Times New Roman" w:cs="Times New Roman"/>
          <w:sz w:val="24"/>
          <w:szCs w:val="24"/>
          <w:vertAlign w:val="subscript"/>
          <w:lang w:eastAsia="ru-RU" w:bidi="ru-RU"/>
        </w:rPr>
        <w:t>нед</w:t>
      </w:r>
      <w:r w:rsidRPr="00B42AA1">
        <w:rPr>
          <w:rFonts w:ascii="Times New Roman" w:eastAsia="Times New Roman" w:hAnsi="Times New Roman" w:cs="Times New Roman"/>
          <w:sz w:val="24"/>
          <w:szCs w:val="24"/>
          <w:lang w:eastAsia="ru-RU" w:bidi="ru-RU"/>
        </w:rPr>
        <w:t>.) в результате аварий и инцидентов определяется по формуле</w:t>
      </w:r>
    </w:p>
    <w:p w14:paraId="76B430D9" w14:textId="77777777" w:rsidR="00FE7021" w:rsidRPr="00B42AA1" w:rsidRDefault="00FE7021" w:rsidP="00FE7021">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bidi="ru-RU"/>
        </w:rPr>
      </w:pPr>
    </w:p>
    <w:p w14:paraId="79C2E0E0" w14:textId="77777777" w:rsidR="00FE7021" w:rsidRPr="00B42AA1" w:rsidRDefault="00FE7021" w:rsidP="00FE7021">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bidi="ru-RU"/>
        </w:rPr>
      </w:pPr>
      <w:r w:rsidRPr="00B42AA1">
        <w:rPr>
          <w:rFonts w:ascii="Times New Roman" w:eastAsia="Times New Roman" w:hAnsi="Times New Roman" w:cs="Times New Roman"/>
          <w:sz w:val="26"/>
          <w:szCs w:val="26"/>
          <w:lang w:eastAsia="ru-RU" w:bidi="ru-RU"/>
        </w:rPr>
        <w:tab/>
      </w:r>
      <w:r w:rsidRPr="00B42AA1">
        <w:rPr>
          <w:rFonts w:ascii="Times New Roman" w:eastAsia="Times New Roman" w:hAnsi="Times New Roman" w:cs="Times New Roman"/>
          <w:sz w:val="26"/>
          <w:szCs w:val="26"/>
          <w:lang w:eastAsia="ru-RU" w:bidi="ru-RU"/>
        </w:rPr>
        <w:tab/>
      </w:r>
      <w:r w:rsidRPr="00B42AA1">
        <w:rPr>
          <w:rFonts w:ascii="Times New Roman" w:eastAsia="Times New Roman" w:hAnsi="Times New Roman" w:cs="Times New Roman"/>
          <w:sz w:val="26"/>
          <w:szCs w:val="26"/>
          <w:lang w:eastAsia="ru-RU" w:bidi="ru-RU"/>
        </w:rPr>
        <w:tab/>
      </w:r>
      <w:r w:rsidRPr="00B42AA1">
        <w:rPr>
          <w:rFonts w:ascii="Times New Roman" w:eastAsia="Times New Roman" w:hAnsi="Times New Roman" w:cs="Times New Roman"/>
          <w:sz w:val="26"/>
          <w:szCs w:val="26"/>
          <w:lang w:eastAsia="ru-RU" w:bidi="ru-RU"/>
        </w:rPr>
        <w:tab/>
      </w:r>
      <m:oMath>
        <m:sSub>
          <m:sSubPr>
            <m:ctrlPr>
              <w:rPr>
                <w:rFonts w:ascii="Cambria Math" w:eastAsia="Times New Roman" w:hAnsi="Cambria Math" w:cs="Times New Roman"/>
                <w:sz w:val="26"/>
                <w:szCs w:val="26"/>
                <w:lang w:eastAsia="ru-RU" w:bidi="ru-RU"/>
              </w:rPr>
            </m:ctrlPr>
          </m:sSubPr>
          <m:e>
            <m:r>
              <m:rPr>
                <m:sty m:val="p"/>
              </m:rPr>
              <w:rPr>
                <w:rFonts w:ascii="Cambria Math" w:eastAsia="Times New Roman" w:hAnsi="Cambria Math" w:cs="Times New Roman"/>
                <w:sz w:val="26"/>
                <w:szCs w:val="26"/>
                <w:lang w:eastAsia="ru-RU" w:bidi="ru-RU"/>
              </w:rPr>
              <m:t>Q</m:t>
            </m:r>
          </m:e>
          <m:sub>
            <m:r>
              <m:rPr>
                <m:sty m:val="p"/>
              </m:rPr>
              <w:rPr>
                <w:rFonts w:ascii="Cambria Math" w:eastAsia="Times New Roman" w:hAnsi="Cambria Math" w:cs="Times New Roman"/>
                <w:sz w:val="26"/>
                <w:szCs w:val="26"/>
                <w:lang w:eastAsia="ru-RU" w:bidi="ru-RU"/>
              </w:rPr>
              <m:t>нед.</m:t>
            </m:r>
          </m:sub>
        </m:sSub>
        <m:r>
          <m:rPr>
            <m:sty m:val="p"/>
          </m:rPr>
          <w:rPr>
            <w:rFonts w:ascii="Cambria Math" w:eastAsia="Times New Roman" w:hAnsi="Cambria Math" w:cs="Times New Roman"/>
            <w:sz w:val="26"/>
            <w:szCs w:val="26"/>
            <w:lang w:eastAsia="ru-RU" w:bidi="ru-RU"/>
          </w:rPr>
          <m:t xml:space="preserve">= </m:t>
        </m:r>
        <m:f>
          <m:fPr>
            <m:ctrlPr>
              <w:rPr>
                <w:rFonts w:ascii="Cambria Math" w:eastAsia="Times New Roman" w:hAnsi="Cambria Math" w:cs="Times New Roman"/>
                <w:sz w:val="26"/>
                <w:szCs w:val="26"/>
                <w:lang w:eastAsia="ru-RU" w:bidi="ru-RU"/>
              </w:rPr>
            </m:ctrlPr>
          </m:fPr>
          <m:num>
            <m:sSub>
              <m:sSubPr>
                <m:ctrlPr>
                  <w:rPr>
                    <w:rFonts w:ascii="Cambria Math" w:eastAsia="Times New Roman" w:hAnsi="Cambria Math" w:cs="Times New Roman"/>
                    <w:sz w:val="26"/>
                    <w:szCs w:val="26"/>
                    <w:lang w:eastAsia="ru-RU" w:bidi="ru-RU"/>
                  </w:rPr>
                </m:ctrlPr>
              </m:sSubPr>
              <m:e>
                <m:r>
                  <m:rPr>
                    <m:sty m:val="p"/>
                  </m:rPr>
                  <w:rPr>
                    <w:rFonts w:ascii="Cambria Math" w:eastAsia="Times New Roman" w:hAnsi="Cambria Math" w:cs="Times New Roman"/>
                    <w:sz w:val="26"/>
                    <w:szCs w:val="26"/>
                    <w:lang w:eastAsia="ru-RU" w:bidi="ru-RU"/>
                  </w:rPr>
                  <m:t>Q</m:t>
                </m:r>
              </m:e>
              <m:sub>
                <m:r>
                  <m:rPr>
                    <m:sty m:val="p"/>
                  </m:rPr>
                  <w:rPr>
                    <w:rFonts w:ascii="Cambria Math" w:eastAsia="Times New Roman" w:hAnsi="Cambria Math" w:cs="Times New Roman"/>
                    <w:sz w:val="26"/>
                    <w:szCs w:val="26"/>
                    <w:lang w:eastAsia="ru-RU" w:bidi="ru-RU"/>
                  </w:rPr>
                  <m:t>ав.</m:t>
                </m:r>
              </m:sub>
            </m:sSub>
          </m:num>
          <m:den>
            <m:sSub>
              <m:sSubPr>
                <m:ctrlPr>
                  <w:rPr>
                    <w:rFonts w:ascii="Cambria Math" w:eastAsia="Times New Roman" w:hAnsi="Cambria Math" w:cs="Times New Roman"/>
                    <w:sz w:val="26"/>
                    <w:szCs w:val="26"/>
                    <w:lang w:eastAsia="ru-RU" w:bidi="ru-RU"/>
                  </w:rPr>
                </m:ctrlPr>
              </m:sSubPr>
              <m:e>
                <m:r>
                  <m:rPr>
                    <m:sty m:val="p"/>
                  </m:rPr>
                  <w:rPr>
                    <w:rFonts w:ascii="Cambria Math" w:eastAsia="Times New Roman" w:hAnsi="Cambria Math" w:cs="Times New Roman"/>
                    <w:sz w:val="26"/>
                    <w:szCs w:val="26"/>
                    <w:lang w:eastAsia="ru-RU" w:bidi="ru-RU"/>
                  </w:rPr>
                  <m:t>Q</m:t>
                </m:r>
              </m:e>
              <m:sub>
                <m:r>
                  <m:rPr>
                    <m:sty m:val="p"/>
                  </m:rPr>
                  <w:rPr>
                    <w:rFonts w:ascii="Cambria Math" w:eastAsia="Times New Roman" w:hAnsi="Cambria Math" w:cs="Times New Roman"/>
                    <w:sz w:val="26"/>
                    <w:szCs w:val="26"/>
                    <w:lang w:eastAsia="ru-RU" w:bidi="ru-RU"/>
                  </w:rPr>
                  <m:t>факт.</m:t>
                </m:r>
              </m:sub>
            </m:sSub>
          </m:den>
        </m:f>
        <m:r>
          <m:rPr>
            <m:sty m:val="p"/>
          </m:rPr>
          <w:rPr>
            <w:rFonts w:ascii="Cambria Math" w:eastAsia="Times New Roman" w:hAnsi="Cambria Math" w:cs="Times New Roman"/>
            <w:sz w:val="26"/>
            <w:szCs w:val="26"/>
            <w:lang w:eastAsia="ru-RU" w:bidi="ru-RU"/>
          </w:rPr>
          <m:t>∙100, %</m:t>
        </m:r>
      </m:oMath>
      <w:r w:rsidRPr="00B42AA1">
        <w:rPr>
          <w:rFonts w:ascii="Times New Roman" w:eastAsia="Times New Roman" w:hAnsi="Times New Roman" w:cs="Times New Roman"/>
          <w:sz w:val="26"/>
          <w:szCs w:val="26"/>
          <w:lang w:eastAsia="ru-RU" w:bidi="ru-RU"/>
        </w:rPr>
        <w:t xml:space="preserve">, </w:t>
      </w:r>
      <w:r w:rsidRPr="00B42AA1">
        <w:rPr>
          <w:rFonts w:ascii="Times New Roman" w:eastAsia="Times New Roman" w:hAnsi="Times New Roman" w:cs="Times New Roman"/>
          <w:sz w:val="26"/>
          <w:szCs w:val="26"/>
          <w:lang w:eastAsia="ru-RU" w:bidi="ru-RU"/>
        </w:rPr>
        <w:tab/>
      </w:r>
      <w:r w:rsidRPr="00B42AA1">
        <w:rPr>
          <w:rFonts w:ascii="Times New Roman" w:eastAsia="Times New Roman" w:hAnsi="Times New Roman" w:cs="Times New Roman"/>
          <w:sz w:val="26"/>
          <w:szCs w:val="26"/>
          <w:lang w:eastAsia="ru-RU" w:bidi="ru-RU"/>
        </w:rPr>
        <w:tab/>
      </w:r>
      <w:r w:rsidRPr="00B42AA1">
        <w:rPr>
          <w:rFonts w:ascii="Times New Roman" w:eastAsia="Times New Roman" w:hAnsi="Times New Roman" w:cs="Times New Roman"/>
          <w:sz w:val="26"/>
          <w:szCs w:val="26"/>
          <w:lang w:eastAsia="ru-RU" w:bidi="ru-RU"/>
        </w:rPr>
        <w:tab/>
      </w:r>
      <w:r w:rsidRPr="00B42AA1">
        <w:rPr>
          <w:rFonts w:ascii="Times New Roman" w:eastAsia="Times New Roman" w:hAnsi="Times New Roman" w:cs="Times New Roman"/>
          <w:sz w:val="26"/>
          <w:szCs w:val="26"/>
          <w:lang w:eastAsia="ru-RU" w:bidi="ru-RU"/>
        </w:rPr>
        <w:tab/>
      </w:r>
      <w:r w:rsidRPr="00B42AA1">
        <w:rPr>
          <w:rFonts w:ascii="Times New Roman" w:eastAsia="Times New Roman" w:hAnsi="Times New Roman" w:cs="Times New Roman"/>
          <w:sz w:val="26"/>
          <w:szCs w:val="26"/>
          <w:lang w:eastAsia="ru-RU" w:bidi="ru-RU"/>
        </w:rPr>
        <w:tab/>
        <w:t xml:space="preserve">     </w:t>
      </w:r>
    </w:p>
    <w:p w14:paraId="4439EEE1" w14:textId="77777777" w:rsidR="00FE7021" w:rsidRPr="00B42AA1" w:rsidRDefault="00FE7021" w:rsidP="00FE7021">
      <w:pPr>
        <w:widowControl w:val="0"/>
        <w:autoSpaceDE w:val="0"/>
        <w:autoSpaceDN w:val="0"/>
        <w:spacing w:after="0" w:line="360" w:lineRule="auto"/>
        <w:ind w:firstLine="709"/>
        <w:jc w:val="both"/>
        <w:rPr>
          <w:rFonts w:ascii="Times New Roman" w:eastAsia="Times New Roman" w:hAnsi="Times New Roman" w:cs="Times New Roman"/>
          <w:sz w:val="20"/>
          <w:szCs w:val="20"/>
          <w:lang w:eastAsia="ru-RU" w:bidi="ru-RU"/>
        </w:rPr>
      </w:pPr>
    </w:p>
    <w:p w14:paraId="7D8E112A" w14:textId="77777777" w:rsidR="00FE7021" w:rsidRPr="00B42AA1" w:rsidRDefault="00FE7021" w:rsidP="00F324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где Q</w:t>
      </w:r>
      <w:r w:rsidRPr="00B42AA1">
        <w:rPr>
          <w:rFonts w:ascii="Times New Roman" w:eastAsia="Times New Roman" w:hAnsi="Times New Roman" w:cs="Times New Roman"/>
          <w:sz w:val="24"/>
          <w:szCs w:val="24"/>
          <w:vertAlign w:val="subscript"/>
          <w:lang w:eastAsia="ru-RU" w:bidi="ru-RU"/>
        </w:rPr>
        <w:t xml:space="preserve">ав </w:t>
      </w:r>
      <w:r w:rsidRPr="00B42AA1">
        <w:rPr>
          <w:rFonts w:ascii="Times New Roman" w:eastAsia="Times New Roman" w:hAnsi="Times New Roman" w:cs="Times New Roman"/>
          <w:sz w:val="24"/>
          <w:szCs w:val="24"/>
          <w:lang w:eastAsia="ru-RU" w:bidi="ru-RU"/>
        </w:rPr>
        <w:t>– аварийный недоотпуск тепла за последние три года;</w:t>
      </w:r>
    </w:p>
    <w:p w14:paraId="4E3579E2" w14:textId="77777777" w:rsidR="00FE7021" w:rsidRPr="00B42AA1" w:rsidRDefault="00FE7021" w:rsidP="00F324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Q</w:t>
      </w:r>
      <w:r w:rsidRPr="00B42AA1">
        <w:rPr>
          <w:rFonts w:ascii="Times New Roman" w:eastAsia="Times New Roman" w:hAnsi="Times New Roman" w:cs="Times New Roman"/>
          <w:sz w:val="24"/>
          <w:szCs w:val="24"/>
          <w:vertAlign w:val="subscript"/>
          <w:lang w:eastAsia="ru-RU" w:bidi="ru-RU"/>
        </w:rPr>
        <w:t>факт</w:t>
      </w:r>
      <w:r w:rsidRPr="00B42AA1">
        <w:rPr>
          <w:rFonts w:ascii="Times New Roman" w:eastAsia="Times New Roman" w:hAnsi="Times New Roman" w:cs="Times New Roman"/>
          <w:sz w:val="24"/>
          <w:szCs w:val="24"/>
          <w:lang w:eastAsia="ru-RU" w:bidi="ru-RU"/>
        </w:rPr>
        <w:t xml:space="preserve"> – фактический отпуск тепла системой теплоснабжения за последние три года.</w:t>
      </w:r>
    </w:p>
    <w:p w14:paraId="7491B63B" w14:textId="77777777" w:rsidR="00FE7021" w:rsidRPr="00B42AA1" w:rsidRDefault="00FE7021" w:rsidP="00F324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В зависимости от величины недоотпуска тепла (Q</w:t>
      </w:r>
      <w:r w:rsidRPr="00B42AA1">
        <w:rPr>
          <w:rFonts w:ascii="Times New Roman" w:eastAsia="Times New Roman" w:hAnsi="Times New Roman" w:cs="Times New Roman"/>
          <w:sz w:val="24"/>
          <w:szCs w:val="24"/>
          <w:vertAlign w:val="subscript"/>
          <w:lang w:eastAsia="ru-RU" w:bidi="ru-RU"/>
        </w:rPr>
        <w:t>нед</w:t>
      </w:r>
      <w:r w:rsidRPr="00B42AA1">
        <w:rPr>
          <w:rFonts w:ascii="Times New Roman" w:eastAsia="Times New Roman" w:hAnsi="Times New Roman" w:cs="Times New Roman"/>
          <w:sz w:val="24"/>
          <w:szCs w:val="24"/>
          <w:lang w:eastAsia="ru-RU" w:bidi="ru-RU"/>
        </w:rPr>
        <w:t>) определяется показатель К</w:t>
      </w:r>
      <w:r w:rsidRPr="00B42AA1">
        <w:rPr>
          <w:rFonts w:ascii="Times New Roman" w:eastAsia="Times New Roman" w:hAnsi="Times New Roman" w:cs="Times New Roman"/>
          <w:sz w:val="24"/>
          <w:szCs w:val="24"/>
          <w:vertAlign w:val="subscript"/>
          <w:lang w:eastAsia="ru-RU" w:bidi="ru-RU"/>
        </w:rPr>
        <w:t>нед</w:t>
      </w:r>
      <w:r w:rsidRPr="00B42AA1">
        <w:rPr>
          <w:rFonts w:ascii="Times New Roman" w:eastAsia="Times New Roman" w:hAnsi="Times New Roman" w:cs="Times New Roman"/>
          <w:sz w:val="24"/>
          <w:szCs w:val="24"/>
          <w:lang w:eastAsia="ru-RU" w:bidi="ru-RU"/>
        </w:rPr>
        <w:t>: при недоотпуске до 10 % – К</w:t>
      </w:r>
      <w:r w:rsidRPr="00B42AA1">
        <w:rPr>
          <w:rFonts w:ascii="Times New Roman" w:eastAsia="Times New Roman" w:hAnsi="Times New Roman" w:cs="Times New Roman"/>
          <w:sz w:val="24"/>
          <w:szCs w:val="24"/>
          <w:vertAlign w:val="subscript"/>
          <w:lang w:eastAsia="ru-RU" w:bidi="ru-RU"/>
        </w:rPr>
        <w:t>нед</w:t>
      </w:r>
      <w:r w:rsidRPr="00B42AA1">
        <w:rPr>
          <w:rFonts w:ascii="Times New Roman" w:eastAsia="Times New Roman" w:hAnsi="Times New Roman" w:cs="Times New Roman"/>
          <w:sz w:val="24"/>
          <w:szCs w:val="24"/>
          <w:lang w:eastAsia="ru-RU" w:bidi="ru-RU"/>
        </w:rPr>
        <w:t>. = 1,0; при недоотпуске тепла от 10 до 30 % – К</w:t>
      </w:r>
      <w:r w:rsidRPr="00B42AA1">
        <w:rPr>
          <w:rFonts w:ascii="Times New Roman" w:eastAsia="Times New Roman" w:hAnsi="Times New Roman" w:cs="Times New Roman"/>
          <w:sz w:val="24"/>
          <w:szCs w:val="24"/>
          <w:vertAlign w:val="subscript"/>
          <w:lang w:eastAsia="ru-RU" w:bidi="ru-RU"/>
        </w:rPr>
        <w:t>нед</w:t>
      </w:r>
      <w:r w:rsidRPr="00B42AA1">
        <w:rPr>
          <w:rFonts w:ascii="Times New Roman" w:eastAsia="Times New Roman" w:hAnsi="Times New Roman" w:cs="Times New Roman"/>
          <w:sz w:val="24"/>
          <w:szCs w:val="24"/>
          <w:lang w:eastAsia="ru-RU" w:bidi="ru-RU"/>
        </w:rPr>
        <w:t>. = 0,80; при недоотпуске тепла от 30 до 50 % – К</w:t>
      </w:r>
      <w:r w:rsidRPr="00B42AA1">
        <w:rPr>
          <w:rFonts w:ascii="Times New Roman" w:eastAsia="Times New Roman" w:hAnsi="Times New Roman" w:cs="Times New Roman"/>
          <w:sz w:val="24"/>
          <w:szCs w:val="24"/>
          <w:vertAlign w:val="subscript"/>
          <w:lang w:eastAsia="ru-RU" w:bidi="ru-RU"/>
        </w:rPr>
        <w:t>нед</w:t>
      </w:r>
      <w:r w:rsidRPr="00B42AA1">
        <w:rPr>
          <w:rFonts w:ascii="Times New Roman" w:eastAsia="Times New Roman" w:hAnsi="Times New Roman" w:cs="Times New Roman"/>
          <w:sz w:val="24"/>
          <w:szCs w:val="24"/>
          <w:lang w:eastAsia="ru-RU" w:bidi="ru-RU"/>
        </w:rPr>
        <w:t>. = 0,60; при недоотпуске тепла свыше 50 % – К</w:t>
      </w:r>
      <w:r w:rsidRPr="00B42AA1">
        <w:rPr>
          <w:rFonts w:ascii="Times New Roman" w:eastAsia="Times New Roman" w:hAnsi="Times New Roman" w:cs="Times New Roman"/>
          <w:sz w:val="24"/>
          <w:szCs w:val="24"/>
          <w:vertAlign w:val="subscript"/>
          <w:lang w:eastAsia="ru-RU" w:bidi="ru-RU"/>
        </w:rPr>
        <w:t>нед</w:t>
      </w:r>
      <w:r w:rsidRPr="00B42AA1">
        <w:rPr>
          <w:rFonts w:ascii="Times New Roman" w:eastAsia="Times New Roman" w:hAnsi="Times New Roman" w:cs="Times New Roman"/>
          <w:sz w:val="24"/>
          <w:szCs w:val="24"/>
          <w:lang w:eastAsia="ru-RU" w:bidi="ru-RU"/>
        </w:rPr>
        <w:t>. = 0,50.</w:t>
      </w:r>
    </w:p>
    <w:p w14:paraId="1508DB30" w14:textId="77777777" w:rsidR="00FE7021" w:rsidRPr="00B42AA1" w:rsidRDefault="00FE7021" w:rsidP="00F324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Показатель надежности конкретной системы теплоснабжения (а в нашем случае и показатель надежности системы теплоснабжения поселения в целом) определяется как среднеарифметическое значение оценок надежности источников тепловой энергии и тепловых сетей по формуле</w:t>
      </w:r>
    </w:p>
    <w:p w14:paraId="0FCD8DB1" w14:textId="77777777" w:rsidR="00FE7021" w:rsidRPr="00B42AA1" w:rsidRDefault="00FE7021" w:rsidP="00FE702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bidi="ru-RU"/>
        </w:rPr>
      </w:pPr>
    </w:p>
    <w:p w14:paraId="5BC17D31" w14:textId="77777777" w:rsidR="00FE7021" w:rsidRPr="00B42AA1" w:rsidRDefault="00FE7021" w:rsidP="00FE7021">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bidi="ru-RU"/>
        </w:rPr>
      </w:pPr>
      <w:r w:rsidRPr="00B42AA1">
        <w:rPr>
          <w:rFonts w:ascii="Times New Roman" w:eastAsia="Times New Roman" w:hAnsi="Times New Roman" w:cs="Times New Roman"/>
          <w:sz w:val="26"/>
          <w:szCs w:val="26"/>
          <w:lang w:eastAsia="ru-RU" w:bidi="ru-RU"/>
        </w:rPr>
        <w:tab/>
      </w:r>
      <w:r w:rsidRPr="00B42AA1">
        <w:rPr>
          <w:rFonts w:ascii="Times New Roman" w:eastAsia="Times New Roman" w:hAnsi="Times New Roman" w:cs="Times New Roman"/>
          <w:sz w:val="26"/>
          <w:szCs w:val="26"/>
          <w:lang w:eastAsia="ru-RU" w:bidi="ru-RU"/>
        </w:rPr>
        <w:tab/>
      </w:r>
      <w:r w:rsidRPr="00B42AA1">
        <w:rPr>
          <w:rFonts w:ascii="Times New Roman" w:eastAsia="Times New Roman" w:hAnsi="Times New Roman" w:cs="Times New Roman"/>
          <w:sz w:val="26"/>
          <w:szCs w:val="26"/>
          <w:lang w:eastAsia="ru-RU" w:bidi="ru-RU"/>
        </w:rPr>
        <w:tab/>
      </w:r>
      <m:oMath>
        <m:r>
          <m:rPr>
            <m:sty m:val="p"/>
          </m:rPr>
          <w:rPr>
            <w:rFonts w:ascii="Cambria Math" w:eastAsia="Times New Roman" w:hAnsi="Cambria Math" w:cs="Times New Roman"/>
            <w:sz w:val="26"/>
            <w:szCs w:val="26"/>
            <w:lang w:eastAsia="ru-RU" w:bidi="ru-RU"/>
          </w:rPr>
          <m:t xml:space="preserve">      </m:t>
        </m:r>
        <m:sSub>
          <m:sSubPr>
            <m:ctrlPr>
              <w:rPr>
                <w:rFonts w:ascii="Cambria Math" w:eastAsia="Times New Roman" w:hAnsi="Cambria Math" w:cs="Times New Roman"/>
                <w:sz w:val="26"/>
                <w:szCs w:val="26"/>
                <w:lang w:eastAsia="ru-RU" w:bidi="ru-RU"/>
              </w:rPr>
            </m:ctrlPr>
          </m:sSubPr>
          <m:e>
            <m:r>
              <m:rPr>
                <m:sty m:val="p"/>
              </m:rPr>
              <w:rPr>
                <w:rFonts w:ascii="Cambria Math" w:eastAsia="Times New Roman" w:hAnsi="Cambria Math" w:cs="Times New Roman"/>
                <w:sz w:val="26"/>
                <w:szCs w:val="26"/>
                <w:lang w:eastAsia="ru-RU" w:bidi="ru-RU"/>
              </w:rPr>
              <m:t>К</m:t>
            </m:r>
          </m:e>
          <m:sub>
            <m:r>
              <m:rPr>
                <m:sty m:val="p"/>
              </m:rPr>
              <w:rPr>
                <w:rFonts w:ascii="Cambria Math" w:eastAsia="Times New Roman" w:hAnsi="Cambria Math" w:cs="Times New Roman"/>
                <w:sz w:val="26"/>
                <w:szCs w:val="26"/>
                <w:lang w:eastAsia="ru-RU" w:bidi="ru-RU"/>
              </w:rPr>
              <m:t>над.</m:t>
            </m:r>
          </m:sub>
        </m:sSub>
        <m:r>
          <m:rPr>
            <m:sty m:val="p"/>
          </m:rPr>
          <w:rPr>
            <w:rFonts w:ascii="Cambria Math" w:eastAsia="Times New Roman" w:hAnsi="Cambria Math" w:cs="Times New Roman"/>
            <w:sz w:val="26"/>
            <w:szCs w:val="26"/>
            <w:lang w:eastAsia="ru-RU" w:bidi="ru-RU"/>
          </w:rPr>
          <m:t xml:space="preserve">= </m:t>
        </m:r>
        <m:f>
          <m:fPr>
            <m:ctrlPr>
              <w:rPr>
                <w:rFonts w:ascii="Cambria Math" w:eastAsia="Times New Roman" w:hAnsi="Cambria Math" w:cs="Times New Roman"/>
                <w:sz w:val="26"/>
                <w:szCs w:val="26"/>
                <w:lang w:eastAsia="ru-RU" w:bidi="ru-RU"/>
              </w:rPr>
            </m:ctrlPr>
          </m:fPr>
          <m:num>
            <m:sSub>
              <m:sSubPr>
                <m:ctrlPr>
                  <w:rPr>
                    <w:rFonts w:ascii="Cambria Math" w:eastAsia="Times New Roman" w:hAnsi="Cambria Math" w:cs="Times New Roman"/>
                    <w:sz w:val="26"/>
                    <w:szCs w:val="26"/>
                    <w:lang w:eastAsia="ru-RU" w:bidi="ru-RU"/>
                  </w:rPr>
                </m:ctrlPr>
              </m:sSubPr>
              <m:e>
                <m:r>
                  <m:rPr>
                    <m:sty m:val="p"/>
                  </m:rPr>
                  <w:rPr>
                    <w:rFonts w:ascii="Cambria Math" w:eastAsia="Times New Roman" w:hAnsi="Cambria Math" w:cs="Times New Roman"/>
                    <w:sz w:val="26"/>
                    <w:szCs w:val="26"/>
                    <w:lang w:eastAsia="ru-RU" w:bidi="ru-RU"/>
                  </w:rPr>
                  <m:t>К</m:t>
                </m:r>
              </m:e>
              <m:sub>
                <m:r>
                  <m:rPr>
                    <m:sty m:val="p"/>
                  </m:rPr>
                  <w:rPr>
                    <w:rFonts w:ascii="Cambria Math" w:eastAsia="Times New Roman" w:hAnsi="Cambria Math" w:cs="Times New Roman"/>
                    <w:sz w:val="26"/>
                    <w:szCs w:val="26"/>
                    <w:lang w:eastAsia="ru-RU" w:bidi="ru-RU"/>
                  </w:rPr>
                  <m:t>э</m:t>
                </m:r>
              </m:sub>
            </m:sSub>
            <m:r>
              <m:rPr>
                <m:sty m:val="p"/>
              </m:rPr>
              <w:rPr>
                <w:rFonts w:ascii="Cambria Math" w:eastAsia="Times New Roman" w:hAnsi="Cambria Math" w:cs="Times New Roman"/>
                <w:sz w:val="26"/>
                <w:szCs w:val="26"/>
                <w:lang w:eastAsia="ru-RU" w:bidi="ru-RU"/>
              </w:rPr>
              <m:t>+</m:t>
            </m:r>
            <m:sSub>
              <m:sSubPr>
                <m:ctrlPr>
                  <w:rPr>
                    <w:rFonts w:ascii="Cambria Math" w:eastAsia="Times New Roman" w:hAnsi="Cambria Math" w:cs="Times New Roman"/>
                    <w:sz w:val="26"/>
                    <w:szCs w:val="26"/>
                    <w:lang w:eastAsia="ru-RU" w:bidi="ru-RU"/>
                  </w:rPr>
                </m:ctrlPr>
              </m:sSubPr>
              <m:e>
                <m:r>
                  <m:rPr>
                    <m:sty m:val="p"/>
                  </m:rPr>
                  <w:rPr>
                    <w:rFonts w:ascii="Cambria Math" w:eastAsia="Times New Roman" w:hAnsi="Cambria Math" w:cs="Times New Roman"/>
                    <w:sz w:val="26"/>
                    <w:szCs w:val="26"/>
                    <w:lang w:eastAsia="ru-RU" w:bidi="ru-RU"/>
                  </w:rPr>
                  <m:t>К</m:t>
                </m:r>
              </m:e>
              <m:sub>
                <m:r>
                  <m:rPr>
                    <m:sty m:val="p"/>
                  </m:rPr>
                  <w:rPr>
                    <w:rFonts w:ascii="Cambria Math" w:eastAsia="Times New Roman" w:hAnsi="Cambria Math" w:cs="Times New Roman"/>
                    <w:sz w:val="26"/>
                    <w:szCs w:val="26"/>
                    <w:lang w:eastAsia="ru-RU" w:bidi="ru-RU"/>
                  </w:rPr>
                  <m:t>в</m:t>
                </m:r>
              </m:sub>
            </m:sSub>
            <m:r>
              <m:rPr>
                <m:sty m:val="p"/>
              </m:rPr>
              <w:rPr>
                <w:rFonts w:ascii="Cambria Math" w:eastAsia="Times New Roman" w:hAnsi="Cambria Math" w:cs="Times New Roman"/>
                <w:sz w:val="26"/>
                <w:szCs w:val="26"/>
                <w:lang w:eastAsia="ru-RU" w:bidi="ru-RU"/>
              </w:rPr>
              <m:t>+</m:t>
            </m:r>
            <m:sSub>
              <m:sSubPr>
                <m:ctrlPr>
                  <w:rPr>
                    <w:rFonts w:ascii="Cambria Math" w:eastAsia="Times New Roman" w:hAnsi="Cambria Math" w:cs="Times New Roman"/>
                    <w:sz w:val="26"/>
                    <w:szCs w:val="26"/>
                    <w:lang w:eastAsia="ru-RU" w:bidi="ru-RU"/>
                  </w:rPr>
                </m:ctrlPr>
              </m:sSubPr>
              <m:e>
                <m:r>
                  <m:rPr>
                    <m:sty m:val="p"/>
                  </m:rPr>
                  <w:rPr>
                    <w:rFonts w:ascii="Cambria Math" w:eastAsia="Times New Roman" w:hAnsi="Cambria Math" w:cs="Times New Roman"/>
                    <w:sz w:val="26"/>
                    <w:szCs w:val="26"/>
                    <w:lang w:eastAsia="ru-RU" w:bidi="ru-RU"/>
                  </w:rPr>
                  <m:t>К</m:t>
                </m:r>
              </m:e>
              <m:sub>
                <m:r>
                  <m:rPr>
                    <m:sty m:val="p"/>
                  </m:rPr>
                  <w:rPr>
                    <w:rFonts w:ascii="Cambria Math" w:eastAsia="Times New Roman" w:hAnsi="Cambria Math" w:cs="Times New Roman"/>
                    <w:sz w:val="26"/>
                    <w:szCs w:val="26"/>
                    <w:lang w:eastAsia="ru-RU" w:bidi="ru-RU"/>
                  </w:rPr>
                  <m:t>т</m:t>
                </m:r>
              </m:sub>
            </m:sSub>
            <m:r>
              <m:rPr>
                <m:sty m:val="p"/>
              </m:rPr>
              <w:rPr>
                <w:rFonts w:ascii="Cambria Math" w:eastAsia="Times New Roman" w:hAnsi="Cambria Math" w:cs="Times New Roman"/>
                <w:sz w:val="26"/>
                <w:szCs w:val="26"/>
                <w:lang w:eastAsia="ru-RU" w:bidi="ru-RU"/>
              </w:rPr>
              <m:t>+</m:t>
            </m:r>
            <m:sSub>
              <m:sSubPr>
                <m:ctrlPr>
                  <w:rPr>
                    <w:rFonts w:ascii="Cambria Math" w:eastAsia="Times New Roman" w:hAnsi="Cambria Math" w:cs="Times New Roman"/>
                    <w:sz w:val="26"/>
                    <w:szCs w:val="26"/>
                    <w:lang w:eastAsia="ru-RU" w:bidi="ru-RU"/>
                  </w:rPr>
                </m:ctrlPr>
              </m:sSubPr>
              <m:e>
                <m:r>
                  <m:rPr>
                    <m:sty m:val="p"/>
                  </m:rPr>
                  <w:rPr>
                    <w:rFonts w:ascii="Cambria Math" w:eastAsia="Times New Roman" w:hAnsi="Cambria Math" w:cs="Times New Roman"/>
                    <w:sz w:val="26"/>
                    <w:szCs w:val="26"/>
                    <w:lang w:eastAsia="ru-RU" w:bidi="ru-RU"/>
                  </w:rPr>
                  <m:t>К</m:t>
                </m:r>
              </m:e>
              <m:sub>
                <m:r>
                  <m:rPr>
                    <m:sty m:val="p"/>
                  </m:rPr>
                  <w:rPr>
                    <w:rFonts w:ascii="Cambria Math" w:eastAsia="Times New Roman" w:hAnsi="Cambria Math" w:cs="Times New Roman"/>
                    <w:sz w:val="26"/>
                    <w:szCs w:val="26"/>
                    <w:lang w:eastAsia="ru-RU" w:bidi="ru-RU"/>
                  </w:rPr>
                  <m:t>б</m:t>
                </m:r>
              </m:sub>
            </m:sSub>
            <m:r>
              <m:rPr>
                <m:sty m:val="p"/>
              </m:rPr>
              <w:rPr>
                <w:rFonts w:ascii="Cambria Math" w:eastAsia="Times New Roman" w:hAnsi="Cambria Math" w:cs="Times New Roman"/>
                <w:sz w:val="26"/>
                <w:szCs w:val="26"/>
                <w:lang w:eastAsia="ru-RU" w:bidi="ru-RU"/>
              </w:rPr>
              <m:t>+</m:t>
            </m:r>
            <m:sSub>
              <m:sSubPr>
                <m:ctrlPr>
                  <w:rPr>
                    <w:rFonts w:ascii="Cambria Math" w:eastAsia="Times New Roman" w:hAnsi="Cambria Math" w:cs="Times New Roman"/>
                    <w:sz w:val="26"/>
                    <w:szCs w:val="26"/>
                    <w:lang w:eastAsia="ru-RU" w:bidi="ru-RU"/>
                  </w:rPr>
                </m:ctrlPr>
              </m:sSubPr>
              <m:e>
                <m:r>
                  <m:rPr>
                    <m:sty m:val="p"/>
                  </m:rPr>
                  <w:rPr>
                    <w:rFonts w:ascii="Cambria Math" w:eastAsia="Times New Roman" w:hAnsi="Cambria Math" w:cs="Times New Roman"/>
                    <w:sz w:val="26"/>
                    <w:szCs w:val="26"/>
                    <w:lang w:eastAsia="ru-RU" w:bidi="ru-RU"/>
                  </w:rPr>
                  <m:t>К</m:t>
                </m:r>
              </m:e>
              <m:sub>
                <m:r>
                  <m:rPr>
                    <m:sty m:val="p"/>
                  </m:rPr>
                  <w:rPr>
                    <w:rFonts w:ascii="Cambria Math" w:eastAsia="Times New Roman" w:hAnsi="Cambria Math" w:cs="Times New Roman"/>
                    <w:sz w:val="26"/>
                    <w:szCs w:val="26"/>
                    <w:lang w:eastAsia="ru-RU" w:bidi="ru-RU"/>
                  </w:rPr>
                  <m:t>р</m:t>
                </m:r>
              </m:sub>
            </m:sSub>
            <m:r>
              <m:rPr>
                <m:sty m:val="p"/>
              </m:rPr>
              <w:rPr>
                <w:rFonts w:ascii="Cambria Math" w:eastAsia="Times New Roman" w:hAnsi="Cambria Math" w:cs="Times New Roman"/>
                <w:sz w:val="26"/>
                <w:szCs w:val="26"/>
                <w:lang w:eastAsia="ru-RU" w:bidi="ru-RU"/>
              </w:rPr>
              <m:t>+</m:t>
            </m:r>
            <m:sSub>
              <m:sSubPr>
                <m:ctrlPr>
                  <w:rPr>
                    <w:rFonts w:ascii="Cambria Math" w:eastAsia="Times New Roman" w:hAnsi="Cambria Math" w:cs="Times New Roman"/>
                    <w:sz w:val="26"/>
                    <w:szCs w:val="26"/>
                    <w:lang w:eastAsia="ru-RU" w:bidi="ru-RU"/>
                  </w:rPr>
                </m:ctrlPr>
              </m:sSubPr>
              <m:e>
                <m:r>
                  <m:rPr>
                    <m:sty m:val="p"/>
                  </m:rPr>
                  <w:rPr>
                    <w:rFonts w:ascii="Cambria Math" w:eastAsia="Times New Roman" w:hAnsi="Cambria Math" w:cs="Times New Roman"/>
                    <w:sz w:val="26"/>
                    <w:szCs w:val="26"/>
                    <w:lang w:eastAsia="ru-RU" w:bidi="ru-RU"/>
                  </w:rPr>
                  <m:t>К</m:t>
                </m:r>
              </m:e>
              <m:sub>
                <m:r>
                  <m:rPr>
                    <m:sty m:val="p"/>
                  </m:rPr>
                  <w:rPr>
                    <w:rFonts w:ascii="Cambria Math" w:eastAsia="Times New Roman" w:hAnsi="Cambria Math" w:cs="Times New Roman"/>
                    <w:sz w:val="26"/>
                    <w:szCs w:val="26"/>
                    <w:lang w:eastAsia="ru-RU" w:bidi="ru-RU"/>
                  </w:rPr>
                  <m:t>с</m:t>
                </m:r>
              </m:sub>
            </m:sSub>
            <m:r>
              <m:rPr>
                <m:sty m:val="p"/>
              </m:rPr>
              <w:rPr>
                <w:rFonts w:ascii="Cambria Math" w:eastAsia="Times New Roman" w:hAnsi="Cambria Math" w:cs="Times New Roman"/>
                <w:sz w:val="26"/>
                <w:szCs w:val="26"/>
                <w:lang w:eastAsia="ru-RU" w:bidi="ru-RU"/>
              </w:rPr>
              <m:t>+</m:t>
            </m:r>
            <m:sSub>
              <m:sSubPr>
                <m:ctrlPr>
                  <w:rPr>
                    <w:rFonts w:ascii="Cambria Math" w:eastAsia="Times New Roman" w:hAnsi="Cambria Math" w:cs="Times New Roman"/>
                    <w:sz w:val="26"/>
                    <w:szCs w:val="26"/>
                    <w:lang w:eastAsia="ru-RU" w:bidi="ru-RU"/>
                  </w:rPr>
                </m:ctrlPr>
              </m:sSubPr>
              <m:e>
                <m:r>
                  <m:rPr>
                    <m:sty m:val="p"/>
                  </m:rPr>
                  <w:rPr>
                    <w:rFonts w:ascii="Cambria Math" w:eastAsia="Times New Roman" w:hAnsi="Cambria Math" w:cs="Times New Roman"/>
                    <w:sz w:val="26"/>
                    <w:szCs w:val="26"/>
                    <w:lang w:eastAsia="ru-RU" w:bidi="ru-RU"/>
                  </w:rPr>
                  <m:t>К</m:t>
                </m:r>
              </m:e>
              <m:sub>
                <m:r>
                  <m:rPr>
                    <m:sty m:val="p"/>
                  </m:rPr>
                  <w:rPr>
                    <w:rFonts w:ascii="Cambria Math" w:eastAsia="Times New Roman" w:hAnsi="Cambria Math" w:cs="Times New Roman"/>
                    <w:sz w:val="26"/>
                    <w:szCs w:val="26"/>
                    <w:lang w:eastAsia="ru-RU" w:bidi="ru-RU"/>
                  </w:rPr>
                  <m:t>отк.тс</m:t>
                </m:r>
              </m:sub>
            </m:sSub>
            <m:r>
              <m:rPr>
                <m:sty m:val="p"/>
              </m:rPr>
              <w:rPr>
                <w:rFonts w:ascii="Cambria Math" w:eastAsia="Times New Roman" w:hAnsi="Cambria Math" w:cs="Times New Roman"/>
                <w:sz w:val="26"/>
                <w:szCs w:val="26"/>
                <w:lang w:eastAsia="ru-RU" w:bidi="ru-RU"/>
              </w:rPr>
              <m:t>+</m:t>
            </m:r>
            <m:sSub>
              <m:sSubPr>
                <m:ctrlPr>
                  <w:rPr>
                    <w:rFonts w:ascii="Cambria Math" w:eastAsia="Times New Roman" w:hAnsi="Cambria Math" w:cs="Times New Roman"/>
                    <w:sz w:val="26"/>
                    <w:szCs w:val="26"/>
                    <w:lang w:eastAsia="ru-RU" w:bidi="ru-RU"/>
                  </w:rPr>
                </m:ctrlPr>
              </m:sSubPr>
              <m:e>
                <m:r>
                  <m:rPr>
                    <m:sty m:val="p"/>
                  </m:rPr>
                  <w:rPr>
                    <w:rFonts w:ascii="Cambria Math" w:eastAsia="Times New Roman" w:hAnsi="Cambria Math" w:cs="Times New Roman"/>
                    <w:sz w:val="26"/>
                    <w:szCs w:val="26"/>
                    <w:lang w:eastAsia="ru-RU" w:bidi="ru-RU"/>
                  </w:rPr>
                  <m:t>К</m:t>
                </m:r>
              </m:e>
              <m:sub>
                <m:r>
                  <m:rPr>
                    <m:sty m:val="p"/>
                  </m:rPr>
                  <w:rPr>
                    <w:rFonts w:ascii="Cambria Math" w:eastAsia="Times New Roman" w:hAnsi="Cambria Math" w:cs="Times New Roman"/>
                    <w:sz w:val="26"/>
                    <w:szCs w:val="26"/>
                    <w:lang w:eastAsia="ru-RU" w:bidi="ru-RU"/>
                  </w:rPr>
                  <m:t>нед</m:t>
                </m:r>
              </m:sub>
            </m:sSub>
          </m:num>
          <m:den>
            <m:r>
              <m:rPr>
                <m:sty m:val="p"/>
              </m:rPr>
              <w:rPr>
                <w:rFonts w:ascii="Cambria Math" w:eastAsia="Times New Roman" w:hAnsi="Cambria Math" w:cs="Times New Roman"/>
                <w:sz w:val="26"/>
                <w:szCs w:val="26"/>
                <w:lang w:eastAsia="ru-RU" w:bidi="ru-RU"/>
              </w:rPr>
              <m:t>8</m:t>
            </m:r>
          </m:den>
        </m:f>
      </m:oMath>
      <w:r w:rsidRPr="00B42AA1">
        <w:rPr>
          <w:rFonts w:ascii="Times New Roman" w:eastAsia="Times New Roman" w:hAnsi="Times New Roman" w:cs="Times New Roman"/>
          <w:sz w:val="26"/>
          <w:szCs w:val="26"/>
          <w:lang w:eastAsia="ru-RU" w:bidi="ru-RU"/>
        </w:rPr>
        <w:t xml:space="preserve">                                            </w:t>
      </w:r>
    </w:p>
    <w:p w14:paraId="28EC9BFE" w14:textId="77777777" w:rsidR="00FE7021" w:rsidRPr="00B42AA1" w:rsidRDefault="00FE7021" w:rsidP="00FE7021">
      <w:pPr>
        <w:widowControl w:val="0"/>
        <w:autoSpaceDE w:val="0"/>
        <w:autoSpaceDN w:val="0"/>
        <w:spacing w:after="0" w:line="360" w:lineRule="auto"/>
        <w:ind w:firstLine="709"/>
        <w:jc w:val="both"/>
        <w:rPr>
          <w:rFonts w:ascii="Times New Roman" w:eastAsia="Times New Roman" w:hAnsi="Times New Roman" w:cs="Times New Roman"/>
          <w:sz w:val="26"/>
          <w:szCs w:val="26"/>
          <w:lang w:eastAsia="ru-RU" w:bidi="ru-RU"/>
        </w:rPr>
      </w:pPr>
    </w:p>
    <w:p w14:paraId="182914ED" w14:textId="77777777" w:rsidR="00FE7021" w:rsidRPr="00B42AA1" w:rsidRDefault="00FE7021" w:rsidP="00F324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 xml:space="preserve">В зависимости от полученных показателей надежности отдельных систем и системы коммунального теплоснабжения городского поселения они с точки зрения надежности могут быть оценены как высоконадежные – при К </w:t>
      </w:r>
      <w:r w:rsidRPr="00B42AA1">
        <w:rPr>
          <w:rFonts w:ascii="Times New Roman" w:eastAsia="Times New Roman" w:hAnsi="Times New Roman" w:cs="Times New Roman"/>
          <w:sz w:val="24"/>
          <w:szCs w:val="24"/>
          <w:vertAlign w:val="subscript"/>
          <w:lang w:eastAsia="ru-RU" w:bidi="ru-RU"/>
        </w:rPr>
        <w:t>над.</w:t>
      </w:r>
      <w:r w:rsidRPr="00B42AA1">
        <w:rPr>
          <w:rFonts w:ascii="Times New Roman" w:eastAsia="Times New Roman" w:hAnsi="Times New Roman" w:cs="Times New Roman"/>
          <w:sz w:val="24"/>
          <w:szCs w:val="24"/>
          <w:lang w:eastAsia="ru-RU" w:bidi="ru-RU"/>
        </w:rPr>
        <w:t>. ≥ 0,90; надежные – при К</w:t>
      </w:r>
      <w:r w:rsidRPr="00B42AA1">
        <w:rPr>
          <w:rFonts w:ascii="Times New Roman" w:eastAsia="Times New Roman" w:hAnsi="Times New Roman" w:cs="Times New Roman"/>
          <w:sz w:val="24"/>
          <w:szCs w:val="24"/>
          <w:vertAlign w:val="subscript"/>
          <w:lang w:eastAsia="ru-RU" w:bidi="ru-RU"/>
        </w:rPr>
        <w:t xml:space="preserve">над. </w:t>
      </w:r>
      <w:r w:rsidRPr="00B42AA1">
        <w:rPr>
          <w:rFonts w:ascii="Times New Roman" w:eastAsia="Times New Roman" w:hAnsi="Times New Roman" w:cs="Times New Roman"/>
          <w:sz w:val="24"/>
          <w:szCs w:val="24"/>
          <w:lang w:eastAsia="ru-RU" w:bidi="ru-RU"/>
        </w:rPr>
        <w:t xml:space="preserve">от 0,75 </w:t>
      </w:r>
      <w:r w:rsidRPr="00B42AA1">
        <w:rPr>
          <w:rFonts w:ascii="Times New Roman" w:eastAsia="Times New Roman" w:hAnsi="Times New Roman" w:cs="Times New Roman"/>
          <w:sz w:val="24"/>
          <w:szCs w:val="24"/>
          <w:lang w:eastAsia="ru-RU" w:bidi="ru-RU"/>
        </w:rPr>
        <w:lastRenderedPageBreak/>
        <w:t>до 0,89; малонадежные – при К</w:t>
      </w:r>
      <w:r w:rsidRPr="00B42AA1">
        <w:rPr>
          <w:rFonts w:ascii="Times New Roman" w:eastAsia="Times New Roman" w:hAnsi="Times New Roman" w:cs="Times New Roman"/>
          <w:sz w:val="24"/>
          <w:szCs w:val="24"/>
          <w:vertAlign w:val="subscript"/>
          <w:lang w:eastAsia="ru-RU" w:bidi="ru-RU"/>
        </w:rPr>
        <w:t>над</w:t>
      </w:r>
      <w:r w:rsidRPr="00B42AA1">
        <w:rPr>
          <w:rFonts w:ascii="Times New Roman" w:eastAsia="Times New Roman" w:hAnsi="Times New Roman" w:cs="Times New Roman"/>
          <w:sz w:val="24"/>
          <w:szCs w:val="24"/>
          <w:lang w:eastAsia="ru-RU" w:bidi="ru-RU"/>
        </w:rPr>
        <w:t xml:space="preserve">. 0,50 до 0,74; ненадежные – при К </w:t>
      </w:r>
      <w:r w:rsidRPr="00B42AA1">
        <w:rPr>
          <w:rFonts w:ascii="Times New Roman" w:eastAsia="Times New Roman" w:hAnsi="Times New Roman" w:cs="Times New Roman"/>
          <w:sz w:val="24"/>
          <w:szCs w:val="24"/>
          <w:vertAlign w:val="subscript"/>
          <w:lang w:eastAsia="ru-RU" w:bidi="ru-RU"/>
        </w:rPr>
        <w:t>над</w:t>
      </w:r>
      <w:r w:rsidRPr="00B42AA1">
        <w:rPr>
          <w:rFonts w:ascii="Times New Roman" w:eastAsia="Times New Roman" w:hAnsi="Times New Roman" w:cs="Times New Roman"/>
          <w:sz w:val="24"/>
          <w:szCs w:val="24"/>
          <w:lang w:eastAsia="ru-RU" w:bidi="ru-RU"/>
        </w:rPr>
        <w:t>. &lt; 0,50.</w:t>
      </w:r>
    </w:p>
    <w:p w14:paraId="7B147DAB" w14:textId="77777777" w:rsidR="00FE7021" w:rsidRPr="00B42AA1" w:rsidRDefault="00FE7021" w:rsidP="00F324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6"/>
          <w:szCs w:val="26"/>
          <w:lang w:eastAsia="ru-RU" w:bidi="ru-RU"/>
        </w:rPr>
        <w:t xml:space="preserve">Надежность теплоснабжения характеризуется также следующими </w:t>
      </w:r>
      <w:r w:rsidRPr="00B42AA1">
        <w:rPr>
          <w:rFonts w:ascii="Times New Roman" w:eastAsia="Times New Roman" w:hAnsi="Times New Roman" w:cs="Times New Roman"/>
          <w:sz w:val="24"/>
          <w:szCs w:val="24"/>
          <w:lang w:eastAsia="ru-RU" w:bidi="ru-RU"/>
        </w:rPr>
        <w:t>показателями: показатель укомплектованности ремонтным и оперативно-ремонтным персоналом; показатель оснащенности машинами, специальными механизмами и оборудованием; показатель наличия основных материально-технических ресурсов; показатель укомплектованности передвижными автономными источниками электропитания; показатель готовности котельной к проведению аварийно-восстановительных работ в системе теплоснабжения.</w:t>
      </w:r>
    </w:p>
    <w:p w14:paraId="5C260474" w14:textId="642C1E9E" w:rsidR="00FE7021" w:rsidRPr="00B42AA1" w:rsidRDefault="00FE7021" w:rsidP="00FE7021">
      <w:pPr>
        <w:widowControl w:val="0"/>
        <w:autoSpaceDE w:val="0"/>
        <w:autoSpaceDN w:val="0"/>
        <w:spacing w:after="0" w:line="360" w:lineRule="auto"/>
        <w:ind w:firstLine="709"/>
        <w:jc w:val="both"/>
        <w:rPr>
          <w:rFonts w:ascii="Times New Roman" w:eastAsia="Times New Roman" w:hAnsi="Times New Roman" w:cs="Times New Roman"/>
          <w:sz w:val="24"/>
          <w:szCs w:val="24"/>
          <w:lang w:eastAsia="ru-RU" w:bidi="ru-RU"/>
        </w:rPr>
      </w:pPr>
      <w:r w:rsidRPr="00B42AA1">
        <w:rPr>
          <w:rFonts w:ascii="Times New Roman" w:eastAsia="Times New Roman" w:hAnsi="Times New Roman" w:cs="Times New Roman"/>
          <w:sz w:val="24"/>
          <w:szCs w:val="24"/>
          <w:lang w:eastAsia="ru-RU" w:bidi="ru-RU"/>
        </w:rPr>
        <w:t xml:space="preserve">Общая оценка готовности дается по критериям, приведенным в таблице </w:t>
      </w:r>
      <w:r w:rsidR="00F32411" w:rsidRPr="008A25E1">
        <w:rPr>
          <w:rFonts w:ascii="Times New Roman" w:eastAsia="Times New Roman" w:hAnsi="Times New Roman" w:cs="Times New Roman"/>
          <w:sz w:val="24"/>
          <w:szCs w:val="24"/>
          <w:lang w:eastAsia="ru-RU" w:bidi="ru-RU"/>
        </w:rPr>
        <w:t>7.1.</w:t>
      </w:r>
    </w:p>
    <w:p w14:paraId="3985AF62" w14:textId="0B9F7F39" w:rsidR="00FE7021" w:rsidRPr="00B42AA1" w:rsidRDefault="00FE7021" w:rsidP="00FE7021">
      <w:pPr>
        <w:widowControl w:val="0"/>
        <w:tabs>
          <w:tab w:val="left" w:leader="dot" w:pos="540"/>
        </w:tabs>
        <w:spacing w:after="0" w:line="240" w:lineRule="auto"/>
        <w:jc w:val="both"/>
        <w:rPr>
          <w:rFonts w:ascii="Times New Roman CYR" w:eastAsia="Times New Roman" w:hAnsi="Times New Roman CYR" w:cs="Times New Roman"/>
          <w:iCs/>
          <w:color w:val="000000" w:themeColor="text1"/>
          <w:sz w:val="24"/>
          <w:szCs w:val="24"/>
          <w:lang w:eastAsia="ru-RU"/>
        </w:rPr>
      </w:pPr>
      <w:r w:rsidRPr="00B42AA1">
        <w:rPr>
          <w:rFonts w:ascii="Times New Roman CYR" w:eastAsia="Times New Roman" w:hAnsi="Times New Roman CYR" w:cs="Times New Roman"/>
          <w:iCs/>
          <w:color w:val="000000" w:themeColor="text1"/>
          <w:sz w:val="24"/>
          <w:szCs w:val="24"/>
          <w:lang w:eastAsia="ru-RU"/>
        </w:rPr>
        <w:t xml:space="preserve">Таблица </w:t>
      </w:r>
      <w:r w:rsidR="00F32411" w:rsidRPr="008A25E1">
        <w:rPr>
          <w:rFonts w:ascii="Times New Roman CYR" w:eastAsia="Times New Roman" w:hAnsi="Times New Roman CYR" w:cs="Times New Roman"/>
          <w:iCs/>
          <w:color w:val="000000" w:themeColor="text1"/>
          <w:sz w:val="24"/>
          <w:szCs w:val="24"/>
          <w:lang w:eastAsia="ru-RU"/>
        </w:rPr>
        <w:t>7</w:t>
      </w:r>
      <w:r w:rsidRPr="008A25E1">
        <w:rPr>
          <w:rFonts w:ascii="Times New Roman CYR" w:eastAsia="Times New Roman" w:hAnsi="Times New Roman CYR" w:cs="Times New Roman"/>
          <w:iCs/>
          <w:color w:val="000000" w:themeColor="text1"/>
          <w:sz w:val="24"/>
          <w:szCs w:val="24"/>
          <w:lang w:eastAsia="ru-RU"/>
        </w:rPr>
        <w:t>.1.</w:t>
      </w:r>
      <w:r w:rsidRPr="00B42AA1">
        <w:rPr>
          <w:rFonts w:ascii="Times New Roman CYR" w:eastAsia="Times New Roman" w:hAnsi="Times New Roman CYR" w:cs="Times New Roman"/>
          <w:iCs/>
          <w:color w:val="000000" w:themeColor="text1"/>
          <w:sz w:val="24"/>
          <w:szCs w:val="24"/>
          <w:lang w:eastAsia="ru-RU"/>
        </w:rPr>
        <w:t xml:space="preserve"> – Критерии оценки готовности теплоснабжающей организации к проведению аварийно-восстановительных работ в системе теплоснабжения поселения</w:t>
      </w:r>
    </w:p>
    <w:tbl>
      <w:tblPr>
        <w:tblStyle w:val="ae"/>
        <w:tblW w:w="0" w:type="auto"/>
        <w:jc w:val="center"/>
        <w:tblLook w:val="04A0" w:firstRow="1" w:lastRow="0" w:firstColumn="1" w:lastColumn="0" w:noHBand="0" w:noVBand="1"/>
      </w:tblPr>
      <w:tblGrid>
        <w:gridCol w:w="3114"/>
        <w:gridCol w:w="3085"/>
        <w:gridCol w:w="3146"/>
      </w:tblGrid>
      <w:tr w:rsidR="00FE7021" w:rsidRPr="00B42AA1" w14:paraId="5FC41D1F" w14:textId="77777777" w:rsidTr="006548DA">
        <w:trPr>
          <w:trHeight w:val="605"/>
          <w:jc w:val="center"/>
        </w:trPr>
        <w:tc>
          <w:tcPr>
            <w:tcW w:w="3209" w:type="dxa"/>
            <w:vAlign w:val="center"/>
          </w:tcPr>
          <w:p w14:paraId="58A602E4"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
                <w:bCs/>
                <w:iCs/>
                <w:color w:val="000000" w:themeColor="text1"/>
                <w:sz w:val="21"/>
                <w:szCs w:val="21"/>
              </w:rPr>
            </w:pPr>
            <w:r w:rsidRPr="00B42AA1">
              <w:rPr>
                <w:rFonts w:ascii="Times New Roman CYR" w:eastAsia="Times New Roman" w:hAnsi="Times New Roman CYR" w:cs="Times New Roman"/>
                <w:b/>
                <w:bCs/>
                <w:iCs/>
                <w:color w:val="000000" w:themeColor="text1"/>
                <w:sz w:val="21"/>
                <w:szCs w:val="21"/>
              </w:rPr>
              <w:t>Значение коэффициента готовности К</w:t>
            </w:r>
            <w:r w:rsidRPr="00B42AA1">
              <w:rPr>
                <w:rFonts w:ascii="Times New Roman CYR" w:eastAsia="Times New Roman" w:hAnsi="Times New Roman CYR" w:cs="Times New Roman"/>
                <w:b/>
                <w:bCs/>
                <w:iCs/>
                <w:color w:val="000000" w:themeColor="text1"/>
                <w:sz w:val="21"/>
                <w:szCs w:val="21"/>
                <w:vertAlign w:val="subscript"/>
              </w:rPr>
              <w:t>гот.</w:t>
            </w:r>
          </w:p>
        </w:tc>
        <w:tc>
          <w:tcPr>
            <w:tcW w:w="3209" w:type="dxa"/>
            <w:vAlign w:val="center"/>
          </w:tcPr>
          <w:p w14:paraId="73C9B8D2"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
                <w:bCs/>
                <w:iCs/>
                <w:color w:val="000000" w:themeColor="text1"/>
                <w:sz w:val="21"/>
                <w:szCs w:val="21"/>
              </w:rPr>
            </w:pPr>
            <w:r w:rsidRPr="00B42AA1">
              <w:rPr>
                <w:rFonts w:ascii="Times New Roman CYR" w:eastAsia="Times New Roman" w:hAnsi="Times New Roman CYR" w:cs="Times New Roman"/>
                <w:b/>
                <w:bCs/>
                <w:iCs/>
                <w:color w:val="000000" w:themeColor="text1"/>
                <w:sz w:val="21"/>
                <w:szCs w:val="21"/>
              </w:rPr>
              <w:t>Сумма значений коэффи-</w:t>
            </w:r>
          </w:p>
          <w:p w14:paraId="1CC441E2"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
                <w:bCs/>
                <w:iCs/>
                <w:color w:val="000000" w:themeColor="text1"/>
                <w:sz w:val="21"/>
                <w:szCs w:val="21"/>
              </w:rPr>
            </w:pPr>
            <w:r w:rsidRPr="00B42AA1">
              <w:rPr>
                <w:rFonts w:ascii="Times New Roman CYR" w:eastAsia="Times New Roman" w:hAnsi="Times New Roman CYR" w:cs="Times New Roman"/>
                <w:b/>
                <w:bCs/>
                <w:iCs/>
                <w:color w:val="000000" w:themeColor="text1"/>
                <w:sz w:val="21"/>
                <w:szCs w:val="21"/>
              </w:rPr>
              <w:t>циентов</w:t>
            </w:r>
            <w:r w:rsidRPr="00B42AA1">
              <w:rPr>
                <w:rFonts w:ascii="Times New Roman CYR" w:eastAsia="Times New Roman" w:hAnsi="Times New Roman CYR" w:cs="Times New Roman"/>
                <w:bCs/>
                <w:iCs/>
                <w:color w:val="000000" w:themeColor="text1"/>
                <w:sz w:val="21"/>
                <w:szCs w:val="21"/>
              </w:rPr>
              <w:t xml:space="preserve">, </w:t>
            </w:r>
            <m:oMath>
              <m:sSub>
                <m:sSubPr>
                  <m:ctrlPr>
                    <w:rPr>
                      <w:rFonts w:ascii="Cambria Math" w:eastAsia="Times New Roman" w:hAnsi="Cambria Math" w:cs="Times New Roman"/>
                      <w:bCs/>
                      <w:i/>
                      <w:iCs/>
                      <w:color w:val="000000" w:themeColor="text1"/>
                      <w:sz w:val="21"/>
                      <w:szCs w:val="21"/>
                    </w:rPr>
                  </m:ctrlPr>
                </m:sSubPr>
                <m:e>
                  <m:r>
                    <w:rPr>
                      <w:rFonts w:ascii="Cambria Math" w:eastAsia="Times New Roman" w:hAnsi="Cambria Math" w:cs="Times New Roman"/>
                      <w:color w:val="000000" w:themeColor="text1"/>
                      <w:sz w:val="21"/>
                      <w:szCs w:val="21"/>
                    </w:rPr>
                    <m:t>К</m:t>
                  </m:r>
                </m:e>
                <m:sub>
                  <m:r>
                    <w:rPr>
                      <w:rFonts w:ascii="Cambria Math" w:eastAsia="Times New Roman" w:hAnsi="Cambria Math" w:cs="Times New Roman"/>
                      <w:color w:val="000000" w:themeColor="text1"/>
                      <w:sz w:val="21"/>
                      <w:szCs w:val="21"/>
                    </w:rPr>
                    <m:t>п</m:t>
                  </m:r>
                </m:sub>
              </m:sSub>
              <m:sSub>
                <m:sSubPr>
                  <m:ctrlPr>
                    <w:rPr>
                      <w:rFonts w:ascii="Cambria Math" w:eastAsia="Times New Roman" w:hAnsi="Cambria Math" w:cs="Times New Roman"/>
                      <w:bCs/>
                      <w:i/>
                      <w:iCs/>
                      <w:color w:val="000000" w:themeColor="text1"/>
                      <w:sz w:val="21"/>
                      <w:szCs w:val="21"/>
                    </w:rPr>
                  </m:ctrlPr>
                </m:sSubPr>
                <m:e>
                  <m:r>
                    <w:rPr>
                      <w:rFonts w:ascii="Cambria Math" w:eastAsia="Times New Roman" w:hAnsi="Cambria Math" w:cs="Times New Roman"/>
                      <w:color w:val="000000" w:themeColor="text1"/>
                      <w:sz w:val="21"/>
                      <w:szCs w:val="21"/>
                    </w:rPr>
                    <m:t>,К</m:t>
                  </m:r>
                </m:e>
                <m:sub>
                  <m:r>
                    <w:rPr>
                      <w:rFonts w:ascii="Cambria Math" w:eastAsia="Times New Roman" w:hAnsi="Cambria Math" w:cs="Times New Roman"/>
                      <w:color w:val="000000" w:themeColor="text1"/>
                      <w:sz w:val="21"/>
                      <w:szCs w:val="21"/>
                    </w:rPr>
                    <m:t>м</m:t>
                  </m:r>
                </m:sub>
              </m:sSub>
            </m:oMath>
            <w:r w:rsidRPr="00B42AA1">
              <w:rPr>
                <w:rFonts w:ascii="Times New Roman CYR" w:eastAsia="Times New Roman" w:hAnsi="Times New Roman CYR" w:cs="Times New Roman"/>
                <w:bCs/>
                <w:iCs/>
                <w:color w:val="000000" w:themeColor="text1"/>
                <w:sz w:val="21"/>
                <w:szCs w:val="21"/>
              </w:rPr>
              <w:t xml:space="preserve">, </w:t>
            </w:r>
            <m:oMath>
              <m:sSub>
                <m:sSubPr>
                  <m:ctrlPr>
                    <w:rPr>
                      <w:rFonts w:ascii="Cambria Math" w:eastAsia="Times New Roman" w:hAnsi="Cambria Math" w:cs="Times New Roman"/>
                      <w:bCs/>
                      <w:i/>
                      <w:iCs/>
                      <w:color w:val="000000" w:themeColor="text1"/>
                      <w:sz w:val="21"/>
                      <w:szCs w:val="21"/>
                    </w:rPr>
                  </m:ctrlPr>
                </m:sSubPr>
                <m:e>
                  <m:r>
                    <w:rPr>
                      <w:rFonts w:ascii="Cambria Math" w:eastAsia="Times New Roman" w:hAnsi="Cambria Math" w:cs="Times New Roman"/>
                      <w:color w:val="000000" w:themeColor="text1"/>
                      <w:sz w:val="21"/>
                      <w:szCs w:val="21"/>
                    </w:rPr>
                    <m:t>К</m:t>
                  </m:r>
                </m:e>
                <m:sub>
                  <m:r>
                    <w:rPr>
                      <w:rFonts w:ascii="Cambria Math" w:eastAsia="Times New Roman" w:hAnsi="Cambria Math" w:cs="Times New Roman"/>
                      <w:color w:val="000000" w:themeColor="text1"/>
                      <w:sz w:val="21"/>
                      <w:szCs w:val="21"/>
                    </w:rPr>
                    <m:t>тр</m:t>
                  </m:r>
                </m:sub>
              </m:sSub>
            </m:oMath>
          </w:p>
        </w:tc>
        <w:tc>
          <w:tcPr>
            <w:tcW w:w="3210" w:type="dxa"/>
            <w:vAlign w:val="center"/>
          </w:tcPr>
          <w:p w14:paraId="30203CAA"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
                <w:bCs/>
                <w:iCs/>
                <w:color w:val="000000" w:themeColor="text1"/>
                <w:sz w:val="21"/>
                <w:szCs w:val="21"/>
              </w:rPr>
            </w:pPr>
            <w:r w:rsidRPr="00B42AA1">
              <w:rPr>
                <w:rFonts w:ascii="Times New Roman CYR" w:eastAsia="Times New Roman" w:hAnsi="Times New Roman CYR" w:cs="Times New Roman"/>
                <w:b/>
                <w:bCs/>
                <w:iCs/>
                <w:color w:val="000000" w:themeColor="text1"/>
                <w:sz w:val="21"/>
                <w:szCs w:val="21"/>
              </w:rPr>
              <w:t>Категория готовности</w:t>
            </w:r>
          </w:p>
        </w:tc>
      </w:tr>
      <w:tr w:rsidR="00FE7021" w:rsidRPr="00B42AA1" w14:paraId="750CF1EE" w14:textId="77777777" w:rsidTr="006548DA">
        <w:trPr>
          <w:trHeight w:val="90"/>
          <w:jc w:val="center"/>
        </w:trPr>
        <w:tc>
          <w:tcPr>
            <w:tcW w:w="3209" w:type="dxa"/>
            <w:vAlign w:val="center"/>
          </w:tcPr>
          <w:p w14:paraId="019E2687"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Cs/>
                <w:iCs/>
                <w:color w:val="000000" w:themeColor="text1"/>
              </w:rPr>
            </w:pPr>
            <w:r w:rsidRPr="00B42AA1">
              <w:rPr>
                <w:rFonts w:ascii="Times New Roman CYR" w:eastAsia="Times New Roman" w:hAnsi="Times New Roman CYR" w:cs="Times New Roman"/>
                <w:bCs/>
                <w:iCs/>
                <w:color w:val="000000" w:themeColor="text1"/>
              </w:rPr>
              <w:t>0,85 – 1,0</w:t>
            </w:r>
          </w:p>
        </w:tc>
        <w:tc>
          <w:tcPr>
            <w:tcW w:w="3209" w:type="dxa"/>
            <w:vAlign w:val="center"/>
          </w:tcPr>
          <w:p w14:paraId="2B38AA9D"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Cs/>
                <w:iCs/>
                <w:color w:val="000000" w:themeColor="text1"/>
              </w:rPr>
            </w:pPr>
            <w:r w:rsidRPr="00B42AA1">
              <w:rPr>
                <w:rFonts w:ascii="Times New Roman CYR" w:eastAsia="Times New Roman" w:hAnsi="Times New Roman CYR" w:cs="Times New Roman"/>
                <w:bCs/>
                <w:iCs/>
                <w:color w:val="000000" w:themeColor="text1"/>
              </w:rPr>
              <w:t>0,75 и более</w:t>
            </w:r>
          </w:p>
        </w:tc>
        <w:tc>
          <w:tcPr>
            <w:tcW w:w="3210" w:type="dxa"/>
            <w:vAlign w:val="center"/>
          </w:tcPr>
          <w:p w14:paraId="37F60AE6"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Cs/>
                <w:iCs/>
                <w:color w:val="000000" w:themeColor="text1"/>
              </w:rPr>
            </w:pPr>
            <w:r w:rsidRPr="00B42AA1">
              <w:rPr>
                <w:rFonts w:ascii="Times New Roman CYR" w:eastAsia="Times New Roman" w:hAnsi="Times New Roman CYR" w:cs="Times New Roman"/>
                <w:bCs/>
                <w:iCs/>
                <w:color w:val="000000" w:themeColor="text1"/>
              </w:rPr>
              <w:t>удовлетворительная готовность</w:t>
            </w:r>
          </w:p>
        </w:tc>
      </w:tr>
      <w:tr w:rsidR="00FE7021" w:rsidRPr="00B42AA1" w14:paraId="3A0E1782" w14:textId="77777777" w:rsidTr="006548DA">
        <w:trPr>
          <w:trHeight w:val="72"/>
          <w:jc w:val="center"/>
        </w:trPr>
        <w:tc>
          <w:tcPr>
            <w:tcW w:w="3209" w:type="dxa"/>
            <w:vAlign w:val="center"/>
          </w:tcPr>
          <w:p w14:paraId="0CAA2DDA"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Cs/>
                <w:iCs/>
                <w:color w:val="000000" w:themeColor="text1"/>
              </w:rPr>
            </w:pPr>
            <w:r w:rsidRPr="00B42AA1">
              <w:rPr>
                <w:rFonts w:ascii="Times New Roman CYR" w:eastAsia="Times New Roman" w:hAnsi="Times New Roman CYR" w:cs="Times New Roman"/>
                <w:bCs/>
                <w:iCs/>
                <w:color w:val="000000" w:themeColor="text1"/>
              </w:rPr>
              <w:t>0,85 – 1,0</w:t>
            </w:r>
          </w:p>
        </w:tc>
        <w:tc>
          <w:tcPr>
            <w:tcW w:w="3209" w:type="dxa"/>
            <w:vAlign w:val="center"/>
          </w:tcPr>
          <w:p w14:paraId="77ADB75E"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Cs/>
                <w:iCs/>
                <w:color w:val="000000" w:themeColor="text1"/>
              </w:rPr>
            </w:pPr>
            <w:r w:rsidRPr="00B42AA1">
              <w:rPr>
                <w:rFonts w:ascii="Times New Roman CYR" w:eastAsia="Times New Roman" w:hAnsi="Times New Roman CYR" w:cs="Times New Roman"/>
                <w:bCs/>
                <w:iCs/>
                <w:color w:val="000000" w:themeColor="text1"/>
              </w:rPr>
              <w:t>до 0,75</w:t>
            </w:r>
          </w:p>
        </w:tc>
        <w:tc>
          <w:tcPr>
            <w:tcW w:w="3210" w:type="dxa"/>
            <w:vAlign w:val="center"/>
          </w:tcPr>
          <w:p w14:paraId="5E6093AC"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Cs/>
                <w:iCs/>
                <w:color w:val="000000" w:themeColor="text1"/>
              </w:rPr>
            </w:pPr>
            <w:r w:rsidRPr="00B42AA1">
              <w:rPr>
                <w:rFonts w:ascii="Times New Roman CYR" w:eastAsia="Times New Roman" w:hAnsi="Times New Roman CYR" w:cs="Times New Roman"/>
                <w:bCs/>
                <w:iCs/>
                <w:color w:val="000000" w:themeColor="text1"/>
              </w:rPr>
              <w:t>ограниченная готовность</w:t>
            </w:r>
          </w:p>
        </w:tc>
      </w:tr>
      <w:tr w:rsidR="00FE7021" w:rsidRPr="00B42AA1" w14:paraId="1E50662A" w14:textId="77777777" w:rsidTr="006548DA">
        <w:trPr>
          <w:trHeight w:val="139"/>
          <w:jc w:val="center"/>
        </w:trPr>
        <w:tc>
          <w:tcPr>
            <w:tcW w:w="3209" w:type="dxa"/>
            <w:vAlign w:val="center"/>
          </w:tcPr>
          <w:p w14:paraId="49A8B0E4"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Cs/>
                <w:iCs/>
                <w:color w:val="000000" w:themeColor="text1"/>
              </w:rPr>
            </w:pPr>
            <w:r w:rsidRPr="00B42AA1">
              <w:rPr>
                <w:rFonts w:ascii="Times New Roman CYR" w:eastAsia="Times New Roman" w:hAnsi="Times New Roman CYR" w:cs="Times New Roman"/>
                <w:bCs/>
                <w:iCs/>
                <w:color w:val="000000" w:themeColor="text1"/>
              </w:rPr>
              <w:t>0,70 – 0,84</w:t>
            </w:r>
          </w:p>
        </w:tc>
        <w:tc>
          <w:tcPr>
            <w:tcW w:w="3209" w:type="dxa"/>
            <w:vAlign w:val="center"/>
          </w:tcPr>
          <w:p w14:paraId="6796EC6C"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Cs/>
                <w:iCs/>
                <w:color w:val="000000" w:themeColor="text1"/>
              </w:rPr>
            </w:pPr>
            <w:r w:rsidRPr="00B42AA1">
              <w:rPr>
                <w:rFonts w:ascii="Times New Roman CYR" w:eastAsia="Times New Roman" w:hAnsi="Times New Roman CYR" w:cs="Times New Roman"/>
                <w:bCs/>
                <w:iCs/>
                <w:color w:val="000000" w:themeColor="text1"/>
              </w:rPr>
              <w:t>0,50 и более</w:t>
            </w:r>
          </w:p>
        </w:tc>
        <w:tc>
          <w:tcPr>
            <w:tcW w:w="3210" w:type="dxa"/>
            <w:vAlign w:val="center"/>
          </w:tcPr>
          <w:p w14:paraId="23F8E405"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Cs/>
                <w:iCs/>
                <w:color w:val="000000" w:themeColor="text1"/>
              </w:rPr>
            </w:pPr>
            <w:r w:rsidRPr="00B42AA1">
              <w:rPr>
                <w:rFonts w:ascii="Times New Roman CYR" w:eastAsia="Times New Roman" w:hAnsi="Times New Roman CYR" w:cs="Times New Roman"/>
                <w:bCs/>
                <w:iCs/>
                <w:color w:val="000000" w:themeColor="text1"/>
              </w:rPr>
              <w:t>ограниченная готовность</w:t>
            </w:r>
          </w:p>
        </w:tc>
      </w:tr>
      <w:tr w:rsidR="00FE7021" w:rsidRPr="00B42AA1" w14:paraId="6E484BF4" w14:textId="77777777" w:rsidTr="006548DA">
        <w:trPr>
          <w:trHeight w:val="158"/>
          <w:jc w:val="center"/>
        </w:trPr>
        <w:tc>
          <w:tcPr>
            <w:tcW w:w="3209" w:type="dxa"/>
            <w:vAlign w:val="center"/>
          </w:tcPr>
          <w:p w14:paraId="0D6C24A4"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Cs/>
                <w:iCs/>
                <w:color w:val="000000" w:themeColor="text1"/>
              </w:rPr>
            </w:pPr>
            <w:r w:rsidRPr="00B42AA1">
              <w:rPr>
                <w:rFonts w:ascii="Times New Roman CYR" w:eastAsia="Times New Roman" w:hAnsi="Times New Roman CYR" w:cs="Times New Roman"/>
                <w:bCs/>
                <w:iCs/>
                <w:color w:val="000000" w:themeColor="text1"/>
              </w:rPr>
              <w:t>0,70 – 0,84</w:t>
            </w:r>
          </w:p>
        </w:tc>
        <w:tc>
          <w:tcPr>
            <w:tcW w:w="3209" w:type="dxa"/>
            <w:vAlign w:val="center"/>
          </w:tcPr>
          <w:p w14:paraId="08C650B8"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Cs/>
                <w:iCs/>
                <w:color w:val="000000" w:themeColor="text1"/>
              </w:rPr>
            </w:pPr>
            <w:r w:rsidRPr="00B42AA1">
              <w:rPr>
                <w:rFonts w:ascii="Times New Roman CYR" w:eastAsia="Times New Roman" w:hAnsi="Times New Roman CYR" w:cs="Times New Roman"/>
                <w:bCs/>
                <w:iCs/>
                <w:color w:val="000000" w:themeColor="text1"/>
              </w:rPr>
              <w:t>до 0,50</w:t>
            </w:r>
          </w:p>
        </w:tc>
        <w:tc>
          <w:tcPr>
            <w:tcW w:w="3210" w:type="dxa"/>
            <w:vAlign w:val="center"/>
          </w:tcPr>
          <w:p w14:paraId="3B134B9B"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Cs/>
                <w:iCs/>
                <w:color w:val="000000" w:themeColor="text1"/>
              </w:rPr>
            </w:pPr>
            <w:r w:rsidRPr="00B42AA1">
              <w:rPr>
                <w:rFonts w:ascii="Times New Roman CYR" w:eastAsia="Times New Roman" w:hAnsi="Times New Roman CYR" w:cs="Times New Roman"/>
                <w:bCs/>
                <w:iCs/>
                <w:color w:val="000000" w:themeColor="text1"/>
              </w:rPr>
              <w:t>неготовность</w:t>
            </w:r>
          </w:p>
        </w:tc>
      </w:tr>
      <w:tr w:rsidR="00FE7021" w:rsidRPr="00B42AA1" w14:paraId="2AD08B15" w14:textId="77777777" w:rsidTr="006548DA">
        <w:trPr>
          <w:trHeight w:val="175"/>
          <w:jc w:val="center"/>
        </w:trPr>
        <w:tc>
          <w:tcPr>
            <w:tcW w:w="3209" w:type="dxa"/>
            <w:vAlign w:val="center"/>
          </w:tcPr>
          <w:p w14:paraId="6696B6E4"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Cs/>
                <w:iCs/>
                <w:color w:val="000000" w:themeColor="text1"/>
              </w:rPr>
            </w:pPr>
            <w:r w:rsidRPr="00B42AA1">
              <w:rPr>
                <w:rFonts w:ascii="Times New Roman CYR" w:eastAsia="Times New Roman" w:hAnsi="Times New Roman CYR" w:cs="Times New Roman"/>
                <w:bCs/>
                <w:iCs/>
                <w:color w:val="000000" w:themeColor="text1"/>
              </w:rPr>
              <w:t>менее 0,70</w:t>
            </w:r>
          </w:p>
        </w:tc>
        <w:tc>
          <w:tcPr>
            <w:tcW w:w="3209" w:type="dxa"/>
            <w:vAlign w:val="center"/>
          </w:tcPr>
          <w:p w14:paraId="3EF32E5B"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Cs/>
                <w:iCs/>
                <w:color w:val="000000" w:themeColor="text1"/>
              </w:rPr>
            </w:pPr>
            <w:r w:rsidRPr="00B42AA1">
              <w:rPr>
                <w:rFonts w:ascii="Times New Roman CYR" w:eastAsia="Times New Roman" w:hAnsi="Times New Roman CYR" w:cs="Times New Roman"/>
                <w:bCs/>
                <w:iCs/>
                <w:color w:val="000000" w:themeColor="text1"/>
              </w:rPr>
              <w:t>-</w:t>
            </w:r>
          </w:p>
        </w:tc>
        <w:tc>
          <w:tcPr>
            <w:tcW w:w="3210" w:type="dxa"/>
            <w:vAlign w:val="center"/>
          </w:tcPr>
          <w:p w14:paraId="1246379F" w14:textId="77777777" w:rsidR="00FE7021" w:rsidRPr="00B42AA1" w:rsidRDefault="00FE7021" w:rsidP="006548DA">
            <w:pPr>
              <w:widowControl w:val="0"/>
              <w:tabs>
                <w:tab w:val="left" w:leader="dot" w:pos="540"/>
              </w:tabs>
              <w:jc w:val="center"/>
              <w:rPr>
                <w:rFonts w:ascii="Times New Roman CYR" w:eastAsia="Times New Roman" w:hAnsi="Times New Roman CYR" w:cs="Times New Roman"/>
                <w:bCs/>
                <w:iCs/>
                <w:color w:val="000000" w:themeColor="text1"/>
              </w:rPr>
            </w:pPr>
            <w:r w:rsidRPr="00B42AA1">
              <w:rPr>
                <w:rFonts w:ascii="Times New Roman CYR" w:eastAsia="Times New Roman" w:hAnsi="Times New Roman CYR" w:cs="Times New Roman"/>
                <w:bCs/>
                <w:iCs/>
                <w:color w:val="000000" w:themeColor="text1"/>
              </w:rPr>
              <w:t>неготовность</w:t>
            </w:r>
          </w:p>
        </w:tc>
      </w:tr>
    </w:tbl>
    <w:p w14:paraId="1D746093" w14:textId="77777777" w:rsidR="00FE7021" w:rsidRPr="00B42AA1" w:rsidRDefault="00FE7021" w:rsidP="00FE7021">
      <w:pPr>
        <w:shd w:val="clear" w:color="auto" w:fill="FFFFFF"/>
        <w:suppressAutoHyphens/>
        <w:spacing w:after="0" w:line="360" w:lineRule="auto"/>
        <w:ind w:firstLine="567"/>
        <w:jc w:val="both"/>
        <w:rPr>
          <w:rFonts w:ascii="Times New Roman" w:eastAsia="Times New Roman" w:hAnsi="Times New Roman" w:cs="Times New Roman"/>
          <w:color w:val="000000"/>
          <w:sz w:val="20"/>
          <w:szCs w:val="20"/>
          <w:lang w:eastAsia="ru-RU"/>
        </w:rPr>
      </w:pPr>
    </w:p>
    <w:p w14:paraId="14A9A6DF" w14:textId="77777777" w:rsidR="00FE7021" w:rsidRPr="00B42AA1" w:rsidRDefault="00FE7021" w:rsidP="008A25E1">
      <w:pPr>
        <w:widowControl w:val="0"/>
        <w:tabs>
          <w:tab w:val="left" w:leader="dot" w:pos="540"/>
        </w:tabs>
        <w:spacing w:after="0" w:line="240" w:lineRule="auto"/>
        <w:ind w:firstLine="567"/>
        <w:jc w:val="both"/>
        <w:rPr>
          <w:rFonts w:ascii="Times New Roman" w:eastAsia="Times New Roman" w:hAnsi="Times New Roman" w:cs="Times New Roman"/>
          <w:bCs/>
          <w:iCs/>
          <w:color w:val="000000" w:themeColor="text1"/>
          <w:sz w:val="24"/>
          <w:szCs w:val="24"/>
          <w:lang w:eastAsia="ru-RU"/>
        </w:rPr>
      </w:pPr>
      <w:r w:rsidRPr="00B42AA1">
        <w:rPr>
          <w:rFonts w:ascii="Times New Roman" w:eastAsia="Times New Roman" w:hAnsi="Times New Roman" w:cs="Times New Roman"/>
          <w:bCs/>
          <w:iCs/>
          <w:color w:val="000000" w:themeColor="text1"/>
          <w:sz w:val="24"/>
          <w:szCs w:val="24"/>
          <w:lang w:eastAsia="ru-RU"/>
        </w:rPr>
        <w:t>Общий показатель готовности теплоснабжающей организации к проведению аварийно-восстановительных работ в системе теплоснабжения определяется по формуле</w:t>
      </w:r>
    </w:p>
    <w:p w14:paraId="4B7366B8" w14:textId="77777777" w:rsidR="00FE7021" w:rsidRPr="00B42AA1" w:rsidRDefault="00FE7021" w:rsidP="008A25E1">
      <w:pPr>
        <w:widowControl w:val="0"/>
        <w:tabs>
          <w:tab w:val="left" w:leader="dot" w:pos="540"/>
        </w:tabs>
        <w:spacing w:after="0" w:line="240" w:lineRule="auto"/>
        <w:ind w:firstLine="567"/>
        <w:jc w:val="both"/>
        <w:rPr>
          <w:rFonts w:ascii="Times New Roman" w:eastAsia="Times New Roman" w:hAnsi="Times New Roman" w:cs="Times New Roman"/>
          <w:bCs/>
          <w:iCs/>
          <w:color w:val="000000" w:themeColor="text1"/>
          <w:sz w:val="24"/>
          <w:szCs w:val="24"/>
          <w:lang w:eastAsia="ru-RU"/>
        </w:rPr>
      </w:pPr>
    </w:p>
    <w:p w14:paraId="2538730B" w14:textId="77777777" w:rsidR="00FE7021" w:rsidRPr="00B42AA1" w:rsidRDefault="00FE7021" w:rsidP="008A25E1">
      <w:pPr>
        <w:widowControl w:val="0"/>
        <w:tabs>
          <w:tab w:val="left" w:leader="dot" w:pos="540"/>
        </w:tabs>
        <w:spacing w:after="0" w:line="240" w:lineRule="auto"/>
        <w:ind w:firstLine="567"/>
        <w:jc w:val="center"/>
        <w:rPr>
          <w:rFonts w:ascii="Times New Roman CYR" w:eastAsia="Times New Roman" w:hAnsi="Times New Roman CYR" w:cs="Times New Roman"/>
          <w:bCs/>
          <w:iCs/>
          <w:color w:val="000000" w:themeColor="text1"/>
          <w:sz w:val="24"/>
          <w:szCs w:val="24"/>
          <w:lang w:eastAsia="ru-RU"/>
        </w:rPr>
      </w:pPr>
      <w:r w:rsidRPr="00B42AA1">
        <w:rPr>
          <w:rFonts w:ascii="Times New Roman" w:eastAsia="Times New Roman" w:hAnsi="Times New Roman" w:cs="Times New Roman"/>
          <w:bCs/>
          <w:iCs/>
          <w:color w:val="000000" w:themeColor="text1"/>
          <w:sz w:val="24"/>
          <w:szCs w:val="24"/>
          <w:lang w:eastAsia="ru-RU"/>
        </w:rPr>
        <w:t xml:space="preserve">  </w:t>
      </w:r>
      <m:oMath>
        <m:sSub>
          <m:sSubPr>
            <m:ctrlPr>
              <w:rPr>
                <w:rFonts w:ascii="Cambria Math" w:eastAsia="Times New Roman" w:hAnsi="Cambria Math" w:cs="Times New Roman"/>
                <w:bCs/>
                <w:i/>
                <w:iCs/>
                <w:color w:val="000000" w:themeColor="text1"/>
                <w:sz w:val="24"/>
                <w:szCs w:val="24"/>
                <w:lang w:eastAsia="ru-RU"/>
              </w:rPr>
            </m:ctrlPr>
          </m:sSubPr>
          <m:e>
            <m:r>
              <w:rPr>
                <w:rFonts w:ascii="Cambria Math" w:eastAsia="Times New Roman" w:hAnsi="Cambria Math" w:cs="Times New Roman"/>
                <w:color w:val="000000" w:themeColor="text1"/>
                <w:sz w:val="24"/>
                <w:szCs w:val="24"/>
                <w:lang w:eastAsia="ru-RU"/>
              </w:rPr>
              <m:t>К</m:t>
            </m:r>
          </m:e>
          <m:sub>
            <m:r>
              <w:rPr>
                <w:rFonts w:ascii="Cambria Math" w:eastAsia="Times New Roman" w:hAnsi="Cambria Math" w:cs="Times New Roman"/>
                <w:color w:val="000000" w:themeColor="text1"/>
                <w:sz w:val="24"/>
                <w:szCs w:val="24"/>
                <w:lang w:eastAsia="ru-RU"/>
              </w:rPr>
              <m:t>гот.</m:t>
            </m:r>
          </m:sub>
        </m:sSub>
        <m:r>
          <w:rPr>
            <w:rFonts w:ascii="Cambria Math" w:eastAsia="Times New Roman" w:hAnsi="Cambria Math" w:cs="Times New Roman"/>
            <w:color w:val="000000" w:themeColor="text1"/>
            <w:sz w:val="24"/>
            <w:szCs w:val="24"/>
            <w:lang w:eastAsia="ru-RU"/>
          </w:rPr>
          <m:t>=0,25∙</m:t>
        </m:r>
        <m:sSub>
          <m:sSubPr>
            <m:ctrlPr>
              <w:rPr>
                <w:rFonts w:ascii="Cambria Math" w:eastAsia="Times New Roman" w:hAnsi="Cambria Math" w:cs="Times New Roman"/>
                <w:bCs/>
                <w:i/>
                <w:iCs/>
                <w:color w:val="000000" w:themeColor="text1"/>
                <w:sz w:val="24"/>
                <w:szCs w:val="24"/>
                <w:lang w:eastAsia="ru-RU"/>
              </w:rPr>
            </m:ctrlPr>
          </m:sSubPr>
          <m:e>
            <m:r>
              <w:rPr>
                <w:rFonts w:ascii="Cambria Math" w:eastAsia="Times New Roman" w:hAnsi="Cambria Math" w:cs="Times New Roman"/>
                <w:color w:val="000000" w:themeColor="text1"/>
                <w:sz w:val="24"/>
                <w:szCs w:val="24"/>
                <w:lang w:eastAsia="ru-RU"/>
              </w:rPr>
              <m:t>К</m:t>
            </m:r>
          </m:e>
          <m:sub>
            <m:r>
              <w:rPr>
                <w:rFonts w:ascii="Cambria Math" w:eastAsia="Times New Roman" w:hAnsi="Cambria Math" w:cs="Times New Roman"/>
                <w:color w:val="000000" w:themeColor="text1"/>
                <w:sz w:val="24"/>
                <w:szCs w:val="24"/>
                <w:lang w:eastAsia="ru-RU"/>
              </w:rPr>
              <m:t>п</m:t>
            </m:r>
          </m:sub>
        </m:sSub>
        <m:r>
          <w:rPr>
            <w:rFonts w:ascii="Cambria Math" w:eastAsia="Times New Roman" w:hAnsi="Cambria Math" w:cs="Times New Roman"/>
            <w:color w:val="000000" w:themeColor="text1"/>
            <w:sz w:val="24"/>
            <w:szCs w:val="24"/>
            <w:lang w:eastAsia="ru-RU"/>
          </w:rPr>
          <m:t>+0,35∙</m:t>
        </m:r>
        <m:sSub>
          <m:sSubPr>
            <m:ctrlPr>
              <w:rPr>
                <w:rFonts w:ascii="Cambria Math" w:eastAsia="Times New Roman" w:hAnsi="Cambria Math" w:cs="Times New Roman"/>
                <w:bCs/>
                <w:i/>
                <w:iCs/>
                <w:color w:val="000000" w:themeColor="text1"/>
                <w:sz w:val="24"/>
                <w:szCs w:val="24"/>
                <w:lang w:eastAsia="ru-RU"/>
              </w:rPr>
            </m:ctrlPr>
          </m:sSubPr>
          <m:e>
            <m:r>
              <w:rPr>
                <w:rFonts w:ascii="Cambria Math" w:eastAsia="Times New Roman" w:hAnsi="Cambria Math" w:cs="Times New Roman"/>
                <w:color w:val="000000" w:themeColor="text1"/>
                <w:sz w:val="24"/>
                <w:szCs w:val="24"/>
                <w:lang w:eastAsia="ru-RU"/>
              </w:rPr>
              <m:t>К</m:t>
            </m:r>
          </m:e>
          <m:sub>
            <m:r>
              <w:rPr>
                <w:rFonts w:ascii="Cambria Math" w:eastAsia="Times New Roman" w:hAnsi="Cambria Math" w:cs="Times New Roman"/>
                <w:color w:val="000000" w:themeColor="text1"/>
                <w:sz w:val="24"/>
                <w:szCs w:val="24"/>
                <w:lang w:eastAsia="ru-RU"/>
              </w:rPr>
              <m:t>м</m:t>
            </m:r>
          </m:sub>
        </m:sSub>
        <m:r>
          <w:rPr>
            <w:rFonts w:ascii="Cambria Math" w:eastAsia="Times New Roman" w:hAnsi="Cambria Math" w:cs="Times New Roman"/>
            <w:color w:val="000000" w:themeColor="text1"/>
            <w:sz w:val="24"/>
            <w:szCs w:val="24"/>
            <w:lang w:eastAsia="ru-RU"/>
          </w:rPr>
          <m:t>+0,30∙</m:t>
        </m:r>
        <m:sSub>
          <m:sSubPr>
            <m:ctrlPr>
              <w:rPr>
                <w:rFonts w:ascii="Cambria Math" w:eastAsia="Times New Roman" w:hAnsi="Cambria Math" w:cs="Times New Roman"/>
                <w:bCs/>
                <w:i/>
                <w:iCs/>
                <w:color w:val="000000" w:themeColor="text1"/>
                <w:sz w:val="24"/>
                <w:szCs w:val="24"/>
                <w:lang w:eastAsia="ru-RU"/>
              </w:rPr>
            </m:ctrlPr>
          </m:sSubPr>
          <m:e>
            <m:r>
              <w:rPr>
                <w:rFonts w:ascii="Cambria Math" w:eastAsia="Times New Roman" w:hAnsi="Cambria Math" w:cs="Times New Roman"/>
                <w:color w:val="000000" w:themeColor="text1"/>
                <w:sz w:val="24"/>
                <w:szCs w:val="24"/>
                <w:lang w:eastAsia="ru-RU"/>
              </w:rPr>
              <m:t>К</m:t>
            </m:r>
          </m:e>
          <m:sub>
            <m:r>
              <w:rPr>
                <w:rFonts w:ascii="Cambria Math" w:eastAsia="Times New Roman" w:hAnsi="Cambria Math" w:cs="Times New Roman"/>
                <w:color w:val="000000" w:themeColor="text1"/>
                <w:sz w:val="24"/>
                <w:szCs w:val="24"/>
                <w:lang w:eastAsia="ru-RU"/>
              </w:rPr>
              <m:t>тр</m:t>
            </m:r>
          </m:sub>
        </m:sSub>
        <m:r>
          <w:rPr>
            <w:rFonts w:ascii="Cambria Math" w:eastAsia="Times New Roman" w:hAnsi="Cambria Math" w:cs="Times New Roman"/>
            <w:color w:val="000000" w:themeColor="text1"/>
            <w:sz w:val="24"/>
            <w:szCs w:val="24"/>
            <w:lang w:eastAsia="ru-RU"/>
          </w:rPr>
          <m:t>+0,1∙</m:t>
        </m:r>
        <m:sSub>
          <m:sSubPr>
            <m:ctrlPr>
              <w:rPr>
                <w:rFonts w:ascii="Cambria Math" w:eastAsia="Times New Roman" w:hAnsi="Cambria Math" w:cs="Times New Roman"/>
                <w:bCs/>
                <w:i/>
                <w:iCs/>
                <w:color w:val="000000" w:themeColor="text1"/>
                <w:sz w:val="24"/>
                <w:szCs w:val="24"/>
                <w:lang w:eastAsia="ru-RU"/>
              </w:rPr>
            </m:ctrlPr>
          </m:sSubPr>
          <m:e>
            <m:r>
              <w:rPr>
                <w:rFonts w:ascii="Cambria Math" w:eastAsia="Times New Roman" w:hAnsi="Cambria Math" w:cs="Times New Roman"/>
                <w:color w:val="000000" w:themeColor="text1"/>
                <w:sz w:val="24"/>
                <w:szCs w:val="24"/>
                <w:lang w:eastAsia="ru-RU"/>
              </w:rPr>
              <m:t>К</m:t>
            </m:r>
          </m:e>
          <m:sub>
            <m:r>
              <w:rPr>
                <w:rFonts w:ascii="Cambria Math" w:eastAsia="Times New Roman" w:hAnsi="Cambria Math" w:cs="Times New Roman"/>
                <w:color w:val="000000" w:themeColor="text1"/>
                <w:sz w:val="24"/>
                <w:szCs w:val="24"/>
                <w:lang w:eastAsia="ru-RU"/>
              </w:rPr>
              <m:t>ист.</m:t>
            </m:r>
          </m:sub>
        </m:sSub>
      </m:oMath>
      <w:r w:rsidRPr="00B42AA1">
        <w:rPr>
          <w:rFonts w:ascii="Times New Roman CYR" w:eastAsia="Times New Roman" w:hAnsi="Times New Roman CYR" w:cs="Times New Roman"/>
          <w:bCs/>
          <w:iCs/>
          <w:color w:val="000000" w:themeColor="text1"/>
          <w:sz w:val="24"/>
          <w:szCs w:val="24"/>
          <w:lang w:eastAsia="ru-RU"/>
        </w:rPr>
        <w:t xml:space="preserve">                    </w:t>
      </w:r>
    </w:p>
    <w:p w14:paraId="4542E26E" w14:textId="77777777" w:rsidR="00FE7021" w:rsidRPr="00B42AA1" w:rsidRDefault="00FE7021" w:rsidP="008A25E1">
      <w:pPr>
        <w:spacing w:after="0" w:line="240" w:lineRule="auto"/>
        <w:ind w:firstLine="709"/>
        <w:jc w:val="both"/>
        <w:rPr>
          <w:rFonts w:ascii="Times New Roman" w:eastAsia="Times New Roman" w:hAnsi="Times New Roman" w:cs="Times New Roman"/>
          <w:sz w:val="24"/>
          <w:szCs w:val="24"/>
          <w:lang w:eastAsia="ru-RU"/>
        </w:rPr>
      </w:pPr>
      <w:r w:rsidRPr="00B42AA1">
        <w:rPr>
          <w:rFonts w:ascii="Times New Roman" w:eastAsia="Times New Roman" w:hAnsi="Times New Roman" w:cs="Times New Roman"/>
          <w:sz w:val="24"/>
          <w:szCs w:val="24"/>
          <w:lang w:eastAsia="ru-RU"/>
        </w:rPr>
        <w:t xml:space="preserve">Общий показатель надежности системы теплоснабжения по источникам тепловой энергии (определен в соответствии с </w:t>
      </w:r>
      <w:r w:rsidRPr="00B42AA1">
        <w:rPr>
          <w:rFonts w:ascii="Times New Roman" w:eastAsia="Times New Roman" w:hAnsi="Times New Roman" w:cs="Times New Roman"/>
          <w:sz w:val="24"/>
          <w:szCs w:val="24"/>
          <w:lang w:eastAsia="ru-RU" w:bidi="ru-RU"/>
        </w:rPr>
        <w:t>Методическими указаниями по анализу показателей, используемых для оценки надежности систем теплоснабжения (утверждены приказом Министерства регионального развития Российской Федерации от 26.07.2013 г. № 310)</w:t>
      </w:r>
      <w:r w:rsidRPr="00B42AA1">
        <w:rPr>
          <w:rFonts w:ascii="Times New Roman" w:eastAsia="Times New Roman" w:hAnsi="Times New Roman" w:cs="Times New Roman"/>
          <w:sz w:val="24"/>
          <w:szCs w:val="24"/>
          <w:lang w:eastAsia="ru-RU"/>
        </w:rPr>
        <w:t>, составляет:</w:t>
      </w:r>
    </w:p>
    <w:p w14:paraId="31F56457" w14:textId="77777777" w:rsidR="00FE7021" w:rsidRPr="00B42AA1" w:rsidRDefault="00FE7021" w:rsidP="008A25E1">
      <w:pPr>
        <w:spacing w:after="0" w:line="240" w:lineRule="auto"/>
        <w:ind w:firstLine="709"/>
        <w:jc w:val="both"/>
        <w:rPr>
          <w:rFonts w:ascii="Times New Roman" w:eastAsia="Times New Roman" w:hAnsi="Times New Roman" w:cs="Times New Roman"/>
          <w:sz w:val="24"/>
          <w:szCs w:val="24"/>
          <w:lang w:eastAsia="ru-RU"/>
        </w:rPr>
      </w:pPr>
      <w:r w:rsidRPr="00B42AA1">
        <w:rPr>
          <w:rFonts w:ascii="Times New Roman" w:eastAsia="Times New Roman" w:hAnsi="Times New Roman" w:cs="Times New Roman"/>
          <w:sz w:val="24"/>
          <w:szCs w:val="24"/>
          <w:lang w:eastAsia="ru-RU"/>
        </w:rPr>
        <w:t>– котельная пос. Громово – 0,935;</w:t>
      </w:r>
    </w:p>
    <w:p w14:paraId="2E171C66" w14:textId="77777777" w:rsidR="00FE7021" w:rsidRPr="00B42AA1" w:rsidRDefault="00FE7021" w:rsidP="008A25E1">
      <w:pPr>
        <w:spacing w:after="0" w:line="240" w:lineRule="auto"/>
        <w:ind w:firstLine="709"/>
        <w:jc w:val="both"/>
        <w:rPr>
          <w:rFonts w:ascii="Times New Roman" w:eastAsia="Times New Roman" w:hAnsi="Times New Roman" w:cs="Times New Roman"/>
          <w:sz w:val="24"/>
          <w:szCs w:val="24"/>
          <w:lang w:eastAsia="ru-RU"/>
        </w:rPr>
      </w:pPr>
      <w:r w:rsidRPr="00B42AA1">
        <w:rPr>
          <w:rFonts w:ascii="Times New Roman" w:eastAsia="Times New Roman" w:hAnsi="Times New Roman" w:cs="Times New Roman"/>
          <w:sz w:val="24"/>
          <w:szCs w:val="24"/>
          <w:lang w:eastAsia="ru-RU"/>
        </w:rPr>
        <w:t>– котельная ст. Громово – 0,925;</w:t>
      </w:r>
    </w:p>
    <w:p w14:paraId="47A930C6" w14:textId="77777777" w:rsidR="00FE7021" w:rsidRPr="00B42AA1" w:rsidRDefault="00FE7021" w:rsidP="008A25E1">
      <w:pPr>
        <w:spacing w:after="0" w:line="240" w:lineRule="auto"/>
        <w:ind w:firstLine="709"/>
        <w:jc w:val="both"/>
        <w:rPr>
          <w:rFonts w:ascii="Times New Roman" w:eastAsia="Times New Roman" w:hAnsi="Times New Roman" w:cs="Times New Roman"/>
          <w:sz w:val="24"/>
          <w:szCs w:val="24"/>
          <w:lang w:eastAsia="ru-RU"/>
        </w:rPr>
      </w:pPr>
      <w:r w:rsidRPr="00B42AA1">
        <w:rPr>
          <w:rFonts w:ascii="Times New Roman" w:eastAsia="Times New Roman" w:hAnsi="Times New Roman" w:cs="Times New Roman"/>
          <w:sz w:val="24"/>
          <w:szCs w:val="24"/>
          <w:lang w:eastAsia="ru-RU"/>
        </w:rPr>
        <w:t>– котельная п. Владимировка – 0,813.</w:t>
      </w:r>
    </w:p>
    <w:p w14:paraId="40C0ECDA" w14:textId="77777777" w:rsidR="00FE7021" w:rsidRPr="00B42AA1" w:rsidRDefault="00FE7021" w:rsidP="008A25E1">
      <w:pPr>
        <w:spacing w:after="0" w:line="240" w:lineRule="auto"/>
        <w:ind w:firstLine="709"/>
        <w:jc w:val="both"/>
        <w:rPr>
          <w:rFonts w:ascii="Times New Roman" w:eastAsia="Times New Roman" w:hAnsi="Times New Roman" w:cs="Times New Roman"/>
          <w:sz w:val="24"/>
          <w:szCs w:val="24"/>
          <w:lang w:eastAsia="ru-RU"/>
        </w:rPr>
      </w:pPr>
      <w:r w:rsidRPr="00B42AA1">
        <w:rPr>
          <w:rFonts w:ascii="Times New Roman" w:eastAsia="Times New Roman" w:hAnsi="Times New Roman" w:cs="Times New Roman"/>
          <w:sz w:val="24"/>
          <w:szCs w:val="24"/>
          <w:lang w:eastAsia="ru-RU"/>
        </w:rPr>
        <w:t>В целом общий показатель надежности системы теплоснабжения Громовского сельского поселения составляет 0,922, что характеризует ее как высоконадежную.</w:t>
      </w:r>
    </w:p>
    <w:p w14:paraId="1BEF1E96" w14:textId="54A9A53E" w:rsidR="00FE7021" w:rsidRDefault="00FE7021" w:rsidP="008A25E1">
      <w:pPr>
        <w:spacing w:after="0" w:line="240" w:lineRule="auto"/>
        <w:ind w:firstLine="709"/>
        <w:jc w:val="both"/>
        <w:rPr>
          <w:rFonts w:ascii="Times New Roman" w:eastAsia="Times New Roman" w:hAnsi="Times New Roman" w:cs="Times New Roman"/>
          <w:sz w:val="24"/>
          <w:szCs w:val="24"/>
          <w:lang w:eastAsia="ru-RU"/>
        </w:rPr>
      </w:pPr>
      <w:r w:rsidRPr="00B42AA1">
        <w:rPr>
          <w:rFonts w:ascii="Times New Roman" w:eastAsia="Times New Roman" w:hAnsi="Times New Roman" w:cs="Times New Roman"/>
          <w:sz w:val="24"/>
          <w:szCs w:val="24"/>
          <w:lang w:eastAsia="ru-RU"/>
        </w:rPr>
        <w:t>Общий показатель готовности теплоснабжающей организации к проведению аварийно-восстановительных работ в системах теплоснабжения Громовского сельского поселения составляет 1,0.</w:t>
      </w:r>
      <w:bookmarkStart w:id="9" w:name="_Toc139362892"/>
    </w:p>
    <w:p w14:paraId="781A7DE1" w14:textId="77777777" w:rsidR="00FE1DEC" w:rsidRPr="004914A0" w:rsidRDefault="00FE1DEC" w:rsidP="008A25E1">
      <w:pPr>
        <w:spacing w:after="0" w:line="240" w:lineRule="auto"/>
        <w:ind w:firstLine="709"/>
        <w:jc w:val="both"/>
        <w:rPr>
          <w:rFonts w:ascii="Times New Roman" w:eastAsia="Times New Roman" w:hAnsi="Times New Roman" w:cs="Times New Roman"/>
          <w:sz w:val="24"/>
          <w:szCs w:val="24"/>
          <w:lang w:eastAsia="ru-RU"/>
        </w:rPr>
      </w:pPr>
    </w:p>
    <w:p w14:paraId="3F7521E8" w14:textId="3883329A" w:rsidR="00FE7021" w:rsidRPr="004914A0" w:rsidRDefault="00F32411" w:rsidP="008A25E1">
      <w:pPr>
        <w:keepNext/>
        <w:keepLines/>
        <w:spacing w:after="0" w:line="240" w:lineRule="auto"/>
        <w:ind w:firstLine="709"/>
        <w:jc w:val="both"/>
        <w:outlineLvl w:val="3"/>
        <w:rPr>
          <w:rFonts w:ascii="Times New Roman" w:eastAsiaTheme="majorEastAsia" w:hAnsi="Times New Roman" w:cstheme="majorBidi"/>
          <w:b/>
          <w:iCs/>
          <w:sz w:val="24"/>
          <w:szCs w:val="24"/>
          <w:lang w:eastAsia="ru-RU"/>
        </w:rPr>
      </w:pPr>
      <w:r w:rsidRPr="008A25E1">
        <w:rPr>
          <w:rFonts w:ascii="Times New Roman" w:eastAsiaTheme="majorEastAsia" w:hAnsi="Times New Roman" w:cstheme="majorBidi"/>
          <w:b/>
          <w:iCs/>
          <w:sz w:val="24"/>
          <w:szCs w:val="24"/>
          <w:lang w:eastAsia="ru-RU"/>
        </w:rPr>
        <w:t>7.3.</w:t>
      </w:r>
      <w:r w:rsidR="00FE7021" w:rsidRPr="004914A0">
        <w:rPr>
          <w:rFonts w:ascii="Times New Roman" w:eastAsiaTheme="majorEastAsia" w:hAnsi="Times New Roman" w:cstheme="majorBidi"/>
          <w:b/>
          <w:iCs/>
          <w:sz w:val="24"/>
          <w:szCs w:val="24"/>
          <w:lang w:eastAsia="ru-RU"/>
        </w:rPr>
        <w:t xml:space="preserve"> </w:t>
      </w:r>
      <w:r w:rsidR="00FE7021" w:rsidRPr="004914A0">
        <w:rPr>
          <w:rFonts w:ascii="Times New Roman" w:eastAsiaTheme="majorEastAsia" w:hAnsi="Times New Roman" w:cstheme="majorBidi"/>
          <w:bCs/>
          <w:iCs/>
          <w:sz w:val="24"/>
          <w:szCs w:val="24"/>
          <w:lang w:eastAsia="ru-RU"/>
        </w:rPr>
        <w:t>Частота отключений потребителей</w:t>
      </w:r>
      <w:bookmarkEnd w:id="9"/>
    </w:p>
    <w:p w14:paraId="0BA28AB7" w14:textId="77777777" w:rsidR="00FE7021" w:rsidRPr="004914A0" w:rsidRDefault="00FE7021" w:rsidP="008A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914A0">
        <w:rPr>
          <w:rFonts w:ascii="Times New Roman" w:eastAsia="Times New Roman" w:hAnsi="Times New Roman" w:cs="Times New Roman"/>
          <w:sz w:val="24"/>
          <w:szCs w:val="24"/>
          <w:lang w:eastAsia="ru-RU" w:bidi="ru-RU"/>
        </w:rPr>
        <w:t>Частота отключений потребителей определяется количеством вынужденных отключений (отказов) участков тепловой сети с ограничением отпуска тепловой энергии потребителям из-за возникновения повреждений оборудования и трубопроводов тепловых сетей.</w:t>
      </w:r>
    </w:p>
    <w:p w14:paraId="75B04241" w14:textId="3A1D69EF" w:rsidR="00FE7021" w:rsidRDefault="00FE7021" w:rsidP="008A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4914A0">
        <w:rPr>
          <w:rFonts w:ascii="Times New Roman" w:eastAsia="Times New Roman" w:hAnsi="Times New Roman" w:cs="Times New Roman"/>
          <w:sz w:val="24"/>
          <w:szCs w:val="24"/>
          <w:lang w:eastAsia="ru-RU" w:bidi="ru-RU"/>
        </w:rPr>
        <w:t>За период с 2017 – 202</w:t>
      </w:r>
      <w:r w:rsidR="00F32411" w:rsidRPr="008A25E1">
        <w:rPr>
          <w:rFonts w:ascii="Times New Roman" w:eastAsia="Times New Roman" w:hAnsi="Times New Roman" w:cs="Times New Roman"/>
          <w:sz w:val="24"/>
          <w:szCs w:val="24"/>
          <w:lang w:eastAsia="ru-RU" w:bidi="ru-RU"/>
        </w:rPr>
        <w:t>4</w:t>
      </w:r>
      <w:r w:rsidRPr="004914A0">
        <w:rPr>
          <w:rFonts w:ascii="Times New Roman" w:eastAsia="Times New Roman" w:hAnsi="Times New Roman" w:cs="Times New Roman"/>
          <w:sz w:val="24"/>
          <w:szCs w:val="24"/>
          <w:lang w:eastAsia="ru-RU" w:bidi="ru-RU"/>
        </w:rPr>
        <w:t xml:space="preserve"> годы данных по аварийным отключениям потребителей не было предоставлено.</w:t>
      </w:r>
    </w:p>
    <w:p w14:paraId="086B6F19" w14:textId="77777777" w:rsidR="00FE1DEC" w:rsidRPr="004914A0" w:rsidRDefault="00FE1DEC" w:rsidP="008A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p>
    <w:p w14:paraId="05EAA52A" w14:textId="08B65C47" w:rsidR="00FE7021" w:rsidRPr="004914A0" w:rsidRDefault="00F32411" w:rsidP="008A25E1">
      <w:pPr>
        <w:keepNext/>
        <w:keepLines/>
        <w:spacing w:before="40" w:after="120" w:line="240" w:lineRule="auto"/>
        <w:ind w:firstLine="709"/>
        <w:jc w:val="both"/>
        <w:outlineLvl w:val="3"/>
        <w:rPr>
          <w:rFonts w:ascii="Times New Roman" w:eastAsiaTheme="majorEastAsia" w:hAnsi="Times New Roman" w:cstheme="majorBidi"/>
          <w:b/>
          <w:iCs/>
          <w:sz w:val="24"/>
          <w:szCs w:val="24"/>
          <w:lang w:eastAsia="ru-RU"/>
        </w:rPr>
      </w:pPr>
      <w:bookmarkStart w:id="10" w:name="_Toc139362893"/>
      <w:r w:rsidRPr="008A25E1">
        <w:rPr>
          <w:rFonts w:ascii="Times New Roman" w:eastAsiaTheme="majorEastAsia" w:hAnsi="Times New Roman" w:cstheme="majorBidi"/>
          <w:b/>
          <w:iCs/>
          <w:sz w:val="24"/>
          <w:szCs w:val="24"/>
          <w:lang w:eastAsia="ru-RU"/>
        </w:rPr>
        <w:t>7.4.</w:t>
      </w:r>
      <w:r w:rsidR="00FE7021" w:rsidRPr="004914A0">
        <w:rPr>
          <w:rFonts w:ascii="Times New Roman" w:eastAsiaTheme="majorEastAsia" w:hAnsi="Times New Roman" w:cstheme="majorBidi"/>
          <w:b/>
          <w:iCs/>
          <w:sz w:val="24"/>
          <w:szCs w:val="24"/>
          <w:lang w:eastAsia="ru-RU"/>
        </w:rPr>
        <w:t xml:space="preserve"> </w:t>
      </w:r>
      <w:r w:rsidR="00FE7021" w:rsidRPr="004914A0">
        <w:rPr>
          <w:rFonts w:ascii="Times New Roman" w:eastAsiaTheme="majorEastAsia" w:hAnsi="Times New Roman" w:cstheme="majorBidi"/>
          <w:bCs/>
          <w:iCs/>
          <w:sz w:val="24"/>
          <w:szCs w:val="24"/>
          <w:lang w:eastAsia="ru-RU"/>
        </w:rPr>
        <w:t>Поток (частота) и время восстановления теплоснабжения потребителей после отключений</w:t>
      </w:r>
      <w:bookmarkEnd w:id="10"/>
    </w:p>
    <w:p w14:paraId="15CEDEF4" w14:textId="77777777" w:rsidR="00FE7021" w:rsidRPr="004914A0" w:rsidRDefault="00FE7021" w:rsidP="008A25E1">
      <w:pPr>
        <w:widowControl w:val="0"/>
        <w:suppressLineNumbers/>
        <w:suppressAutoHyphens/>
        <w:spacing w:after="0" w:line="240" w:lineRule="auto"/>
        <w:ind w:firstLine="709"/>
        <w:jc w:val="both"/>
        <w:rPr>
          <w:rFonts w:ascii="Times New Roman CYR" w:eastAsia="Times New Roman" w:hAnsi="Times New Roman CYR" w:cs="Times New Roman CYR"/>
          <w:sz w:val="24"/>
          <w:szCs w:val="24"/>
          <w:lang w:eastAsia="ru-RU"/>
        </w:rPr>
      </w:pPr>
      <w:bookmarkStart w:id="11" w:name="_Toc384210946"/>
      <w:bookmarkStart w:id="12" w:name="_Toc384740326"/>
      <w:bookmarkStart w:id="13" w:name="_Toc139362894"/>
      <w:bookmarkStart w:id="14" w:name="_Toc384210945"/>
      <w:bookmarkStart w:id="15" w:name="_Toc384740325"/>
      <w:r w:rsidRPr="004914A0">
        <w:rPr>
          <w:rFonts w:ascii="Times New Roman CYR" w:eastAsia="Times New Roman" w:hAnsi="Times New Roman CYR" w:cs="Times New Roman CYR"/>
          <w:sz w:val="24"/>
          <w:szCs w:val="24"/>
          <w:lang w:eastAsia="ru-RU"/>
        </w:rPr>
        <w:t>Одним из важнейших параметров при восстановлении тепловых сетей является продолжительность ремонтов, или ремонтопригодность. Под</w:t>
      </w:r>
      <w:r w:rsidRPr="004914A0">
        <w:rPr>
          <w:rFonts w:ascii="Times New Roman CYR" w:eastAsia="Times New Roman" w:hAnsi="Times New Roman CYR" w:cs="Times New Roman CYR"/>
          <w:sz w:val="26"/>
          <w:szCs w:val="26"/>
          <w:lang w:eastAsia="ru-RU"/>
        </w:rPr>
        <w:t xml:space="preserve"> </w:t>
      </w:r>
      <w:r w:rsidRPr="004914A0">
        <w:rPr>
          <w:rFonts w:ascii="Times New Roman CYR" w:eastAsia="Times New Roman" w:hAnsi="Times New Roman CYR" w:cs="Times New Roman CYR"/>
          <w:sz w:val="24"/>
          <w:szCs w:val="24"/>
          <w:lang w:eastAsia="ru-RU"/>
        </w:rPr>
        <w:t xml:space="preserve">ремонтопригодностью понимается способность к поддержанию и восстановлению работоспособного состояния </w:t>
      </w:r>
      <w:r w:rsidRPr="004914A0">
        <w:rPr>
          <w:rFonts w:ascii="Times New Roman CYR" w:eastAsia="Times New Roman" w:hAnsi="Times New Roman CYR" w:cs="Times New Roman CYR"/>
          <w:sz w:val="24"/>
          <w:szCs w:val="24"/>
          <w:lang w:eastAsia="ru-RU"/>
        </w:rPr>
        <w:lastRenderedPageBreak/>
        <w:t>участков тепловых сетей путем обеспечения их ремонта с последующим вводом в эксплуатацию после ремонта. В качестве основного параметра, характеризующего ремонтопригодность теплопровода, принимается время z</w:t>
      </w:r>
      <w:r w:rsidRPr="004914A0">
        <w:rPr>
          <w:rFonts w:ascii="Times New Roman CYR" w:eastAsia="Times New Roman" w:hAnsi="Times New Roman CYR" w:cs="Times New Roman CYR"/>
          <w:sz w:val="24"/>
          <w:szCs w:val="24"/>
          <w:vertAlign w:val="subscript"/>
          <w:lang w:eastAsia="ru-RU"/>
        </w:rPr>
        <w:t>r</w:t>
      </w:r>
      <w:r w:rsidRPr="004914A0">
        <w:rPr>
          <w:rFonts w:ascii="Times New Roman CYR" w:eastAsia="Times New Roman" w:hAnsi="Times New Roman CYR" w:cs="Times New Roman CYR"/>
          <w:sz w:val="24"/>
          <w:szCs w:val="24"/>
          <w:lang w:eastAsia="ru-RU"/>
        </w:rPr>
        <w:t>, необходимое для ликвидации повреждения.</w:t>
      </w:r>
    </w:p>
    <w:p w14:paraId="3C4BEDF0" w14:textId="77777777" w:rsidR="00FE7021" w:rsidRPr="004914A0" w:rsidRDefault="00FE7021" w:rsidP="00F14651">
      <w:pPr>
        <w:widowControl w:val="0"/>
        <w:suppressLineNumbers/>
        <w:suppressAutoHyphens/>
        <w:spacing w:after="0" w:line="240" w:lineRule="auto"/>
        <w:ind w:firstLine="709"/>
        <w:jc w:val="both"/>
        <w:rPr>
          <w:rFonts w:ascii="Times New Roman CYR" w:eastAsia="Times New Roman" w:hAnsi="Times New Roman CYR" w:cs="Times New Roman CYR"/>
          <w:sz w:val="24"/>
          <w:szCs w:val="24"/>
          <w:lang w:eastAsia="ru-RU"/>
        </w:rPr>
      </w:pPr>
      <w:r w:rsidRPr="004914A0">
        <w:rPr>
          <w:rFonts w:ascii="Times New Roman CYR" w:eastAsia="Times New Roman" w:hAnsi="Times New Roman CYR" w:cs="Times New Roman CYR"/>
          <w:sz w:val="24"/>
          <w:szCs w:val="24"/>
          <w:lang w:eastAsia="ru-RU"/>
        </w:rPr>
        <w:t>Этот параметр зависит от конструкции теплопровода и типа его прокладки</w:t>
      </w:r>
      <w:r w:rsidRPr="004914A0">
        <w:rPr>
          <w:rFonts w:ascii="Times New Roman CYR" w:eastAsia="Times New Roman" w:hAnsi="Times New Roman CYR" w:cs="Times New Roman CYR"/>
          <w:sz w:val="26"/>
          <w:szCs w:val="26"/>
          <w:lang w:eastAsia="ru-RU"/>
        </w:rPr>
        <w:t xml:space="preserve"> </w:t>
      </w:r>
      <w:r w:rsidRPr="004914A0">
        <w:rPr>
          <w:rFonts w:ascii="Times New Roman CYR" w:eastAsia="Times New Roman" w:hAnsi="Times New Roman CYR" w:cs="Times New Roman CYR"/>
          <w:sz w:val="24"/>
          <w:szCs w:val="24"/>
          <w:lang w:eastAsia="ru-RU"/>
        </w:rPr>
        <w:t>(надземный или подземный), от диаметра теплопровода, расстояния между секционирующими задвижками, определяющими объем сетевой воды, которую нужно дренировать до начала ремонта, а затем восполнить после его завершения.</w:t>
      </w:r>
    </w:p>
    <w:p w14:paraId="47F3EBF9" w14:textId="77777777" w:rsidR="00FE7021" w:rsidRPr="004914A0" w:rsidRDefault="00FE7021" w:rsidP="00F14651">
      <w:pPr>
        <w:widowControl w:val="0"/>
        <w:suppressLineNumbers/>
        <w:suppressAutoHyphens/>
        <w:spacing w:after="0" w:line="240" w:lineRule="auto"/>
        <w:ind w:firstLine="709"/>
        <w:jc w:val="both"/>
        <w:rPr>
          <w:rFonts w:ascii="Times New Roman CYR" w:eastAsia="Times New Roman" w:hAnsi="Times New Roman CYR" w:cs="Times New Roman CYR"/>
          <w:sz w:val="24"/>
          <w:szCs w:val="24"/>
          <w:lang w:eastAsia="ru-RU"/>
        </w:rPr>
      </w:pPr>
      <w:r w:rsidRPr="004914A0">
        <w:rPr>
          <w:rFonts w:ascii="Times New Roman CYR" w:eastAsia="Times New Roman" w:hAnsi="Times New Roman CYR" w:cs="Times New Roman CYR"/>
          <w:sz w:val="24"/>
          <w:szCs w:val="24"/>
          <w:lang w:eastAsia="ru-RU"/>
        </w:rPr>
        <w:t>Параметр z</w:t>
      </w:r>
      <w:r w:rsidRPr="004914A0">
        <w:rPr>
          <w:rFonts w:ascii="Times New Roman CYR" w:eastAsia="Times New Roman" w:hAnsi="Times New Roman CYR" w:cs="Times New Roman CYR"/>
          <w:sz w:val="24"/>
          <w:szCs w:val="24"/>
          <w:vertAlign w:val="subscript"/>
          <w:lang w:eastAsia="ru-RU"/>
        </w:rPr>
        <w:t>r</w:t>
      </w:r>
      <w:r w:rsidRPr="004914A0">
        <w:rPr>
          <w:rFonts w:ascii="Times New Roman CYR" w:eastAsia="Times New Roman" w:hAnsi="Times New Roman CYR" w:cs="Times New Roman CYR"/>
          <w:sz w:val="24"/>
          <w:szCs w:val="24"/>
          <w:lang w:eastAsia="ru-RU"/>
        </w:rPr>
        <w:t xml:space="preserve"> также зависит от оснащения теплосетевой организации машинами, механизмами и транспортом, которые требуются для выполнения аварийно-восстановительных работ. </w:t>
      </w:r>
    </w:p>
    <w:p w14:paraId="73B09CD9" w14:textId="77777777" w:rsidR="00FE7021" w:rsidRPr="004914A0" w:rsidRDefault="00FE7021" w:rsidP="00F14651">
      <w:pPr>
        <w:widowControl w:val="0"/>
        <w:suppressLineNumbers/>
        <w:suppressAutoHyphens/>
        <w:spacing w:after="0" w:line="240" w:lineRule="auto"/>
        <w:ind w:firstLine="709"/>
        <w:jc w:val="both"/>
        <w:rPr>
          <w:rFonts w:ascii="Times New Roman CYR" w:eastAsia="Times New Roman" w:hAnsi="Times New Roman CYR" w:cs="Times New Roman CYR"/>
          <w:sz w:val="24"/>
          <w:szCs w:val="24"/>
          <w:lang w:eastAsia="ru-RU"/>
        </w:rPr>
      </w:pPr>
      <w:r w:rsidRPr="004914A0">
        <w:rPr>
          <w:rFonts w:ascii="Times New Roman CYR" w:eastAsia="Times New Roman" w:hAnsi="Times New Roman CYR" w:cs="Times New Roman CYR"/>
          <w:sz w:val="24"/>
          <w:szCs w:val="24"/>
          <w:lang w:eastAsia="ru-RU"/>
        </w:rPr>
        <w:t>Как правило, параметр z</w:t>
      </w:r>
      <w:r w:rsidRPr="004914A0">
        <w:rPr>
          <w:rFonts w:ascii="Times New Roman CYR" w:eastAsia="Times New Roman" w:hAnsi="Times New Roman CYR" w:cs="Times New Roman CYR"/>
          <w:sz w:val="24"/>
          <w:szCs w:val="24"/>
          <w:vertAlign w:val="subscript"/>
          <w:lang w:eastAsia="ru-RU"/>
        </w:rPr>
        <w:t>r</w:t>
      </w:r>
      <w:r w:rsidRPr="004914A0">
        <w:rPr>
          <w:rFonts w:ascii="Times New Roman CYR" w:eastAsia="Times New Roman" w:hAnsi="Times New Roman CYR" w:cs="Times New Roman CYR"/>
          <w:sz w:val="24"/>
          <w:szCs w:val="24"/>
          <w:lang w:eastAsia="ru-RU"/>
        </w:rPr>
        <w:t xml:space="preserve"> определяется по эксплуатационным данным, характерным для каждого теплоснабжающего предприятия.</w:t>
      </w:r>
    </w:p>
    <w:p w14:paraId="597E3887" w14:textId="189C6047" w:rsidR="00FE7021" w:rsidRPr="004914A0" w:rsidRDefault="00FE7021" w:rsidP="00F14651">
      <w:pPr>
        <w:widowControl w:val="0"/>
        <w:suppressLineNumbers/>
        <w:suppressAutoHyphens/>
        <w:spacing w:after="0" w:line="240" w:lineRule="auto"/>
        <w:ind w:firstLine="709"/>
        <w:jc w:val="both"/>
        <w:rPr>
          <w:rFonts w:ascii="Times New Roman CYR" w:eastAsia="Times New Roman" w:hAnsi="Times New Roman CYR" w:cs="Times New Roman CYR"/>
          <w:sz w:val="24"/>
          <w:szCs w:val="24"/>
          <w:lang w:eastAsia="ru-RU"/>
        </w:rPr>
      </w:pPr>
      <w:r w:rsidRPr="004914A0">
        <w:rPr>
          <w:rFonts w:ascii="Times New Roman CYR" w:eastAsia="Times New Roman" w:hAnsi="Times New Roman CYR" w:cs="Times New Roman CYR"/>
          <w:sz w:val="24"/>
          <w:szCs w:val="24"/>
          <w:lang w:eastAsia="ru-RU"/>
        </w:rPr>
        <w:t xml:space="preserve">В таблице </w:t>
      </w:r>
      <w:r w:rsidR="00F14651" w:rsidRPr="008A25E1">
        <w:rPr>
          <w:rFonts w:ascii="Times New Roman CYR" w:eastAsia="Times New Roman" w:hAnsi="Times New Roman CYR" w:cs="Times New Roman CYR"/>
          <w:sz w:val="24"/>
          <w:szCs w:val="24"/>
          <w:lang w:eastAsia="ru-RU"/>
        </w:rPr>
        <w:t>7.4</w:t>
      </w:r>
      <w:r w:rsidRPr="008A25E1">
        <w:rPr>
          <w:rFonts w:ascii="Times New Roman CYR" w:eastAsia="Times New Roman" w:hAnsi="Times New Roman CYR" w:cs="Times New Roman CYR"/>
          <w:sz w:val="24"/>
          <w:szCs w:val="24"/>
          <w:lang w:eastAsia="ru-RU"/>
        </w:rPr>
        <w:t>.</w:t>
      </w:r>
      <w:r w:rsidRPr="004914A0">
        <w:rPr>
          <w:rFonts w:ascii="Times New Roman CYR" w:eastAsia="Times New Roman" w:hAnsi="Times New Roman CYR" w:cs="Times New Roman CYR"/>
          <w:sz w:val="24"/>
          <w:szCs w:val="24"/>
          <w:lang w:eastAsia="ru-RU"/>
        </w:rPr>
        <w:t xml:space="preserve"> приведено среднее время восстановления поврежденного участка тепловой сети (Z</w:t>
      </w:r>
      <w:r w:rsidRPr="004914A0">
        <w:rPr>
          <w:rFonts w:ascii="Times New Roman CYR" w:eastAsia="Times New Roman" w:hAnsi="Times New Roman CYR" w:cs="Times New Roman CYR"/>
          <w:sz w:val="24"/>
          <w:szCs w:val="24"/>
          <w:vertAlign w:val="subscript"/>
          <w:lang w:eastAsia="ru-RU"/>
        </w:rPr>
        <w:t>r</w:t>
      </w:r>
      <w:r w:rsidRPr="004914A0">
        <w:rPr>
          <w:rFonts w:ascii="Times New Roman CYR" w:eastAsia="Times New Roman" w:hAnsi="Times New Roman CYR" w:cs="Times New Roman CYR"/>
          <w:sz w:val="24"/>
          <w:szCs w:val="24"/>
          <w:lang w:eastAsia="ru-RU"/>
        </w:rPr>
        <w:t>, ч) соответствии с данными МДС 41-6.2000. Время zp, ч, необходимое для восстановления поврежденного участка магистральной тепловой сети с диаметром труб d, м, и расстоянием между секционирующими задвижками l, км, можно рассчитать также по следующей эмпирической формуле</w:t>
      </w:r>
    </w:p>
    <w:p w14:paraId="5A4B6B15" w14:textId="77777777" w:rsidR="00FE7021" w:rsidRPr="004914A0" w:rsidRDefault="00FE7021" w:rsidP="00F14651">
      <w:pPr>
        <w:spacing w:after="0" w:line="240" w:lineRule="auto"/>
        <w:ind w:right="-142" w:firstLine="567"/>
        <w:jc w:val="both"/>
        <w:rPr>
          <w:rFonts w:ascii="Times New Roman" w:eastAsia="Times New Roman" w:hAnsi="Times New Roman" w:cs="Times New Roman"/>
          <w:color w:val="000000"/>
          <w:sz w:val="20"/>
          <w:szCs w:val="20"/>
          <w:lang w:eastAsia="ru-RU"/>
        </w:rPr>
      </w:pPr>
    </w:p>
    <w:p w14:paraId="1A57EEE1" w14:textId="77777777" w:rsidR="00FE7021" w:rsidRPr="004914A0" w:rsidRDefault="00FE7021" w:rsidP="00F14651">
      <w:pPr>
        <w:spacing w:after="0" w:line="240" w:lineRule="auto"/>
        <w:ind w:left="2124" w:right="-142" w:firstLine="570"/>
        <w:jc w:val="both"/>
        <w:rPr>
          <w:rFonts w:ascii="Times New Roman" w:eastAsia="Times New Roman" w:hAnsi="Times New Roman" w:cs="Times New Roman"/>
          <w:sz w:val="24"/>
          <w:szCs w:val="24"/>
          <w:lang w:eastAsia="ru-RU"/>
        </w:rPr>
      </w:pPr>
      <w:r w:rsidRPr="004914A0">
        <w:rPr>
          <w:rFonts w:ascii="Times New Roman" w:eastAsia="Times New Roman" w:hAnsi="Times New Roman" w:cs="Times New Roman"/>
          <w:sz w:val="24"/>
          <w:szCs w:val="24"/>
          <w:lang w:eastAsia="ru-RU"/>
        </w:rPr>
        <w:t xml:space="preserve"> </w:t>
      </w:r>
      <m:oMath>
        <m:sSub>
          <m:sSubPr>
            <m:ctrlPr>
              <w:rPr>
                <w:rFonts w:ascii="Cambria Math" w:eastAsia="Times New Roman" w:hAnsi="Cambria Math" w:cs="Times New Roman"/>
                <w:sz w:val="24"/>
                <w:szCs w:val="24"/>
                <w:lang w:eastAsia="ru-RU"/>
              </w:rPr>
            </m:ctrlPr>
          </m:sSubPr>
          <m:e>
            <m:r>
              <m:rPr>
                <m:sty m:val="p"/>
              </m:rPr>
              <w:rPr>
                <w:rFonts w:ascii="Cambria Math" w:eastAsia="Times New Roman" w:hAnsi="Cambria Math" w:cs="Times New Roman"/>
                <w:sz w:val="24"/>
                <w:szCs w:val="24"/>
                <w:lang w:val="en-US" w:eastAsia="ru-RU"/>
              </w:rPr>
              <m:t>Z</m:t>
            </m:r>
          </m:e>
          <m:sub>
            <m:r>
              <m:rPr>
                <m:sty m:val="p"/>
              </m:rPr>
              <w:rPr>
                <w:rFonts w:ascii="Cambria Math" w:eastAsia="Times New Roman" w:hAnsi="Cambria Math" w:cs="Times New Roman"/>
                <w:sz w:val="24"/>
                <w:szCs w:val="24"/>
                <w:lang w:eastAsia="ru-RU"/>
              </w:rPr>
              <m:t>r</m:t>
            </m:r>
          </m:sub>
        </m:sSub>
        <m:r>
          <m:rPr>
            <m:sty m:val="p"/>
          </m:rPr>
          <w:rPr>
            <w:rFonts w:ascii="Cambria Math" w:eastAsia="Times New Roman" w:hAnsi="Cambria Math" w:cs="Calibri"/>
            <w:sz w:val="24"/>
            <w:szCs w:val="24"/>
            <w:lang w:eastAsia="ru-RU"/>
          </w:rPr>
          <m:t>≈</m:t>
        </m:r>
        <m:r>
          <m:rPr>
            <m:sty m:val="p"/>
          </m:rPr>
          <w:rPr>
            <w:rFonts w:ascii="Cambria Math" w:eastAsia="Times New Roman" w:hAnsi="Cambria Math" w:cs="Times New Roman"/>
            <w:sz w:val="24"/>
            <w:szCs w:val="24"/>
            <w:lang w:eastAsia="ru-RU"/>
          </w:rPr>
          <m:t>6∙</m:t>
        </m:r>
        <m:d>
          <m:dPr>
            <m:begChr m:val="["/>
            <m:endChr m:val="]"/>
            <m:ctrlPr>
              <w:rPr>
                <w:rFonts w:ascii="Cambria Math" w:eastAsia="Times New Roman" w:hAnsi="Cambria Math" w:cs="Times New Roman"/>
                <w:sz w:val="24"/>
                <w:szCs w:val="24"/>
                <w:lang w:eastAsia="ru-RU"/>
              </w:rPr>
            </m:ctrlPr>
          </m:dPr>
          <m:e>
            <m:r>
              <m:rPr>
                <m:sty m:val="p"/>
              </m:rPr>
              <w:rPr>
                <w:rFonts w:ascii="Cambria Math" w:eastAsia="Times New Roman" w:hAnsi="Cambria Math" w:cs="Times New Roman"/>
                <w:sz w:val="24"/>
                <w:szCs w:val="24"/>
                <w:lang w:eastAsia="ru-RU"/>
              </w:rPr>
              <m:t>1+</m:t>
            </m:r>
            <m:d>
              <m:dPr>
                <m:ctrlPr>
                  <w:rPr>
                    <w:rFonts w:ascii="Cambria Math" w:eastAsia="Times New Roman" w:hAnsi="Cambria Math" w:cs="Times New Roman"/>
                    <w:sz w:val="24"/>
                    <w:szCs w:val="24"/>
                    <w:lang w:eastAsia="ru-RU"/>
                  </w:rPr>
                </m:ctrlPr>
              </m:dPr>
              <m:e>
                <m:r>
                  <m:rPr>
                    <m:sty m:val="p"/>
                  </m:rPr>
                  <w:rPr>
                    <w:rFonts w:ascii="Cambria Math" w:eastAsia="Times New Roman" w:hAnsi="Cambria Math" w:cs="Times New Roman"/>
                    <w:sz w:val="24"/>
                    <w:szCs w:val="24"/>
                    <w:lang w:eastAsia="ru-RU"/>
                  </w:rPr>
                  <m:t>0,5+1,5∙l</m:t>
                </m:r>
              </m:e>
            </m:d>
            <m:r>
              <m:rPr>
                <m:sty m:val="p"/>
              </m:rPr>
              <w:rPr>
                <w:rFonts w:ascii="Cambria Math" w:eastAsia="Times New Roman" w:hAnsi="Cambria Math" w:cs="Times New Roman"/>
                <w:sz w:val="24"/>
                <w:szCs w:val="24"/>
                <w:lang w:eastAsia="ru-RU"/>
              </w:rPr>
              <m:t>∙</m:t>
            </m:r>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d</m:t>
                </m:r>
              </m:e>
              <m:sup>
                <m:r>
                  <m:rPr>
                    <m:sty m:val="p"/>
                  </m:rPr>
                  <w:rPr>
                    <w:rFonts w:ascii="Cambria Math" w:eastAsia="Times New Roman" w:hAnsi="Cambria Math" w:cs="Times New Roman"/>
                    <w:sz w:val="24"/>
                    <w:szCs w:val="24"/>
                    <w:lang w:eastAsia="ru-RU"/>
                  </w:rPr>
                  <m:t>1,2</m:t>
                </m:r>
              </m:sup>
            </m:sSup>
          </m:e>
        </m:d>
        <m:r>
          <m:rPr>
            <m:sty m:val="p"/>
          </m:rPr>
          <w:rPr>
            <w:rFonts w:ascii="Cambria Math" w:eastAsia="Times New Roman" w:hAnsi="Cambria Math" w:cs="Times New Roman"/>
            <w:sz w:val="24"/>
            <w:szCs w:val="24"/>
            <w:lang w:eastAsia="ru-RU"/>
          </w:rPr>
          <m:t>, ч</m:t>
        </m:r>
      </m:oMath>
      <w:r w:rsidRPr="004914A0">
        <w:rPr>
          <w:rFonts w:ascii="Times New Roman" w:eastAsiaTheme="minorEastAsia" w:hAnsi="Times New Roman" w:cs="Times New Roman"/>
          <w:sz w:val="24"/>
          <w:szCs w:val="24"/>
          <w:lang w:eastAsia="ru-RU"/>
        </w:rPr>
        <w:t xml:space="preserve">                                                 </w:t>
      </w:r>
    </w:p>
    <w:p w14:paraId="3A73F6F2" w14:textId="77777777" w:rsidR="00FE7021" w:rsidRPr="004914A0" w:rsidRDefault="00FE7021" w:rsidP="00FE7021">
      <w:pPr>
        <w:spacing w:after="0" w:line="288" w:lineRule="auto"/>
        <w:ind w:right="-142" w:firstLine="567"/>
        <w:jc w:val="both"/>
        <w:rPr>
          <w:rFonts w:ascii="Times New Roman" w:eastAsia="Times New Roman" w:hAnsi="Times New Roman" w:cs="Times New Roman"/>
          <w:sz w:val="20"/>
          <w:szCs w:val="20"/>
          <w:highlight w:val="magenta"/>
          <w:lang w:eastAsia="ru-RU"/>
        </w:rPr>
      </w:pPr>
    </w:p>
    <w:p w14:paraId="0DD56727" w14:textId="728EB9A4" w:rsidR="00FE7021" w:rsidRPr="004914A0" w:rsidRDefault="00FE7021" w:rsidP="00FE7021">
      <w:pPr>
        <w:spacing w:after="0" w:line="240" w:lineRule="auto"/>
        <w:jc w:val="both"/>
        <w:rPr>
          <w:rFonts w:ascii="Times New Roman" w:eastAsia="Times New Roman" w:hAnsi="Times New Roman" w:cs="Times New Roman"/>
          <w:bCs/>
          <w:sz w:val="24"/>
          <w:szCs w:val="24"/>
          <w:lang w:eastAsia="ru-RU"/>
        </w:rPr>
      </w:pPr>
      <w:r w:rsidRPr="004914A0">
        <w:rPr>
          <w:rFonts w:ascii="Times New Roman" w:eastAsia="Times New Roman" w:hAnsi="Times New Roman" w:cs="Times New Roman"/>
          <w:bCs/>
          <w:sz w:val="24"/>
          <w:szCs w:val="24"/>
          <w:lang w:eastAsia="ru-RU"/>
        </w:rPr>
        <w:t xml:space="preserve">Таблица </w:t>
      </w:r>
      <w:r w:rsidR="00F14651" w:rsidRPr="00F14651">
        <w:rPr>
          <w:rFonts w:ascii="Times New Roman" w:eastAsia="Times New Roman" w:hAnsi="Times New Roman" w:cs="Times New Roman"/>
          <w:bCs/>
          <w:sz w:val="24"/>
          <w:szCs w:val="24"/>
          <w:lang w:eastAsia="ru-RU"/>
        </w:rPr>
        <w:t>7.4</w:t>
      </w:r>
      <w:r w:rsidRPr="004914A0">
        <w:rPr>
          <w:rFonts w:ascii="Times New Roman" w:eastAsia="Times New Roman" w:hAnsi="Times New Roman" w:cs="Times New Roman"/>
          <w:bCs/>
          <w:sz w:val="24"/>
          <w:szCs w:val="24"/>
          <w:lang w:eastAsia="ru-RU"/>
        </w:rPr>
        <w:t xml:space="preserve"> – Среднее время восстановления </w:t>
      </w:r>
      <w:r w:rsidRPr="004914A0">
        <w:rPr>
          <w:rFonts w:ascii="Times New Roman" w:eastAsia="Times New Roman" w:hAnsi="Times New Roman" w:cs="Times New Roman"/>
          <w:bCs/>
          <w:sz w:val="24"/>
          <w:szCs w:val="24"/>
          <w:lang w:val="en-US" w:eastAsia="ru-RU"/>
        </w:rPr>
        <w:t>Z</w:t>
      </w:r>
      <w:r w:rsidRPr="004914A0">
        <w:rPr>
          <w:rFonts w:ascii="Times New Roman" w:eastAsia="Times New Roman" w:hAnsi="Times New Roman" w:cs="Times New Roman"/>
          <w:bCs/>
          <w:sz w:val="24"/>
          <w:szCs w:val="24"/>
          <w:vertAlign w:val="subscript"/>
          <w:lang w:val="en-US" w:eastAsia="ru-RU"/>
        </w:rPr>
        <w:t>r</w:t>
      </w:r>
      <w:r w:rsidRPr="004914A0">
        <w:rPr>
          <w:rFonts w:ascii="Times New Roman" w:eastAsia="Times New Roman" w:hAnsi="Times New Roman" w:cs="Times New Roman"/>
          <w:bCs/>
          <w:sz w:val="24"/>
          <w:szCs w:val="24"/>
          <w:vertAlign w:val="subscript"/>
          <w:lang w:eastAsia="ru-RU"/>
        </w:rPr>
        <w:t xml:space="preserve"> </w:t>
      </w:r>
      <w:r w:rsidRPr="004914A0">
        <w:rPr>
          <w:rFonts w:ascii="Times New Roman" w:eastAsia="Times New Roman" w:hAnsi="Times New Roman" w:cs="Times New Roman"/>
          <w:bCs/>
          <w:sz w:val="24"/>
          <w:szCs w:val="24"/>
          <w:lang w:eastAsia="ru-RU"/>
        </w:rPr>
        <w:t>(ч)</w:t>
      </w:r>
      <w:r w:rsidRPr="004914A0">
        <w:rPr>
          <w:rFonts w:ascii="Times New Roman" w:eastAsia="Times New Roman" w:hAnsi="Times New Roman" w:cs="Times New Roman"/>
          <w:bCs/>
          <w:sz w:val="24"/>
          <w:szCs w:val="24"/>
          <w:vertAlign w:val="subscript"/>
          <w:lang w:eastAsia="ru-RU"/>
        </w:rPr>
        <w:t xml:space="preserve"> </w:t>
      </w:r>
      <w:r w:rsidRPr="004914A0">
        <w:rPr>
          <w:rFonts w:ascii="Times New Roman" w:eastAsia="Times New Roman" w:hAnsi="Times New Roman" w:cs="Times New Roman"/>
          <w:bCs/>
          <w:sz w:val="24"/>
          <w:szCs w:val="24"/>
          <w:lang w:eastAsia="ru-RU"/>
        </w:rPr>
        <w:t>восстановления поврежденного участка тепловой сети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49"/>
        <w:gridCol w:w="3574"/>
        <w:gridCol w:w="3222"/>
      </w:tblGrid>
      <w:tr w:rsidR="00FE7021" w:rsidRPr="004914A0" w14:paraId="2241A3DE" w14:textId="77777777" w:rsidTr="006548DA">
        <w:trPr>
          <w:trHeight w:val="20"/>
        </w:trPr>
        <w:tc>
          <w:tcPr>
            <w:tcW w:w="2547" w:type="dxa"/>
            <w:shd w:val="clear" w:color="auto" w:fill="FFFFFF"/>
            <w:tcMar>
              <w:top w:w="0" w:type="dxa"/>
              <w:left w:w="105" w:type="dxa"/>
              <w:bottom w:w="0" w:type="dxa"/>
              <w:right w:w="105" w:type="dxa"/>
            </w:tcMar>
            <w:vAlign w:val="center"/>
            <w:hideMark/>
          </w:tcPr>
          <w:p w14:paraId="4EE2F059"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b/>
                <w:bCs/>
                <w:color w:val="000000" w:themeColor="text1"/>
                <w:sz w:val="21"/>
                <w:szCs w:val="21"/>
                <w:bdr w:val="none" w:sz="0" w:space="0" w:color="auto" w:frame="1"/>
                <w:lang w:eastAsia="ru-RU"/>
              </w:rPr>
              <w:t>Диаметр труб d, м</w:t>
            </w:r>
          </w:p>
        </w:tc>
        <w:tc>
          <w:tcPr>
            <w:tcW w:w="3571" w:type="dxa"/>
            <w:shd w:val="clear" w:color="auto" w:fill="FFFFFF"/>
            <w:tcMar>
              <w:top w:w="0" w:type="dxa"/>
              <w:left w:w="105" w:type="dxa"/>
              <w:bottom w:w="0" w:type="dxa"/>
              <w:right w:w="105" w:type="dxa"/>
            </w:tcMar>
            <w:vAlign w:val="center"/>
            <w:hideMark/>
          </w:tcPr>
          <w:p w14:paraId="732B7479"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b/>
                <w:bCs/>
                <w:color w:val="000000" w:themeColor="text1"/>
                <w:sz w:val="21"/>
                <w:szCs w:val="21"/>
                <w:bdr w:val="none" w:sz="0" w:space="0" w:color="auto" w:frame="1"/>
                <w:lang w:eastAsia="ru-RU"/>
              </w:rPr>
              <w:t>Расстояние между секционирую-щими задвижками l, км</w:t>
            </w:r>
          </w:p>
        </w:tc>
        <w:tc>
          <w:tcPr>
            <w:tcW w:w="3220" w:type="dxa"/>
            <w:shd w:val="clear" w:color="auto" w:fill="FFFFFF"/>
            <w:tcMar>
              <w:top w:w="0" w:type="dxa"/>
              <w:left w:w="105" w:type="dxa"/>
              <w:bottom w:w="0" w:type="dxa"/>
              <w:right w:w="105" w:type="dxa"/>
            </w:tcMar>
            <w:vAlign w:val="center"/>
            <w:hideMark/>
          </w:tcPr>
          <w:p w14:paraId="6520469B"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b/>
                <w:bCs/>
                <w:color w:val="000000" w:themeColor="text1"/>
                <w:sz w:val="21"/>
                <w:szCs w:val="21"/>
                <w:bdr w:val="none" w:sz="0" w:space="0" w:color="auto" w:frame="1"/>
                <w:lang w:eastAsia="ru-RU"/>
              </w:rPr>
              <w:t>Среднее время восстановления z</w:t>
            </w:r>
            <w:r w:rsidRPr="004914A0">
              <w:rPr>
                <w:rFonts w:ascii="Times New Roman" w:eastAsia="Times New Roman" w:hAnsi="Times New Roman" w:cs="Times New Roman"/>
                <w:b/>
                <w:bCs/>
                <w:color w:val="000000" w:themeColor="text1"/>
                <w:sz w:val="21"/>
                <w:szCs w:val="21"/>
                <w:bdr w:val="none" w:sz="0" w:space="0" w:color="auto" w:frame="1"/>
                <w:vertAlign w:val="subscript"/>
                <w:lang w:eastAsia="ru-RU"/>
              </w:rPr>
              <w:t>р</w:t>
            </w:r>
            <w:r w:rsidRPr="004914A0">
              <w:rPr>
                <w:rFonts w:ascii="Times New Roman" w:eastAsia="Times New Roman" w:hAnsi="Times New Roman" w:cs="Times New Roman"/>
                <w:b/>
                <w:bCs/>
                <w:color w:val="000000" w:themeColor="text1"/>
                <w:sz w:val="21"/>
                <w:szCs w:val="21"/>
                <w:bdr w:val="none" w:sz="0" w:space="0" w:color="auto" w:frame="1"/>
                <w:lang w:eastAsia="ru-RU"/>
              </w:rPr>
              <w:t>, ч</w:t>
            </w:r>
          </w:p>
        </w:tc>
      </w:tr>
      <w:tr w:rsidR="00FE7021" w:rsidRPr="004914A0" w14:paraId="01A76DC6" w14:textId="77777777" w:rsidTr="006548DA">
        <w:trPr>
          <w:trHeight w:val="20"/>
        </w:trPr>
        <w:tc>
          <w:tcPr>
            <w:tcW w:w="2547" w:type="dxa"/>
            <w:shd w:val="clear" w:color="auto" w:fill="FFFFFF"/>
            <w:tcMar>
              <w:top w:w="0" w:type="dxa"/>
              <w:left w:w="105" w:type="dxa"/>
              <w:bottom w:w="0" w:type="dxa"/>
              <w:right w:w="105" w:type="dxa"/>
            </w:tcMar>
            <w:vAlign w:val="center"/>
            <w:hideMark/>
          </w:tcPr>
          <w:p w14:paraId="4B384348"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color w:val="000000" w:themeColor="text1"/>
                <w:sz w:val="21"/>
                <w:szCs w:val="21"/>
                <w:lang w:eastAsia="ru-RU"/>
              </w:rPr>
              <w:t xml:space="preserve">0,1 </w:t>
            </w:r>
            <w:r w:rsidRPr="004914A0">
              <w:rPr>
                <w:rFonts w:ascii="Times New Roman" w:eastAsia="Times New Roman" w:hAnsi="Times New Roman" w:cs="Times New Roman"/>
                <w:sz w:val="21"/>
                <w:szCs w:val="21"/>
                <w:lang w:eastAsia="ru-RU"/>
              </w:rPr>
              <w:t>–</w:t>
            </w:r>
            <w:r w:rsidRPr="004914A0">
              <w:rPr>
                <w:rFonts w:ascii="Times New Roman" w:eastAsia="Times New Roman" w:hAnsi="Times New Roman" w:cs="Times New Roman"/>
                <w:color w:val="000000" w:themeColor="text1"/>
                <w:sz w:val="21"/>
                <w:szCs w:val="21"/>
                <w:lang w:eastAsia="ru-RU"/>
              </w:rPr>
              <w:t xml:space="preserve"> 0,2</w:t>
            </w:r>
          </w:p>
        </w:tc>
        <w:tc>
          <w:tcPr>
            <w:tcW w:w="3571" w:type="dxa"/>
            <w:shd w:val="clear" w:color="auto" w:fill="FFFFFF"/>
            <w:tcMar>
              <w:top w:w="0" w:type="dxa"/>
              <w:left w:w="105" w:type="dxa"/>
              <w:bottom w:w="0" w:type="dxa"/>
              <w:right w:w="105" w:type="dxa"/>
            </w:tcMar>
            <w:vAlign w:val="center"/>
            <w:hideMark/>
          </w:tcPr>
          <w:p w14:paraId="4879ED82"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color w:val="000000" w:themeColor="text1"/>
                <w:sz w:val="21"/>
                <w:szCs w:val="21"/>
                <w:lang w:eastAsia="ru-RU"/>
              </w:rPr>
              <w:t>-</w:t>
            </w:r>
          </w:p>
        </w:tc>
        <w:tc>
          <w:tcPr>
            <w:tcW w:w="3220" w:type="dxa"/>
            <w:shd w:val="clear" w:color="auto" w:fill="FFFFFF"/>
            <w:tcMar>
              <w:top w:w="0" w:type="dxa"/>
              <w:left w:w="105" w:type="dxa"/>
              <w:bottom w:w="0" w:type="dxa"/>
              <w:right w:w="105" w:type="dxa"/>
            </w:tcMar>
            <w:vAlign w:val="center"/>
            <w:hideMark/>
          </w:tcPr>
          <w:p w14:paraId="08997197"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color w:val="000000" w:themeColor="text1"/>
                <w:sz w:val="21"/>
                <w:szCs w:val="21"/>
                <w:lang w:eastAsia="ru-RU"/>
              </w:rPr>
              <w:t>5</w:t>
            </w:r>
          </w:p>
        </w:tc>
      </w:tr>
      <w:tr w:rsidR="00FE7021" w:rsidRPr="004914A0" w14:paraId="6D48DB87" w14:textId="77777777" w:rsidTr="006548DA">
        <w:trPr>
          <w:trHeight w:val="20"/>
        </w:trPr>
        <w:tc>
          <w:tcPr>
            <w:tcW w:w="2547" w:type="dxa"/>
            <w:shd w:val="clear" w:color="auto" w:fill="FFFFFF"/>
            <w:tcMar>
              <w:top w:w="0" w:type="dxa"/>
              <w:left w:w="105" w:type="dxa"/>
              <w:bottom w:w="0" w:type="dxa"/>
              <w:right w:w="105" w:type="dxa"/>
            </w:tcMar>
            <w:vAlign w:val="center"/>
            <w:hideMark/>
          </w:tcPr>
          <w:p w14:paraId="0F2AF616"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color w:val="000000" w:themeColor="text1"/>
                <w:sz w:val="21"/>
                <w:szCs w:val="21"/>
                <w:lang w:eastAsia="ru-RU"/>
              </w:rPr>
              <w:t xml:space="preserve">0,4 </w:t>
            </w:r>
            <w:r w:rsidRPr="004914A0">
              <w:rPr>
                <w:rFonts w:ascii="Times New Roman" w:eastAsia="Times New Roman" w:hAnsi="Times New Roman" w:cs="Times New Roman"/>
                <w:sz w:val="21"/>
                <w:szCs w:val="21"/>
                <w:lang w:eastAsia="ru-RU"/>
              </w:rPr>
              <w:t>–</w:t>
            </w:r>
            <w:r w:rsidRPr="004914A0">
              <w:rPr>
                <w:rFonts w:ascii="Times New Roman" w:eastAsia="Times New Roman" w:hAnsi="Times New Roman" w:cs="Times New Roman"/>
                <w:color w:val="000000" w:themeColor="text1"/>
                <w:sz w:val="21"/>
                <w:szCs w:val="21"/>
                <w:lang w:eastAsia="ru-RU"/>
              </w:rPr>
              <w:t xml:space="preserve"> 0,5</w:t>
            </w:r>
          </w:p>
        </w:tc>
        <w:tc>
          <w:tcPr>
            <w:tcW w:w="3571" w:type="dxa"/>
            <w:shd w:val="clear" w:color="auto" w:fill="FFFFFF"/>
            <w:tcMar>
              <w:top w:w="0" w:type="dxa"/>
              <w:left w:w="105" w:type="dxa"/>
              <w:bottom w:w="0" w:type="dxa"/>
              <w:right w:w="105" w:type="dxa"/>
            </w:tcMar>
            <w:vAlign w:val="center"/>
            <w:hideMark/>
          </w:tcPr>
          <w:p w14:paraId="7E2F6376"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color w:val="000000" w:themeColor="text1"/>
                <w:sz w:val="21"/>
                <w:szCs w:val="21"/>
                <w:lang w:eastAsia="ru-RU"/>
              </w:rPr>
              <w:t>1,5</w:t>
            </w:r>
          </w:p>
        </w:tc>
        <w:tc>
          <w:tcPr>
            <w:tcW w:w="3220" w:type="dxa"/>
            <w:shd w:val="clear" w:color="auto" w:fill="FFFFFF"/>
            <w:tcMar>
              <w:top w:w="0" w:type="dxa"/>
              <w:left w:w="105" w:type="dxa"/>
              <w:bottom w:w="0" w:type="dxa"/>
              <w:right w:w="105" w:type="dxa"/>
            </w:tcMar>
            <w:vAlign w:val="center"/>
            <w:hideMark/>
          </w:tcPr>
          <w:p w14:paraId="7B07976B"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color w:val="000000" w:themeColor="text1"/>
                <w:sz w:val="21"/>
                <w:szCs w:val="21"/>
                <w:lang w:eastAsia="ru-RU"/>
              </w:rPr>
              <w:t xml:space="preserve">10 </w:t>
            </w:r>
            <w:r w:rsidRPr="004914A0">
              <w:rPr>
                <w:rFonts w:ascii="Times New Roman" w:eastAsia="Times New Roman" w:hAnsi="Times New Roman" w:cs="Times New Roman"/>
                <w:sz w:val="21"/>
                <w:szCs w:val="21"/>
                <w:lang w:eastAsia="ru-RU"/>
              </w:rPr>
              <w:t xml:space="preserve">– </w:t>
            </w:r>
            <w:r w:rsidRPr="004914A0">
              <w:rPr>
                <w:rFonts w:ascii="Times New Roman" w:eastAsia="Times New Roman" w:hAnsi="Times New Roman" w:cs="Times New Roman"/>
                <w:color w:val="000000" w:themeColor="text1"/>
                <w:sz w:val="21"/>
                <w:szCs w:val="21"/>
                <w:lang w:eastAsia="ru-RU"/>
              </w:rPr>
              <w:t>12</w:t>
            </w:r>
          </w:p>
        </w:tc>
      </w:tr>
      <w:tr w:rsidR="00FE7021" w:rsidRPr="004914A0" w14:paraId="7E6CF93C" w14:textId="77777777" w:rsidTr="006548DA">
        <w:trPr>
          <w:trHeight w:val="20"/>
        </w:trPr>
        <w:tc>
          <w:tcPr>
            <w:tcW w:w="2547" w:type="dxa"/>
            <w:shd w:val="clear" w:color="auto" w:fill="FFFFFF"/>
            <w:tcMar>
              <w:top w:w="0" w:type="dxa"/>
              <w:left w:w="105" w:type="dxa"/>
              <w:bottom w:w="0" w:type="dxa"/>
              <w:right w:w="105" w:type="dxa"/>
            </w:tcMar>
            <w:vAlign w:val="center"/>
            <w:hideMark/>
          </w:tcPr>
          <w:p w14:paraId="1F1ACD65"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color w:val="000000" w:themeColor="text1"/>
                <w:sz w:val="21"/>
                <w:szCs w:val="21"/>
                <w:lang w:eastAsia="ru-RU"/>
              </w:rPr>
              <w:t>0,6</w:t>
            </w:r>
          </w:p>
        </w:tc>
        <w:tc>
          <w:tcPr>
            <w:tcW w:w="3571" w:type="dxa"/>
            <w:shd w:val="clear" w:color="auto" w:fill="FFFFFF"/>
            <w:tcMar>
              <w:top w:w="0" w:type="dxa"/>
              <w:left w:w="105" w:type="dxa"/>
              <w:bottom w:w="0" w:type="dxa"/>
              <w:right w:w="105" w:type="dxa"/>
            </w:tcMar>
            <w:vAlign w:val="center"/>
            <w:hideMark/>
          </w:tcPr>
          <w:p w14:paraId="62465F33"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color w:val="000000" w:themeColor="text1"/>
                <w:sz w:val="21"/>
                <w:szCs w:val="21"/>
                <w:lang w:eastAsia="ru-RU"/>
              </w:rPr>
              <w:t xml:space="preserve">2 </w:t>
            </w:r>
            <w:r w:rsidRPr="004914A0">
              <w:rPr>
                <w:rFonts w:ascii="Times New Roman" w:eastAsia="Times New Roman" w:hAnsi="Times New Roman" w:cs="Times New Roman"/>
                <w:sz w:val="21"/>
                <w:szCs w:val="21"/>
                <w:lang w:eastAsia="ru-RU"/>
              </w:rPr>
              <w:t>–</w:t>
            </w:r>
            <w:r w:rsidRPr="004914A0">
              <w:rPr>
                <w:rFonts w:ascii="Times New Roman" w:eastAsia="Times New Roman" w:hAnsi="Times New Roman" w:cs="Times New Roman"/>
                <w:color w:val="000000" w:themeColor="text1"/>
                <w:sz w:val="21"/>
                <w:szCs w:val="21"/>
                <w:lang w:eastAsia="ru-RU"/>
              </w:rPr>
              <w:t xml:space="preserve"> 3</w:t>
            </w:r>
          </w:p>
        </w:tc>
        <w:tc>
          <w:tcPr>
            <w:tcW w:w="3220" w:type="dxa"/>
            <w:shd w:val="clear" w:color="auto" w:fill="FFFFFF"/>
            <w:tcMar>
              <w:top w:w="0" w:type="dxa"/>
              <w:left w:w="105" w:type="dxa"/>
              <w:bottom w:w="0" w:type="dxa"/>
              <w:right w:w="105" w:type="dxa"/>
            </w:tcMar>
            <w:vAlign w:val="center"/>
            <w:hideMark/>
          </w:tcPr>
          <w:p w14:paraId="40BF1A9E"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color w:val="000000" w:themeColor="text1"/>
                <w:sz w:val="21"/>
                <w:szCs w:val="21"/>
                <w:lang w:eastAsia="ru-RU"/>
              </w:rPr>
              <w:t xml:space="preserve">17 </w:t>
            </w:r>
            <w:r w:rsidRPr="004914A0">
              <w:rPr>
                <w:rFonts w:ascii="Times New Roman" w:eastAsia="Times New Roman" w:hAnsi="Times New Roman" w:cs="Times New Roman"/>
                <w:sz w:val="21"/>
                <w:szCs w:val="21"/>
                <w:lang w:eastAsia="ru-RU"/>
              </w:rPr>
              <w:t>–</w:t>
            </w:r>
            <w:r w:rsidRPr="004914A0">
              <w:rPr>
                <w:rFonts w:ascii="Times New Roman" w:eastAsia="Times New Roman" w:hAnsi="Times New Roman" w:cs="Times New Roman"/>
                <w:color w:val="000000" w:themeColor="text1"/>
                <w:sz w:val="21"/>
                <w:szCs w:val="21"/>
                <w:lang w:eastAsia="ru-RU"/>
              </w:rPr>
              <w:t xml:space="preserve"> 22</w:t>
            </w:r>
          </w:p>
        </w:tc>
      </w:tr>
      <w:tr w:rsidR="00FE7021" w:rsidRPr="004914A0" w14:paraId="0A402849" w14:textId="77777777" w:rsidTr="006548DA">
        <w:trPr>
          <w:trHeight w:val="20"/>
        </w:trPr>
        <w:tc>
          <w:tcPr>
            <w:tcW w:w="2547" w:type="dxa"/>
            <w:shd w:val="clear" w:color="auto" w:fill="FFFFFF"/>
            <w:tcMar>
              <w:top w:w="0" w:type="dxa"/>
              <w:left w:w="105" w:type="dxa"/>
              <w:bottom w:w="0" w:type="dxa"/>
              <w:right w:w="105" w:type="dxa"/>
            </w:tcMar>
            <w:vAlign w:val="center"/>
            <w:hideMark/>
          </w:tcPr>
          <w:p w14:paraId="35A26AD5"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color w:val="000000" w:themeColor="text1"/>
                <w:sz w:val="21"/>
                <w:szCs w:val="21"/>
                <w:lang w:eastAsia="ru-RU"/>
              </w:rPr>
              <w:t>1</w:t>
            </w:r>
          </w:p>
        </w:tc>
        <w:tc>
          <w:tcPr>
            <w:tcW w:w="3571" w:type="dxa"/>
            <w:shd w:val="clear" w:color="auto" w:fill="FFFFFF"/>
            <w:tcMar>
              <w:top w:w="0" w:type="dxa"/>
              <w:left w:w="105" w:type="dxa"/>
              <w:bottom w:w="0" w:type="dxa"/>
              <w:right w:w="105" w:type="dxa"/>
            </w:tcMar>
            <w:vAlign w:val="center"/>
            <w:hideMark/>
          </w:tcPr>
          <w:p w14:paraId="32E946EB"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color w:val="000000" w:themeColor="text1"/>
                <w:sz w:val="21"/>
                <w:szCs w:val="21"/>
                <w:lang w:eastAsia="ru-RU"/>
              </w:rPr>
              <w:t xml:space="preserve">2 </w:t>
            </w:r>
            <w:r w:rsidRPr="004914A0">
              <w:rPr>
                <w:rFonts w:ascii="Times New Roman" w:eastAsia="Times New Roman" w:hAnsi="Times New Roman" w:cs="Times New Roman"/>
                <w:sz w:val="21"/>
                <w:szCs w:val="21"/>
                <w:lang w:eastAsia="ru-RU"/>
              </w:rPr>
              <w:t>–</w:t>
            </w:r>
            <w:r w:rsidRPr="004914A0">
              <w:rPr>
                <w:rFonts w:ascii="Times New Roman" w:eastAsia="Times New Roman" w:hAnsi="Times New Roman" w:cs="Times New Roman"/>
                <w:color w:val="000000" w:themeColor="text1"/>
                <w:sz w:val="21"/>
                <w:szCs w:val="21"/>
                <w:lang w:eastAsia="ru-RU"/>
              </w:rPr>
              <w:t xml:space="preserve"> 3</w:t>
            </w:r>
          </w:p>
        </w:tc>
        <w:tc>
          <w:tcPr>
            <w:tcW w:w="3220" w:type="dxa"/>
            <w:shd w:val="clear" w:color="auto" w:fill="FFFFFF"/>
            <w:tcMar>
              <w:top w:w="0" w:type="dxa"/>
              <w:left w:w="105" w:type="dxa"/>
              <w:bottom w:w="0" w:type="dxa"/>
              <w:right w:w="105" w:type="dxa"/>
            </w:tcMar>
            <w:vAlign w:val="center"/>
            <w:hideMark/>
          </w:tcPr>
          <w:p w14:paraId="3A528189"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color w:val="000000" w:themeColor="text1"/>
                <w:sz w:val="21"/>
                <w:szCs w:val="21"/>
                <w:lang w:eastAsia="ru-RU"/>
              </w:rPr>
              <w:t xml:space="preserve">27 </w:t>
            </w:r>
            <w:r w:rsidRPr="004914A0">
              <w:rPr>
                <w:rFonts w:ascii="Times New Roman" w:eastAsia="Times New Roman" w:hAnsi="Times New Roman" w:cs="Times New Roman"/>
                <w:sz w:val="21"/>
                <w:szCs w:val="21"/>
                <w:lang w:eastAsia="ru-RU"/>
              </w:rPr>
              <w:t>–</w:t>
            </w:r>
            <w:r w:rsidRPr="004914A0">
              <w:rPr>
                <w:rFonts w:ascii="Times New Roman" w:eastAsia="Times New Roman" w:hAnsi="Times New Roman" w:cs="Times New Roman"/>
                <w:color w:val="000000" w:themeColor="text1"/>
                <w:sz w:val="21"/>
                <w:szCs w:val="21"/>
                <w:lang w:eastAsia="ru-RU"/>
              </w:rPr>
              <w:t xml:space="preserve"> 36</w:t>
            </w:r>
          </w:p>
        </w:tc>
      </w:tr>
      <w:tr w:rsidR="00FE7021" w:rsidRPr="004914A0" w14:paraId="623D7C18" w14:textId="77777777" w:rsidTr="006548DA">
        <w:trPr>
          <w:trHeight w:val="20"/>
        </w:trPr>
        <w:tc>
          <w:tcPr>
            <w:tcW w:w="2547" w:type="dxa"/>
            <w:shd w:val="clear" w:color="auto" w:fill="FFFFFF"/>
            <w:tcMar>
              <w:top w:w="0" w:type="dxa"/>
              <w:left w:w="105" w:type="dxa"/>
              <w:bottom w:w="0" w:type="dxa"/>
              <w:right w:w="105" w:type="dxa"/>
            </w:tcMar>
            <w:vAlign w:val="center"/>
            <w:hideMark/>
          </w:tcPr>
          <w:p w14:paraId="5A561EE2"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color w:val="000000" w:themeColor="text1"/>
                <w:sz w:val="21"/>
                <w:szCs w:val="21"/>
                <w:lang w:eastAsia="ru-RU"/>
              </w:rPr>
              <w:t>1,4</w:t>
            </w:r>
          </w:p>
        </w:tc>
        <w:tc>
          <w:tcPr>
            <w:tcW w:w="3571" w:type="dxa"/>
            <w:shd w:val="clear" w:color="auto" w:fill="FFFFFF"/>
            <w:tcMar>
              <w:top w:w="0" w:type="dxa"/>
              <w:left w:w="105" w:type="dxa"/>
              <w:bottom w:w="0" w:type="dxa"/>
              <w:right w:w="105" w:type="dxa"/>
            </w:tcMar>
            <w:vAlign w:val="center"/>
            <w:hideMark/>
          </w:tcPr>
          <w:p w14:paraId="34EB9DF1"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color w:val="000000" w:themeColor="text1"/>
                <w:sz w:val="21"/>
                <w:szCs w:val="21"/>
                <w:lang w:eastAsia="ru-RU"/>
              </w:rPr>
              <w:t xml:space="preserve">2 </w:t>
            </w:r>
            <w:r w:rsidRPr="004914A0">
              <w:rPr>
                <w:rFonts w:ascii="Times New Roman" w:eastAsia="Times New Roman" w:hAnsi="Times New Roman" w:cs="Times New Roman"/>
                <w:sz w:val="21"/>
                <w:szCs w:val="21"/>
                <w:lang w:eastAsia="ru-RU"/>
              </w:rPr>
              <w:t>–</w:t>
            </w:r>
            <w:r w:rsidRPr="004914A0">
              <w:rPr>
                <w:rFonts w:ascii="Times New Roman" w:eastAsia="Times New Roman" w:hAnsi="Times New Roman" w:cs="Times New Roman"/>
                <w:color w:val="000000" w:themeColor="text1"/>
                <w:sz w:val="21"/>
                <w:szCs w:val="21"/>
                <w:lang w:eastAsia="ru-RU"/>
              </w:rPr>
              <w:t xml:space="preserve"> 3</w:t>
            </w:r>
          </w:p>
        </w:tc>
        <w:tc>
          <w:tcPr>
            <w:tcW w:w="3220" w:type="dxa"/>
            <w:shd w:val="clear" w:color="auto" w:fill="FFFFFF"/>
            <w:tcMar>
              <w:top w:w="0" w:type="dxa"/>
              <w:left w:w="105" w:type="dxa"/>
              <w:bottom w:w="0" w:type="dxa"/>
              <w:right w:w="105" w:type="dxa"/>
            </w:tcMar>
            <w:vAlign w:val="center"/>
            <w:hideMark/>
          </w:tcPr>
          <w:p w14:paraId="4E16F839" w14:textId="77777777" w:rsidR="00FE7021" w:rsidRPr="004914A0" w:rsidRDefault="00FE7021" w:rsidP="006548DA">
            <w:pPr>
              <w:spacing w:after="0" w:line="240" w:lineRule="auto"/>
              <w:jc w:val="center"/>
              <w:textAlignment w:val="baseline"/>
              <w:rPr>
                <w:rFonts w:ascii="Times New Roman" w:eastAsia="Times New Roman" w:hAnsi="Times New Roman" w:cs="Times New Roman"/>
                <w:color w:val="000000" w:themeColor="text1"/>
                <w:sz w:val="21"/>
                <w:szCs w:val="21"/>
                <w:lang w:eastAsia="ru-RU"/>
              </w:rPr>
            </w:pPr>
            <w:r w:rsidRPr="004914A0">
              <w:rPr>
                <w:rFonts w:ascii="Times New Roman" w:eastAsia="Times New Roman" w:hAnsi="Times New Roman" w:cs="Times New Roman"/>
                <w:color w:val="000000" w:themeColor="text1"/>
                <w:sz w:val="21"/>
                <w:szCs w:val="21"/>
                <w:lang w:eastAsia="ru-RU"/>
              </w:rPr>
              <w:t xml:space="preserve">38 </w:t>
            </w:r>
            <w:r w:rsidRPr="004914A0">
              <w:rPr>
                <w:rFonts w:ascii="Times New Roman" w:eastAsia="Times New Roman" w:hAnsi="Times New Roman" w:cs="Times New Roman"/>
                <w:sz w:val="21"/>
                <w:szCs w:val="21"/>
                <w:lang w:eastAsia="ru-RU"/>
              </w:rPr>
              <w:t>–</w:t>
            </w:r>
            <w:r w:rsidRPr="004914A0">
              <w:rPr>
                <w:rFonts w:ascii="Times New Roman" w:eastAsia="Times New Roman" w:hAnsi="Times New Roman" w:cs="Times New Roman"/>
                <w:color w:val="000000" w:themeColor="text1"/>
                <w:sz w:val="21"/>
                <w:szCs w:val="21"/>
                <w:lang w:eastAsia="ru-RU"/>
              </w:rPr>
              <w:t xml:space="preserve"> 51</w:t>
            </w:r>
          </w:p>
        </w:tc>
      </w:tr>
    </w:tbl>
    <w:p w14:paraId="1EA57883" w14:textId="77777777" w:rsidR="00FE1DEC" w:rsidRDefault="00FE1DEC" w:rsidP="008A25E1">
      <w:pPr>
        <w:keepNext/>
        <w:keepLines/>
        <w:spacing w:after="0" w:line="240" w:lineRule="auto"/>
        <w:ind w:firstLine="709"/>
        <w:jc w:val="both"/>
        <w:outlineLvl w:val="3"/>
        <w:rPr>
          <w:rFonts w:ascii="Times New Roman" w:eastAsiaTheme="majorEastAsia" w:hAnsi="Times New Roman" w:cstheme="majorBidi"/>
          <w:bCs/>
          <w:iCs/>
          <w:sz w:val="26"/>
          <w:szCs w:val="24"/>
          <w:lang w:eastAsia="ru-RU"/>
        </w:rPr>
      </w:pPr>
    </w:p>
    <w:p w14:paraId="6BCE994E" w14:textId="1C91C0FD" w:rsidR="00FE7021" w:rsidRPr="004914A0" w:rsidRDefault="00F14651" w:rsidP="008A25E1">
      <w:pPr>
        <w:keepNext/>
        <w:keepLines/>
        <w:spacing w:after="0" w:line="240" w:lineRule="auto"/>
        <w:ind w:firstLine="709"/>
        <w:jc w:val="both"/>
        <w:outlineLvl w:val="3"/>
        <w:rPr>
          <w:rFonts w:ascii="Times New Roman" w:eastAsiaTheme="majorEastAsia" w:hAnsi="Times New Roman" w:cstheme="majorBidi"/>
          <w:bCs/>
          <w:iCs/>
          <w:sz w:val="24"/>
          <w:szCs w:val="24"/>
          <w:lang w:eastAsia="ru-RU"/>
        </w:rPr>
      </w:pPr>
      <w:r w:rsidRPr="00F14651">
        <w:rPr>
          <w:rFonts w:ascii="Times New Roman" w:eastAsiaTheme="majorEastAsia" w:hAnsi="Times New Roman" w:cstheme="majorBidi"/>
          <w:bCs/>
          <w:iCs/>
          <w:sz w:val="26"/>
          <w:szCs w:val="24"/>
          <w:lang w:eastAsia="ru-RU"/>
        </w:rPr>
        <w:t>7.5.</w:t>
      </w:r>
      <w:r w:rsidR="00FE7021" w:rsidRPr="004914A0">
        <w:rPr>
          <w:rFonts w:ascii="Times New Roman" w:eastAsiaTheme="majorEastAsia" w:hAnsi="Times New Roman" w:cstheme="majorBidi"/>
          <w:bCs/>
          <w:iCs/>
          <w:sz w:val="26"/>
          <w:szCs w:val="24"/>
          <w:lang w:eastAsia="ru-RU"/>
        </w:rPr>
        <w:t xml:space="preserve"> </w:t>
      </w:r>
      <w:r w:rsidR="00FE7021" w:rsidRPr="004914A0">
        <w:rPr>
          <w:rFonts w:ascii="Times New Roman" w:eastAsiaTheme="majorEastAsia" w:hAnsi="Times New Roman" w:cstheme="majorBidi"/>
          <w:bCs/>
          <w:iCs/>
          <w:sz w:val="24"/>
          <w:szCs w:val="24"/>
          <w:lang w:eastAsia="ru-RU"/>
        </w:rPr>
        <w:t>Графические материалы (карты-схемы тепловых сетей и зон ненормативной надежности и безопасности теплоснабжения)</w:t>
      </w:r>
      <w:bookmarkEnd w:id="11"/>
      <w:bookmarkEnd w:id="12"/>
      <w:bookmarkEnd w:id="13"/>
    </w:p>
    <w:p w14:paraId="6FDC3773" w14:textId="77777777" w:rsidR="00FE7021" w:rsidRPr="004914A0" w:rsidRDefault="00FE7021" w:rsidP="008A25E1">
      <w:pPr>
        <w:spacing w:after="0" w:line="240" w:lineRule="auto"/>
        <w:ind w:firstLine="709"/>
        <w:jc w:val="both"/>
        <w:rPr>
          <w:rFonts w:ascii="Times New Roman" w:eastAsia="Times New Roman" w:hAnsi="Times New Roman" w:cs="Times New Roman"/>
          <w:sz w:val="24"/>
          <w:szCs w:val="24"/>
          <w:lang w:eastAsia="ru-RU"/>
        </w:rPr>
      </w:pPr>
      <w:r w:rsidRPr="004914A0">
        <w:rPr>
          <w:rFonts w:ascii="Times New Roman" w:eastAsia="Times New Roman" w:hAnsi="Times New Roman" w:cs="Times New Roman"/>
          <w:sz w:val="24"/>
          <w:szCs w:val="24"/>
          <w:lang w:eastAsia="ru-RU"/>
        </w:rPr>
        <w:t>Зоны ненормативной надежности и безопасности теплоснабжения на территории Громовского сельского поселения отсутствуют.</w:t>
      </w:r>
    </w:p>
    <w:p w14:paraId="6E482931" w14:textId="77777777" w:rsidR="00FE7021" w:rsidRPr="004914A0" w:rsidRDefault="00FE7021" w:rsidP="008A25E1">
      <w:pPr>
        <w:spacing w:after="0" w:line="240" w:lineRule="auto"/>
        <w:ind w:firstLine="709"/>
        <w:jc w:val="both"/>
        <w:rPr>
          <w:rFonts w:ascii="Times New Roman" w:eastAsia="Times New Roman" w:hAnsi="Times New Roman" w:cs="Times New Roman"/>
          <w:sz w:val="24"/>
          <w:szCs w:val="24"/>
          <w:lang w:eastAsia="ru-RU"/>
        </w:rPr>
      </w:pPr>
      <w:r w:rsidRPr="004914A0">
        <w:rPr>
          <w:rFonts w:ascii="Times New Roman" w:eastAsia="Times New Roman" w:hAnsi="Times New Roman" w:cs="Times New Roman"/>
          <w:sz w:val="24"/>
          <w:szCs w:val="24"/>
          <w:lang w:eastAsia="ru-RU"/>
        </w:rPr>
        <w:t>Результатом проводимых работ на объектах теплоснабжения является локальное устранение неисправности, позволяющее продолжить эксплуатацию системы теплоснабжения, но не исключающее дальнейших аварийных ситуаций, также не являющееся фактором увеличения надежности и безопасности теплоснабжения объектов коммунальной инфраструктуры.</w:t>
      </w:r>
    </w:p>
    <w:p w14:paraId="070BB307" w14:textId="77777777" w:rsidR="00FE1DEC" w:rsidRDefault="00FE1DEC" w:rsidP="008A25E1">
      <w:pPr>
        <w:keepNext/>
        <w:keepLines/>
        <w:spacing w:after="0" w:line="240" w:lineRule="auto"/>
        <w:ind w:firstLine="709"/>
        <w:jc w:val="both"/>
        <w:outlineLvl w:val="3"/>
        <w:rPr>
          <w:rFonts w:ascii="Times New Roman" w:eastAsiaTheme="majorEastAsia" w:hAnsi="Times New Roman" w:cstheme="majorBidi"/>
          <w:bCs/>
          <w:iCs/>
          <w:sz w:val="24"/>
          <w:szCs w:val="24"/>
          <w:lang w:eastAsia="ru-RU"/>
        </w:rPr>
      </w:pPr>
      <w:bookmarkStart w:id="16" w:name="_Toc5371131"/>
      <w:bookmarkStart w:id="17" w:name="_Toc139362895"/>
      <w:bookmarkEnd w:id="14"/>
      <w:bookmarkEnd w:id="15"/>
    </w:p>
    <w:p w14:paraId="616124BA" w14:textId="4D0D01D2" w:rsidR="00FE7021" w:rsidRPr="004914A0" w:rsidRDefault="00F14651" w:rsidP="008A25E1">
      <w:pPr>
        <w:keepNext/>
        <w:keepLines/>
        <w:spacing w:after="0" w:line="240" w:lineRule="auto"/>
        <w:ind w:firstLine="709"/>
        <w:jc w:val="both"/>
        <w:outlineLvl w:val="3"/>
        <w:rPr>
          <w:rFonts w:ascii="Times New Roman" w:eastAsiaTheme="majorEastAsia" w:hAnsi="Times New Roman" w:cstheme="majorBidi"/>
          <w:bCs/>
          <w:iCs/>
          <w:sz w:val="24"/>
          <w:szCs w:val="24"/>
          <w:lang w:eastAsia="ru-RU"/>
        </w:rPr>
      </w:pPr>
      <w:r w:rsidRPr="008A25E1">
        <w:rPr>
          <w:rFonts w:ascii="Times New Roman" w:eastAsiaTheme="majorEastAsia" w:hAnsi="Times New Roman" w:cstheme="majorBidi"/>
          <w:bCs/>
          <w:iCs/>
          <w:sz w:val="24"/>
          <w:szCs w:val="24"/>
          <w:lang w:eastAsia="ru-RU"/>
        </w:rPr>
        <w:t>7.6.</w:t>
      </w:r>
      <w:r w:rsidR="00FE7021" w:rsidRPr="004914A0">
        <w:rPr>
          <w:rFonts w:ascii="Times New Roman" w:eastAsiaTheme="majorEastAsia" w:hAnsi="Times New Roman" w:cstheme="majorBidi"/>
          <w:bCs/>
          <w:iCs/>
          <w:sz w:val="24"/>
          <w:szCs w:val="24"/>
          <w:lang w:eastAsia="ru-RU"/>
        </w:rPr>
        <w:t xml:space="preserve">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w:t>
      </w:r>
      <w:r w:rsidR="00FE7021" w:rsidRPr="004914A0">
        <w:rPr>
          <w:rFonts w:ascii="Times New Roman" w:eastAsiaTheme="majorEastAsia" w:hAnsi="Times New Roman" w:cstheme="majorBidi"/>
          <w:bCs/>
          <w:iCs/>
          <w:sz w:val="24"/>
          <w:szCs w:val="24"/>
          <w:lang w:eastAsia="ru-RU"/>
        </w:rPr>
        <w:br/>
        <w:t>от 2 июня 2022 г. № 1014 "О расследовании причин аварийных ситуаций при теплоснабжении"</w:t>
      </w:r>
      <w:bookmarkEnd w:id="16"/>
      <w:bookmarkEnd w:id="17"/>
    </w:p>
    <w:p w14:paraId="30656E44" w14:textId="2299DFC1" w:rsidR="00FE7021" w:rsidRPr="004914A0" w:rsidRDefault="00FE7021" w:rsidP="008A25E1">
      <w:pPr>
        <w:widowControl w:val="0"/>
        <w:suppressLineNumbers/>
        <w:suppressAutoHyphens/>
        <w:spacing w:after="0" w:line="240" w:lineRule="auto"/>
        <w:ind w:firstLine="709"/>
        <w:jc w:val="both"/>
        <w:rPr>
          <w:rFonts w:ascii="Times New Roman CYR" w:eastAsia="Times New Roman" w:hAnsi="Times New Roman CYR" w:cs="Times New Roman CYR"/>
          <w:sz w:val="24"/>
          <w:szCs w:val="24"/>
          <w:lang w:eastAsia="ru-RU"/>
        </w:rPr>
      </w:pPr>
      <w:r w:rsidRPr="004914A0">
        <w:rPr>
          <w:rFonts w:ascii="Times New Roman CYR" w:eastAsia="Times New Roman" w:hAnsi="Times New Roman CYR" w:cs="Times New Roman CYR"/>
          <w:sz w:val="24"/>
          <w:szCs w:val="24"/>
          <w:lang w:eastAsia="ru-RU"/>
        </w:rPr>
        <w:t>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за отчетный период не происходило.</w:t>
      </w:r>
      <w:bookmarkStart w:id="18" w:name="_Hlk95746434"/>
    </w:p>
    <w:p w14:paraId="3E4404E3" w14:textId="4795F21C" w:rsidR="00FE7021" w:rsidRPr="004914A0" w:rsidRDefault="00F14651" w:rsidP="00FE7021">
      <w:pPr>
        <w:keepNext/>
        <w:keepLines/>
        <w:spacing w:before="40" w:after="120" w:line="240" w:lineRule="auto"/>
        <w:ind w:firstLine="709"/>
        <w:jc w:val="both"/>
        <w:outlineLvl w:val="3"/>
        <w:rPr>
          <w:rFonts w:ascii="Times New Roman" w:eastAsiaTheme="majorEastAsia" w:hAnsi="Times New Roman" w:cstheme="majorBidi"/>
          <w:b/>
          <w:iCs/>
          <w:sz w:val="24"/>
          <w:szCs w:val="24"/>
          <w:lang w:eastAsia="ru-RU"/>
        </w:rPr>
      </w:pPr>
      <w:bookmarkStart w:id="19" w:name="_Toc139362897"/>
      <w:bookmarkEnd w:id="18"/>
      <w:r>
        <w:rPr>
          <w:rFonts w:ascii="Times New Roman" w:eastAsiaTheme="majorEastAsia" w:hAnsi="Times New Roman" w:cstheme="majorBidi"/>
          <w:b/>
          <w:iCs/>
          <w:sz w:val="26"/>
          <w:szCs w:val="24"/>
          <w:lang w:eastAsia="ru-RU"/>
        </w:rPr>
        <w:lastRenderedPageBreak/>
        <w:t>7.7.</w:t>
      </w:r>
      <w:r w:rsidR="00FE7021" w:rsidRPr="004914A0">
        <w:rPr>
          <w:rFonts w:ascii="Times New Roman" w:eastAsiaTheme="majorEastAsia" w:hAnsi="Times New Roman" w:cstheme="majorBidi"/>
          <w:b/>
          <w:iCs/>
          <w:sz w:val="26"/>
          <w:szCs w:val="24"/>
          <w:lang w:eastAsia="ru-RU"/>
        </w:rPr>
        <w:t xml:space="preserve"> </w:t>
      </w:r>
      <w:r w:rsidR="00FE7021" w:rsidRPr="004914A0">
        <w:rPr>
          <w:rFonts w:ascii="Times New Roman" w:eastAsiaTheme="majorEastAsia" w:hAnsi="Times New Roman" w:cstheme="majorBidi"/>
          <w:bCs/>
          <w:iCs/>
          <w:sz w:val="24"/>
          <w:szCs w:val="24"/>
          <w:lang w:eastAsia="ru-RU"/>
        </w:rPr>
        <w:t xml:space="preserve">Описание </w:t>
      </w:r>
      <w:r w:rsidR="00FE7021" w:rsidRPr="004914A0">
        <w:rPr>
          <w:rFonts w:ascii="Times New Roman" w:eastAsiaTheme="majorEastAsia" w:hAnsi="Times New Roman" w:cstheme="majorBidi"/>
          <w:bCs/>
          <w:iCs/>
          <w:sz w:val="24"/>
          <w:szCs w:val="24"/>
          <w:lang w:eastAsia="ru-RU" w:bidi="ru-RU"/>
        </w:rPr>
        <w:t>изменений в надежности теплоснабжения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19"/>
    </w:p>
    <w:p w14:paraId="527C5EAB" w14:textId="77777777" w:rsidR="00FE7021" w:rsidRPr="004914A0" w:rsidRDefault="00FE7021" w:rsidP="00F14651">
      <w:pPr>
        <w:spacing w:after="0" w:line="240" w:lineRule="auto"/>
        <w:ind w:firstLine="709"/>
        <w:jc w:val="both"/>
        <w:rPr>
          <w:rFonts w:ascii="Times New Roman" w:eastAsia="Times New Roman" w:hAnsi="Times New Roman" w:cs="Times New Roman"/>
          <w:sz w:val="24"/>
          <w:szCs w:val="24"/>
          <w:lang w:eastAsia="ru-RU"/>
        </w:rPr>
      </w:pPr>
      <w:r w:rsidRPr="004914A0">
        <w:rPr>
          <w:rFonts w:ascii="Times New Roman" w:eastAsia="Times New Roman" w:hAnsi="Times New Roman" w:cs="Times New Roman"/>
          <w:sz w:val="24"/>
          <w:szCs w:val="24"/>
          <w:lang w:eastAsia="ru-RU"/>
        </w:rPr>
        <w:t>Общий показатель надежности системы теплоснабжения по источникам тепловой энергии, составляет:</w:t>
      </w:r>
    </w:p>
    <w:p w14:paraId="084896AC" w14:textId="77777777" w:rsidR="00FE7021" w:rsidRPr="004914A0" w:rsidRDefault="00FE7021" w:rsidP="00F14651">
      <w:pPr>
        <w:spacing w:after="0" w:line="240" w:lineRule="auto"/>
        <w:ind w:firstLine="709"/>
        <w:jc w:val="both"/>
        <w:rPr>
          <w:rFonts w:ascii="Times New Roman" w:eastAsia="Times New Roman" w:hAnsi="Times New Roman" w:cs="Times New Roman"/>
          <w:sz w:val="24"/>
          <w:szCs w:val="24"/>
          <w:lang w:eastAsia="ru-RU"/>
        </w:rPr>
      </w:pPr>
      <w:r w:rsidRPr="004914A0">
        <w:rPr>
          <w:rFonts w:ascii="Times New Roman" w:eastAsia="Times New Roman" w:hAnsi="Times New Roman" w:cs="Times New Roman"/>
          <w:sz w:val="24"/>
          <w:szCs w:val="24"/>
          <w:lang w:eastAsia="ru-RU"/>
        </w:rPr>
        <w:t>– котельная пос. Громово – 0,935;</w:t>
      </w:r>
    </w:p>
    <w:p w14:paraId="63C90213" w14:textId="77777777" w:rsidR="00FE7021" w:rsidRPr="004914A0" w:rsidRDefault="00FE7021" w:rsidP="00F14651">
      <w:pPr>
        <w:spacing w:after="0" w:line="240" w:lineRule="auto"/>
        <w:ind w:firstLine="709"/>
        <w:jc w:val="both"/>
        <w:rPr>
          <w:rFonts w:ascii="Times New Roman" w:eastAsia="Times New Roman" w:hAnsi="Times New Roman" w:cs="Times New Roman"/>
          <w:sz w:val="24"/>
          <w:szCs w:val="24"/>
          <w:lang w:eastAsia="ru-RU"/>
        </w:rPr>
      </w:pPr>
      <w:r w:rsidRPr="004914A0">
        <w:rPr>
          <w:rFonts w:ascii="Times New Roman" w:eastAsia="Times New Roman" w:hAnsi="Times New Roman" w:cs="Times New Roman"/>
          <w:sz w:val="26"/>
          <w:szCs w:val="26"/>
          <w:lang w:eastAsia="ru-RU"/>
        </w:rPr>
        <w:t xml:space="preserve">– </w:t>
      </w:r>
      <w:r w:rsidRPr="004914A0">
        <w:rPr>
          <w:rFonts w:ascii="Times New Roman" w:eastAsia="Times New Roman" w:hAnsi="Times New Roman" w:cs="Times New Roman"/>
          <w:sz w:val="24"/>
          <w:szCs w:val="24"/>
          <w:lang w:eastAsia="ru-RU"/>
        </w:rPr>
        <w:t>котельная ст. Громово – 0,925;</w:t>
      </w:r>
    </w:p>
    <w:p w14:paraId="31617895" w14:textId="77777777" w:rsidR="00FE7021" w:rsidRPr="004914A0" w:rsidRDefault="00FE7021" w:rsidP="00F14651">
      <w:pPr>
        <w:spacing w:after="0" w:line="240" w:lineRule="auto"/>
        <w:ind w:firstLine="709"/>
        <w:jc w:val="both"/>
        <w:rPr>
          <w:rFonts w:ascii="Times New Roman" w:eastAsia="Times New Roman" w:hAnsi="Times New Roman" w:cs="Times New Roman"/>
          <w:sz w:val="24"/>
          <w:szCs w:val="24"/>
          <w:lang w:eastAsia="ru-RU"/>
        </w:rPr>
      </w:pPr>
      <w:r w:rsidRPr="004914A0">
        <w:rPr>
          <w:rFonts w:ascii="Times New Roman" w:eastAsia="Times New Roman" w:hAnsi="Times New Roman" w:cs="Times New Roman"/>
          <w:sz w:val="24"/>
          <w:szCs w:val="24"/>
          <w:lang w:eastAsia="ru-RU"/>
        </w:rPr>
        <w:t>– котельная п. Владимировка – 0,813.</w:t>
      </w:r>
    </w:p>
    <w:p w14:paraId="035BB244" w14:textId="77777777" w:rsidR="00FE7021" w:rsidRPr="004914A0" w:rsidRDefault="00FE7021" w:rsidP="00F14651">
      <w:pPr>
        <w:spacing w:after="0" w:line="240" w:lineRule="auto"/>
        <w:ind w:firstLine="709"/>
        <w:jc w:val="both"/>
        <w:rPr>
          <w:rFonts w:ascii="Times New Roman" w:eastAsia="Times New Roman" w:hAnsi="Times New Roman" w:cs="Times New Roman"/>
          <w:sz w:val="24"/>
          <w:szCs w:val="24"/>
          <w:lang w:eastAsia="ru-RU"/>
        </w:rPr>
      </w:pPr>
      <w:r w:rsidRPr="004914A0">
        <w:rPr>
          <w:rFonts w:ascii="Times New Roman" w:eastAsia="Times New Roman" w:hAnsi="Times New Roman" w:cs="Times New Roman"/>
          <w:sz w:val="24"/>
          <w:szCs w:val="24"/>
          <w:lang w:eastAsia="ru-RU"/>
        </w:rPr>
        <w:t>В целом общий показатель надежности системы теплоснабжения Громовского сельского поселения составляет 0,922, что характеризует ее как высоконадежную.</w:t>
      </w:r>
    </w:p>
    <w:p w14:paraId="6FD28EC7" w14:textId="77777777" w:rsidR="00FE7021" w:rsidRPr="004914A0" w:rsidRDefault="00FE7021" w:rsidP="00F14651">
      <w:pPr>
        <w:spacing w:after="0" w:line="240" w:lineRule="auto"/>
        <w:ind w:firstLine="709"/>
        <w:jc w:val="both"/>
        <w:rPr>
          <w:rFonts w:ascii="Times New Roman" w:eastAsia="Times New Roman" w:hAnsi="Times New Roman" w:cs="Times New Roman"/>
          <w:sz w:val="24"/>
          <w:szCs w:val="24"/>
          <w:lang w:eastAsia="ru-RU"/>
        </w:rPr>
      </w:pPr>
      <w:r w:rsidRPr="004914A0">
        <w:rPr>
          <w:rFonts w:ascii="Times New Roman" w:eastAsia="Times New Roman" w:hAnsi="Times New Roman" w:cs="Times New Roman"/>
          <w:sz w:val="24"/>
          <w:szCs w:val="24"/>
          <w:lang w:eastAsia="ru-RU"/>
        </w:rPr>
        <w:t>Общий показатель готовности теплоснабжающей организации к проведению аварийно-восстановительных работ в системах теплоснабжения Громовского сельского поселения составляет 1,0.</w:t>
      </w:r>
    </w:p>
    <w:p w14:paraId="7BBC4B58" w14:textId="77777777" w:rsidR="00FE7021" w:rsidRPr="004914A0" w:rsidRDefault="00FE7021" w:rsidP="00F14651">
      <w:pPr>
        <w:spacing w:after="0" w:line="240" w:lineRule="auto"/>
        <w:ind w:firstLine="709"/>
        <w:jc w:val="both"/>
        <w:rPr>
          <w:rFonts w:ascii="Times New Roman" w:eastAsia="Times New Roman" w:hAnsi="Times New Roman" w:cs="Times New Roman"/>
          <w:sz w:val="24"/>
          <w:szCs w:val="24"/>
          <w:lang w:eastAsia="ru-RU"/>
        </w:rPr>
      </w:pPr>
      <w:r w:rsidRPr="004914A0">
        <w:rPr>
          <w:rFonts w:ascii="Times New Roman" w:eastAsia="Times New Roman" w:hAnsi="Times New Roman" w:cs="Times New Roman"/>
          <w:sz w:val="24"/>
          <w:szCs w:val="24"/>
          <w:lang w:val="be-BY" w:eastAsia="ru-RU"/>
        </w:rPr>
        <w:t xml:space="preserve">По результатам расчет надежности выполненному в </w:t>
      </w:r>
      <w:r w:rsidRPr="004914A0">
        <w:rPr>
          <w:rFonts w:ascii="Times New Roman" w:eastAsia="Times New Roman" w:hAnsi="Times New Roman" w:cs="Times New Roman"/>
          <w:sz w:val="24"/>
          <w:szCs w:val="24"/>
          <w:lang w:eastAsia="ru-RU"/>
        </w:rPr>
        <w:t xml:space="preserve">соответствии с П18.2 «Определение показателей надежности потребителя, присоединенного к тепловой сети системы теплоснабжения» </w:t>
      </w:r>
      <w:hyperlink r:id="rId10" w:tgtFrame="_top" w:history="1">
        <w:r w:rsidRPr="004914A0">
          <w:rPr>
            <w:rFonts w:ascii="Times New Roman" w:eastAsia="Times New Roman" w:hAnsi="Times New Roman" w:cs="Times New Roman"/>
            <w:sz w:val="24"/>
            <w:szCs w:val="24"/>
            <w:lang w:eastAsia="ru-RU"/>
          </w:rPr>
          <w:t>Приказа Министерства энергетики РФ от 5 марта 2019 г. № 212 «Об утверждении Методических указаний по разработке схем теплоснабжения»</w:t>
        </w:r>
      </w:hyperlink>
      <w:r w:rsidRPr="004914A0">
        <w:rPr>
          <w:rFonts w:ascii="Times New Roman" w:eastAsia="Times New Roman" w:hAnsi="Times New Roman" w:cs="Times New Roman"/>
          <w:sz w:val="24"/>
          <w:szCs w:val="24"/>
          <w:lang w:eastAsia="ru-RU"/>
        </w:rPr>
        <w:t xml:space="preserve"> стационарная вероятность рабочего состояния сети:</w:t>
      </w:r>
    </w:p>
    <w:p w14:paraId="01A37445" w14:textId="77777777" w:rsidR="00FE7021" w:rsidRPr="004914A0" w:rsidRDefault="00FE7021" w:rsidP="00F14651">
      <w:pPr>
        <w:spacing w:after="0" w:line="240" w:lineRule="auto"/>
        <w:ind w:firstLine="709"/>
        <w:jc w:val="both"/>
        <w:rPr>
          <w:rFonts w:ascii="Times New Roman" w:eastAsia="Times New Roman" w:hAnsi="Times New Roman" w:cs="Times New Roman"/>
          <w:sz w:val="24"/>
          <w:szCs w:val="24"/>
          <w:lang w:eastAsia="ru-RU"/>
        </w:rPr>
      </w:pPr>
      <w:r w:rsidRPr="004914A0">
        <w:rPr>
          <w:rFonts w:ascii="Times New Roman" w:eastAsia="Times New Roman" w:hAnsi="Times New Roman" w:cs="Times New Roman"/>
          <w:sz w:val="24"/>
          <w:szCs w:val="24"/>
          <w:lang w:eastAsia="ru-RU"/>
        </w:rPr>
        <w:t>– котельная ст. Громово – 0,998671;</w:t>
      </w:r>
    </w:p>
    <w:p w14:paraId="76B033EF" w14:textId="77777777" w:rsidR="00FE7021" w:rsidRPr="004914A0" w:rsidRDefault="00FE7021" w:rsidP="00F14651">
      <w:pPr>
        <w:spacing w:after="0" w:line="240" w:lineRule="auto"/>
        <w:ind w:firstLine="709"/>
        <w:jc w:val="both"/>
        <w:rPr>
          <w:rFonts w:ascii="Times New Roman" w:eastAsia="Times New Roman" w:hAnsi="Times New Roman" w:cs="Times New Roman"/>
          <w:sz w:val="24"/>
          <w:szCs w:val="24"/>
          <w:lang w:eastAsia="ru-RU"/>
        </w:rPr>
      </w:pPr>
      <w:r w:rsidRPr="004914A0">
        <w:rPr>
          <w:rFonts w:ascii="Times New Roman" w:eastAsia="Times New Roman" w:hAnsi="Times New Roman" w:cs="Times New Roman"/>
          <w:sz w:val="24"/>
          <w:szCs w:val="24"/>
          <w:lang w:eastAsia="ru-RU"/>
        </w:rPr>
        <w:t>– котельная п. Громово – 0,992703;</w:t>
      </w:r>
    </w:p>
    <w:p w14:paraId="60C552DB" w14:textId="77777777" w:rsidR="00FE7021" w:rsidRPr="004914A0" w:rsidRDefault="00FE7021" w:rsidP="00F14651">
      <w:pPr>
        <w:spacing w:after="0" w:line="240" w:lineRule="auto"/>
        <w:ind w:firstLine="709"/>
        <w:jc w:val="both"/>
        <w:rPr>
          <w:rFonts w:ascii="Times New Roman" w:eastAsia="Times New Roman" w:hAnsi="Times New Roman" w:cs="Times New Roman"/>
          <w:sz w:val="24"/>
          <w:szCs w:val="24"/>
          <w:lang w:eastAsia="ru-RU"/>
        </w:rPr>
      </w:pPr>
      <w:r w:rsidRPr="004914A0">
        <w:rPr>
          <w:rFonts w:ascii="Times New Roman" w:eastAsia="Times New Roman" w:hAnsi="Times New Roman" w:cs="Times New Roman"/>
          <w:sz w:val="24"/>
          <w:szCs w:val="24"/>
          <w:lang w:eastAsia="ru-RU"/>
        </w:rPr>
        <w:t>– котельная п. Владимировка – 0,999980.</w:t>
      </w:r>
    </w:p>
    <w:p w14:paraId="1BBCF700" w14:textId="618E0F42" w:rsidR="00FE7021" w:rsidRPr="008A25E1" w:rsidRDefault="00FE7021" w:rsidP="00F14651">
      <w:pPr>
        <w:spacing w:after="0" w:line="240" w:lineRule="auto"/>
        <w:ind w:firstLine="709"/>
        <w:jc w:val="both"/>
        <w:rPr>
          <w:rFonts w:ascii="Times New Roman" w:eastAsia="Times New Roman" w:hAnsi="Times New Roman" w:cs="Times New Roman"/>
          <w:sz w:val="24"/>
          <w:szCs w:val="24"/>
          <w:lang w:val="be-BY" w:eastAsia="ru-RU"/>
        </w:rPr>
      </w:pPr>
      <w:r w:rsidRPr="004914A0">
        <w:rPr>
          <w:rFonts w:ascii="Times New Roman" w:eastAsia="Times New Roman" w:hAnsi="Times New Roman" w:cs="Times New Roman"/>
          <w:sz w:val="24"/>
          <w:szCs w:val="24"/>
          <w:lang w:val="be-BY" w:eastAsia="ru-RU"/>
        </w:rPr>
        <w:t xml:space="preserve">Расчет выполнен </w:t>
      </w:r>
      <w:r w:rsidRPr="004914A0">
        <w:rPr>
          <w:rFonts w:ascii="Times New Roman" w:eastAsia="Times New Roman" w:hAnsi="Times New Roman" w:cs="Times New Roman"/>
          <w:sz w:val="24"/>
          <w:szCs w:val="24"/>
          <w:lang w:eastAsia="ru-RU"/>
        </w:rPr>
        <w:t xml:space="preserve">в программном комплексе </w:t>
      </w:r>
      <w:r w:rsidRPr="004914A0">
        <w:rPr>
          <w:rFonts w:ascii="Times New Roman" w:eastAsia="Times New Roman" w:hAnsi="Times New Roman" w:cs="Times New Roman"/>
          <w:sz w:val="24"/>
          <w:szCs w:val="24"/>
          <w:lang w:val="en-US" w:eastAsia="ru-RU"/>
        </w:rPr>
        <w:t>Zulu</w:t>
      </w:r>
      <w:r w:rsidRPr="004914A0">
        <w:rPr>
          <w:rFonts w:ascii="Times New Roman" w:eastAsia="Times New Roman" w:hAnsi="Times New Roman" w:cs="Times New Roman"/>
          <w:sz w:val="24"/>
          <w:szCs w:val="24"/>
          <w:lang w:eastAsia="ru-RU"/>
        </w:rPr>
        <w:t xml:space="preserve"> </w:t>
      </w:r>
      <w:r w:rsidRPr="004914A0">
        <w:rPr>
          <w:rFonts w:ascii="Times New Roman" w:eastAsia="Times New Roman" w:hAnsi="Times New Roman" w:cs="Times New Roman"/>
          <w:sz w:val="24"/>
          <w:szCs w:val="24"/>
          <w:lang w:val="en-US" w:eastAsia="ru-RU"/>
        </w:rPr>
        <w:t>Thermo</w:t>
      </w:r>
      <w:r w:rsidRPr="004914A0">
        <w:rPr>
          <w:rFonts w:ascii="Times New Roman" w:eastAsia="Times New Roman" w:hAnsi="Times New Roman" w:cs="Times New Roman"/>
          <w:sz w:val="24"/>
          <w:szCs w:val="24"/>
          <w:lang w:eastAsia="ru-RU"/>
        </w:rPr>
        <w:t xml:space="preserve"> 10.0</w:t>
      </w:r>
      <w:r w:rsidRPr="004914A0">
        <w:rPr>
          <w:rFonts w:ascii="Times New Roman" w:eastAsia="Times New Roman" w:hAnsi="Times New Roman" w:cs="Times New Roman"/>
          <w:sz w:val="24"/>
          <w:szCs w:val="24"/>
          <w:lang w:val="be-BY" w:eastAsia="ru-RU"/>
        </w:rPr>
        <w:t>.</w:t>
      </w:r>
    </w:p>
    <w:p w14:paraId="29716D19" w14:textId="77777777" w:rsidR="00F14651" w:rsidRPr="00F14651" w:rsidRDefault="00F14651" w:rsidP="00F14651">
      <w:pPr>
        <w:spacing w:after="0" w:line="240" w:lineRule="auto"/>
        <w:ind w:firstLine="709"/>
        <w:jc w:val="both"/>
        <w:rPr>
          <w:rFonts w:ascii="Times New Roman" w:eastAsia="Times New Roman" w:hAnsi="Times New Roman" w:cs="Times New Roman"/>
          <w:sz w:val="26"/>
          <w:szCs w:val="24"/>
          <w:lang w:val="be-BY" w:eastAsia="ru-RU"/>
        </w:rPr>
      </w:pPr>
    </w:p>
    <w:p w14:paraId="78763FCE" w14:textId="1CBECC8A" w:rsidR="00F14651" w:rsidRPr="008A25E1" w:rsidRDefault="00F14651" w:rsidP="00F14651">
      <w:pPr>
        <w:spacing w:after="0"/>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b/>
          <w:bCs/>
          <w:sz w:val="24"/>
          <w:szCs w:val="24"/>
          <w:lang w:eastAsia="ru-RU"/>
        </w:rPr>
        <w:t>8</w:t>
      </w:r>
      <w:r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b/>
          <w:bCs/>
          <w:sz w:val="24"/>
          <w:szCs w:val="24"/>
          <w:lang w:eastAsia="ru-RU"/>
        </w:rPr>
        <w:t>Организация управления ликвидацией аварий на теплопроизводящих объектах и тепловых сетях</w:t>
      </w:r>
    </w:p>
    <w:p w14:paraId="6B7AB2AD" w14:textId="2F38545E" w:rsidR="00F14651" w:rsidRPr="008A25E1" w:rsidRDefault="00F14651" w:rsidP="00F14651">
      <w:pPr>
        <w:spacing w:after="0"/>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Для организации работы взаимодействующих органов при возникновении аварии создаются оперативные и рабочие группы (штабы).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w:t>
      </w:r>
      <w:r w:rsidR="009A53F1" w:rsidRPr="008A25E1">
        <w:rPr>
          <w:rFonts w:ascii="Times New Roman" w:eastAsia="Calibri" w:hAnsi="Times New Roman" w:cs="Times New Roman"/>
          <w:sz w:val="24"/>
          <w:szCs w:val="24"/>
          <w:lang w:eastAsia="ru-RU"/>
        </w:rPr>
        <w:t>Громовского сельского поселения</w:t>
      </w:r>
      <w:r w:rsidRPr="008A25E1">
        <w:rPr>
          <w:rFonts w:ascii="Times New Roman" w:eastAsia="Calibri" w:hAnsi="Times New Roman" w:cs="Times New Roman"/>
          <w:sz w:val="24"/>
          <w:szCs w:val="24"/>
          <w:lang w:eastAsia="ru-RU"/>
        </w:rPr>
        <w:t>, на объектовом уровне - руководитель организации, осуществляющей эксплуатацию объекта.</w:t>
      </w:r>
    </w:p>
    <w:p w14:paraId="5D2585F7" w14:textId="77777777" w:rsidR="00F14651" w:rsidRPr="008A25E1" w:rsidRDefault="00F14651" w:rsidP="00F14651">
      <w:pPr>
        <w:spacing w:after="0"/>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Органами повседневного управления территориальной подсистемы являются:</w:t>
      </w:r>
    </w:p>
    <w:p w14:paraId="03913CF6" w14:textId="77777777" w:rsidR="00F14651" w:rsidRPr="008A25E1" w:rsidRDefault="00F14651" w:rsidP="00F14651">
      <w:pPr>
        <w:spacing w:after="0"/>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Pr="008A25E1">
        <w:rPr>
          <w:rFonts w:ascii="Times New Roman" w:eastAsia="Calibri" w:hAnsi="Times New Roman" w:cs="Times New Roman"/>
          <w:sz w:val="24"/>
          <w:szCs w:val="24"/>
          <w:lang w:eastAsia="ru-RU"/>
        </w:rPr>
        <w:tab/>
        <w:t>на межмуниципальном уровне - ЕДИНАЯ ДЕЖУРНО-ДИСПЕТЧЕРСКАЯ СЛУЖБА по вопросам сбора, обработки и обмена информации, оперативного реагирования и координации действий дежурных, диспетчеров организаций, расположенных на территории муниципального района;</w:t>
      </w:r>
    </w:p>
    <w:p w14:paraId="75DC4FE1" w14:textId="7D746F36" w:rsidR="00F14651" w:rsidRPr="008A25E1" w:rsidRDefault="00F14651" w:rsidP="00F14651">
      <w:pPr>
        <w:spacing w:after="0"/>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-на муниципальном уровне </w:t>
      </w:r>
      <w:r w:rsidR="009A53F1" w:rsidRPr="008A25E1">
        <w:rPr>
          <w:rFonts w:ascii="Times New Roman" w:eastAsia="Calibri" w:hAnsi="Times New Roman" w:cs="Times New Roman"/>
          <w:sz w:val="24"/>
          <w:szCs w:val="24"/>
          <w:lang w:eastAsia="ru-RU"/>
        </w:rPr>
        <w:t>–</w:t>
      </w:r>
      <w:r w:rsidRPr="008A25E1">
        <w:rPr>
          <w:rFonts w:ascii="Times New Roman" w:eastAsia="Calibri" w:hAnsi="Times New Roman" w:cs="Times New Roman"/>
          <w:sz w:val="24"/>
          <w:szCs w:val="24"/>
          <w:lang w:eastAsia="ru-RU"/>
        </w:rPr>
        <w:t xml:space="preserve"> </w:t>
      </w:r>
      <w:r w:rsidR="009A53F1" w:rsidRPr="008A25E1">
        <w:rPr>
          <w:rFonts w:ascii="Times New Roman" w:eastAsia="Calibri" w:hAnsi="Times New Roman" w:cs="Times New Roman"/>
          <w:sz w:val="24"/>
          <w:szCs w:val="24"/>
          <w:lang w:eastAsia="ru-RU"/>
        </w:rPr>
        <w:t>глава администрации, заместитель главы администрации</w:t>
      </w:r>
      <w:r w:rsidRPr="008A25E1">
        <w:rPr>
          <w:rFonts w:ascii="Times New Roman" w:eastAsia="Calibri" w:hAnsi="Times New Roman" w:cs="Times New Roman"/>
          <w:sz w:val="24"/>
          <w:szCs w:val="24"/>
          <w:lang w:eastAsia="ru-RU"/>
        </w:rPr>
        <w:t>;</w:t>
      </w:r>
    </w:p>
    <w:p w14:paraId="1FF15284" w14:textId="76DB5756" w:rsidR="00F14651" w:rsidRPr="008A25E1" w:rsidRDefault="00F14651" w:rsidP="00F14651">
      <w:pPr>
        <w:spacing w:after="0"/>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–на объектовом уровне - дежурные, диспетчеры организаций (при наличии).</w:t>
      </w:r>
    </w:p>
    <w:p w14:paraId="0BC836BF" w14:textId="1EC639E8" w:rsidR="009A53F1" w:rsidRDefault="00F14651" w:rsidP="008A25E1">
      <w:pPr>
        <w:spacing w:after="0"/>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14:paraId="10AE37DD" w14:textId="77777777" w:rsidR="008A25E1" w:rsidRDefault="008A25E1" w:rsidP="008A25E1">
      <w:pPr>
        <w:spacing w:after="0"/>
        <w:ind w:firstLine="708"/>
        <w:jc w:val="both"/>
        <w:rPr>
          <w:rFonts w:ascii="Times New Roman" w:eastAsia="Calibri" w:hAnsi="Times New Roman" w:cs="Times New Roman"/>
          <w:sz w:val="24"/>
          <w:szCs w:val="24"/>
          <w:lang w:eastAsia="ru-RU"/>
        </w:rPr>
      </w:pPr>
    </w:p>
    <w:p w14:paraId="3338ED19" w14:textId="77777777" w:rsidR="00FE1DEC" w:rsidRPr="008A25E1" w:rsidRDefault="00FE1DEC" w:rsidP="008A25E1">
      <w:pPr>
        <w:spacing w:after="0"/>
        <w:ind w:firstLine="708"/>
        <w:jc w:val="both"/>
        <w:rPr>
          <w:rFonts w:ascii="Times New Roman" w:eastAsia="Calibri" w:hAnsi="Times New Roman" w:cs="Times New Roman"/>
          <w:sz w:val="24"/>
          <w:szCs w:val="24"/>
          <w:lang w:eastAsia="ru-RU"/>
        </w:rPr>
      </w:pPr>
    </w:p>
    <w:p w14:paraId="3D2BE219" w14:textId="690EC22A" w:rsidR="00F14651" w:rsidRPr="008A25E1" w:rsidRDefault="009A53F1" w:rsidP="008A25E1">
      <w:pPr>
        <w:spacing w:after="0" w:line="240" w:lineRule="auto"/>
        <w:ind w:firstLine="708"/>
        <w:jc w:val="both"/>
        <w:rPr>
          <w:rFonts w:ascii="Times New Roman" w:eastAsia="Calibri" w:hAnsi="Times New Roman" w:cs="Times New Roman"/>
          <w:b/>
          <w:bCs/>
          <w:sz w:val="24"/>
          <w:szCs w:val="24"/>
          <w:lang w:eastAsia="ru-RU"/>
        </w:rPr>
      </w:pPr>
      <w:r w:rsidRPr="009A53F1">
        <w:rPr>
          <w:rFonts w:ascii="Times New Roman" w:eastAsia="Calibri" w:hAnsi="Times New Roman" w:cs="Times New Roman"/>
          <w:b/>
          <w:bCs/>
          <w:sz w:val="26"/>
          <w:szCs w:val="26"/>
          <w:lang w:eastAsia="ru-RU"/>
        </w:rPr>
        <w:lastRenderedPageBreak/>
        <w:t>9.</w:t>
      </w:r>
      <w:r>
        <w:rPr>
          <w:rFonts w:ascii="Times New Roman" w:eastAsia="Calibri" w:hAnsi="Times New Roman" w:cs="Times New Roman"/>
          <w:sz w:val="26"/>
          <w:szCs w:val="26"/>
          <w:lang w:eastAsia="ru-RU"/>
        </w:rPr>
        <w:t xml:space="preserve"> </w:t>
      </w:r>
      <w:r w:rsidR="00F14651" w:rsidRPr="00F14651">
        <w:rPr>
          <w:rFonts w:ascii="Times New Roman" w:eastAsia="Calibri" w:hAnsi="Times New Roman" w:cs="Times New Roman"/>
          <w:sz w:val="26"/>
          <w:szCs w:val="26"/>
          <w:lang w:eastAsia="ru-RU"/>
        </w:rPr>
        <w:t xml:space="preserve"> </w:t>
      </w:r>
      <w:r w:rsidR="00F14651" w:rsidRPr="008A25E1">
        <w:rPr>
          <w:rFonts w:ascii="Times New Roman" w:eastAsia="Calibri" w:hAnsi="Times New Roman" w:cs="Times New Roman"/>
          <w:b/>
          <w:bCs/>
          <w:sz w:val="24"/>
          <w:szCs w:val="24"/>
          <w:lang w:eastAsia="ru-RU"/>
        </w:rPr>
        <w:t>Количество сил и средств, используемых для локализации и ликвидации последствий аварий на объекте, и их соответствие задачам по локализации и ликвидации последствий аварий</w:t>
      </w:r>
    </w:p>
    <w:p w14:paraId="578DA25C"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В режиме повседневной деятельности на объектах жилищно-коммунального хозяйства осуществляется дежурство специалистов, операторами котельных.</w:t>
      </w:r>
    </w:p>
    <w:p w14:paraId="6F9A95FC"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Время готовности к работам по ликвидации аварии- 45 минут.</w:t>
      </w:r>
    </w:p>
    <w:p w14:paraId="1878DA56"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При возникновении крупномасштабной аварии, срок ликвидации последствий более 12 часов.</w:t>
      </w:r>
    </w:p>
    <w:p w14:paraId="6F5CDD65"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w:t>
      </w:r>
    </w:p>
    <w:p w14:paraId="1DC11EE7" w14:textId="763BBABE"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Подробно состав сил и средств, используемых для локализации и ликвидации последствий аварий на объекте, и их соответствие задачам по локализации и ликвидации последствий аварий, а также их взаимодействие между собой рассмотрено в последующих разделах.</w:t>
      </w:r>
    </w:p>
    <w:p w14:paraId="14CB3A8C"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 </w:t>
      </w:r>
    </w:p>
    <w:p w14:paraId="5391C0EF" w14:textId="67C3FA07" w:rsidR="00F14651" w:rsidRPr="008A25E1" w:rsidRDefault="009A53F1" w:rsidP="008A25E1">
      <w:pPr>
        <w:spacing w:after="0" w:line="240" w:lineRule="auto"/>
        <w:ind w:firstLine="708"/>
        <w:jc w:val="both"/>
        <w:rPr>
          <w:rFonts w:ascii="Times New Roman" w:eastAsia="Calibri" w:hAnsi="Times New Roman" w:cs="Times New Roman"/>
          <w:b/>
          <w:bCs/>
          <w:sz w:val="24"/>
          <w:szCs w:val="24"/>
          <w:lang w:eastAsia="ru-RU"/>
        </w:rPr>
      </w:pPr>
      <w:r w:rsidRPr="008A25E1">
        <w:rPr>
          <w:rFonts w:ascii="Times New Roman" w:eastAsia="Calibri" w:hAnsi="Times New Roman" w:cs="Times New Roman"/>
          <w:b/>
          <w:bCs/>
          <w:sz w:val="24"/>
          <w:szCs w:val="24"/>
          <w:lang w:eastAsia="ru-RU"/>
        </w:rPr>
        <w:t>10.</w:t>
      </w:r>
      <w:r w:rsidR="00F14651" w:rsidRPr="008A25E1">
        <w:rPr>
          <w:rFonts w:ascii="Times New Roman" w:eastAsia="Calibri" w:hAnsi="Times New Roman" w:cs="Times New Roman"/>
          <w:b/>
          <w:bCs/>
          <w:sz w:val="24"/>
          <w:szCs w:val="24"/>
          <w:lang w:eastAsia="ru-RU"/>
        </w:rPr>
        <w:t xml:space="preserve"> Организация взаимодействия сил и средств</w:t>
      </w:r>
    </w:p>
    <w:p w14:paraId="19A373E2" w14:textId="147BF650"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диспетчера единой дежурно-диспетчерской службы не позднее 10 минут с момента происшествия, чрезвычайной ситуации, Администрацию </w:t>
      </w:r>
      <w:r w:rsidR="009A53F1" w:rsidRPr="008A25E1">
        <w:rPr>
          <w:rFonts w:ascii="Times New Roman" w:eastAsia="Calibri" w:hAnsi="Times New Roman" w:cs="Times New Roman"/>
          <w:sz w:val="24"/>
          <w:szCs w:val="24"/>
          <w:lang w:eastAsia="ru-RU"/>
        </w:rPr>
        <w:t>Громовского сельского поселения Приозерского муниципального района Ленинградской области.</w:t>
      </w:r>
      <w:r w:rsidRPr="008A25E1">
        <w:rPr>
          <w:rFonts w:ascii="Times New Roman" w:eastAsia="Calibri" w:hAnsi="Times New Roman" w:cs="Times New Roman"/>
          <w:sz w:val="24"/>
          <w:szCs w:val="24"/>
          <w:lang w:eastAsia="ru-RU"/>
        </w:rPr>
        <w:t>.</w:t>
      </w:r>
    </w:p>
    <w:p w14:paraId="2EA15D86" w14:textId="3B8F4B59"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Теплоснабжающая и (или) теплосетевая организация с применением электронного моделирования аварийной ситуации в схеме теплоснабжения </w:t>
      </w:r>
      <w:r w:rsidR="009A53F1" w:rsidRPr="008A25E1">
        <w:rPr>
          <w:rFonts w:ascii="Times New Roman" w:eastAsia="Calibri" w:hAnsi="Times New Roman" w:cs="Times New Roman"/>
          <w:sz w:val="24"/>
          <w:szCs w:val="24"/>
          <w:lang w:eastAsia="ru-RU"/>
        </w:rPr>
        <w:t>Громовского сельского</w:t>
      </w:r>
      <w:r w:rsidRPr="008A25E1">
        <w:rPr>
          <w:rFonts w:ascii="Times New Roman" w:eastAsia="Calibri" w:hAnsi="Times New Roman" w:cs="Times New Roman"/>
          <w:sz w:val="24"/>
          <w:szCs w:val="24"/>
          <w:lang w:eastAsia="ru-RU"/>
        </w:rPr>
        <w:t xml:space="preserve"> поселения, выполненной на базе программного комплекса «ZuluGIS», разрабатывает возможные технические решения по ликвидации аварийной ситуации на объектах теплоснабжения.</w:t>
      </w:r>
    </w:p>
    <w:p w14:paraId="7F8DAEE6" w14:textId="5673670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О сложившейся обстановке Администрация </w:t>
      </w:r>
      <w:r w:rsidR="009A53F1" w:rsidRPr="008A25E1">
        <w:rPr>
          <w:rFonts w:ascii="Times New Roman" w:eastAsia="Calibri" w:hAnsi="Times New Roman" w:cs="Times New Roman"/>
          <w:sz w:val="24"/>
          <w:szCs w:val="24"/>
          <w:lang w:eastAsia="ru-RU"/>
        </w:rPr>
        <w:t>Громовского сельского поселения</w:t>
      </w:r>
      <w:r w:rsidRPr="008A25E1">
        <w:rPr>
          <w:rFonts w:ascii="Times New Roman" w:eastAsia="Calibri" w:hAnsi="Times New Roman" w:cs="Times New Roman"/>
          <w:sz w:val="24"/>
          <w:szCs w:val="24"/>
          <w:lang w:eastAsia="ru-RU"/>
        </w:rPr>
        <w:t xml:space="preserve"> информирует население через средства массовой информации, а также посредством размещения информации на официальном сайте Администрации в сети Интернет.</w:t>
      </w:r>
    </w:p>
    <w:p w14:paraId="797BA9DC" w14:textId="4C271C69"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В случае необходимости привлечения дополнительных сил и средств к работам, руководитель работ докладывает Главе </w:t>
      </w:r>
      <w:r w:rsidR="009A53F1" w:rsidRPr="008A25E1">
        <w:rPr>
          <w:rFonts w:ascii="Times New Roman" w:eastAsia="Calibri" w:hAnsi="Times New Roman" w:cs="Times New Roman"/>
          <w:sz w:val="24"/>
          <w:szCs w:val="24"/>
          <w:lang w:eastAsia="ru-RU"/>
        </w:rPr>
        <w:t>администрации Громовского сельского поселения</w:t>
      </w:r>
      <w:r w:rsidRPr="008A25E1">
        <w:rPr>
          <w:rFonts w:ascii="Times New Roman" w:eastAsia="Calibri" w:hAnsi="Times New Roman" w:cs="Times New Roman"/>
          <w:sz w:val="24"/>
          <w:szCs w:val="24"/>
          <w:lang w:eastAsia="ru-RU"/>
        </w:rPr>
        <w:t>, председателю комиссии по предупреждению и ликвидации чрезвычайных ситуаций и обеспечению пожарной безопасности, диспетчеру единой дежурно-диспетчерской службы.</w:t>
      </w:r>
    </w:p>
    <w:p w14:paraId="183043F3" w14:textId="77777777" w:rsidR="00F14651" w:rsidRPr="00F14651" w:rsidRDefault="00F14651" w:rsidP="00F14651">
      <w:pPr>
        <w:spacing w:after="0"/>
        <w:ind w:firstLine="708"/>
        <w:jc w:val="both"/>
        <w:rPr>
          <w:rFonts w:ascii="Times New Roman" w:eastAsia="Calibri" w:hAnsi="Times New Roman" w:cs="Times New Roman"/>
          <w:sz w:val="26"/>
          <w:szCs w:val="26"/>
          <w:lang w:eastAsia="ru-RU"/>
        </w:rPr>
      </w:pPr>
    </w:p>
    <w:p w14:paraId="0EAB91D4" w14:textId="05422582" w:rsidR="00F14651" w:rsidRPr="008A25E1" w:rsidRDefault="009A53F1" w:rsidP="008A25E1">
      <w:pPr>
        <w:spacing w:after="0" w:line="240" w:lineRule="auto"/>
        <w:ind w:firstLine="708"/>
        <w:jc w:val="both"/>
        <w:rPr>
          <w:rFonts w:ascii="Times New Roman" w:eastAsia="Calibri" w:hAnsi="Times New Roman" w:cs="Times New Roman"/>
          <w:b/>
          <w:bCs/>
          <w:sz w:val="24"/>
          <w:szCs w:val="24"/>
          <w:lang w:eastAsia="ru-RU"/>
        </w:rPr>
      </w:pPr>
      <w:r w:rsidRPr="008A25E1">
        <w:rPr>
          <w:rFonts w:ascii="Times New Roman" w:eastAsia="Calibri" w:hAnsi="Times New Roman" w:cs="Times New Roman"/>
          <w:b/>
          <w:bCs/>
          <w:sz w:val="24"/>
          <w:szCs w:val="24"/>
          <w:lang w:eastAsia="ru-RU"/>
        </w:rPr>
        <w:t>11.</w:t>
      </w:r>
      <w:r w:rsidR="00F14651" w:rsidRPr="008A25E1">
        <w:rPr>
          <w:rFonts w:ascii="Times New Roman" w:eastAsia="Calibri" w:hAnsi="Times New Roman" w:cs="Times New Roman"/>
          <w:b/>
          <w:bCs/>
          <w:sz w:val="24"/>
          <w:szCs w:val="24"/>
          <w:lang w:eastAsia="ru-RU"/>
        </w:rPr>
        <w:t xml:space="preserve"> Состав и дислокация сил и средств</w:t>
      </w:r>
    </w:p>
    <w:p w14:paraId="67062F9B"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14:paraId="735D32FC"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Время готовности к работам по ликвидации аварии- 45 мин. </w:t>
      </w:r>
    </w:p>
    <w:p w14:paraId="5979DA0B"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Для ликвидации аварий создаются и используются:</w:t>
      </w:r>
    </w:p>
    <w:p w14:paraId="32AEB270" w14:textId="55038678"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Pr="008A25E1">
        <w:rPr>
          <w:rFonts w:ascii="Times New Roman" w:eastAsia="Calibri" w:hAnsi="Times New Roman" w:cs="Times New Roman"/>
          <w:sz w:val="24"/>
          <w:szCs w:val="24"/>
          <w:lang w:eastAsia="ru-RU"/>
        </w:rPr>
        <w:tab/>
        <w:t xml:space="preserve">резервы финансовых и материальных ресурсов администрации </w:t>
      </w:r>
      <w:r w:rsidR="009A53F1" w:rsidRPr="008A25E1">
        <w:rPr>
          <w:rFonts w:ascii="Times New Roman" w:eastAsia="Calibri" w:hAnsi="Times New Roman" w:cs="Times New Roman"/>
          <w:sz w:val="24"/>
          <w:szCs w:val="24"/>
          <w:lang w:eastAsia="ru-RU"/>
        </w:rPr>
        <w:t>Громовского сельского поселения Приозерского</w:t>
      </w:r>
      <w:r w:rsidRPr="008A25E1">
        <w:rPr>
          <w:rFonts w:ascii="Times New Roman" w:eastAsia="Calibri" w:hAnsi="Times New Roman" w:cs="Times New Roman"/>
          <w:sz w:val="24"/>
          <w:szCs w:val="24"/>
          <w:lang w:eastAsia="ru-RU"/>
        </w:rPr>
        <w:t xml:space="preserve"> муниципального района Ленинградской области;</w:t>
      </w:r>
    </w:p>
    <w:p w14:paraId="73002F60"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Pr="008A25E1">
        <w:rPr>
          <w:rFonts w:ascii="Times New Roman" w:eastAsia="Calibri" w:hAnsi="Times New Roman" w:cs="Times New Roman"/>
          <w:sz w:val="24"/>
          <w:szCs w:val="24"/>
          <w:lang w:eastAsia="ru-RU"/>
        </w:rPr>
        <w:tab/>
        <w:t>резервы финансовых материальных ресурсов ресурсоснабжающих организаций.</w:t>
      </w:r>
    </w:p>
    <w:p w14:paraId="69267B05" w14:textId="66E5189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 Для выполнения работ по ликвидации последствий аварийных ситуации в системах теплоснабжения </w:t>
      </w:r>
      <w:r w:rsidR="009A53F1" w:rsidRPr="008A25E1">
        <w:rPr>
          <w:rFonts w:ascii="Times New Roman" w:eastAsia="Calibri" w:hAnsi="Times New Roman" w:cs="Times New Roman"/>
          <w:sz w:val="24"/>
          <w:szCs w:val="24"/>
          <w:lang w:eastAsia="ru-RU"/>
        </w:rPr>
        <w:t>Громовского сельского поселения Приозерского</w:t>
      </w:r>
      <w:r w:rsidRPr="008A25E1">
        <w:rPr>
          <w:rFonts w:ascii="Times New Roman" w:eastAsia="Calibri" w:hAnsi="Times New Roman" w:cs="Times New Roman"/>
          <w:sz w:val="24"/>
          <w:szCs w:val="24"/>
          <w:lang w:eastAsia="ru-RU"/>
        </w:rPr>
        <w:t xml:space="preserve"> муниципального района Ленинградской области требуется привлечение сил и средств, достаточных для решения поставленных задач в нормативные сроки.</w:t>
      </w:r>
    </w:p>
    <w:p w14:paraId="044A667B"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lastRenderedPageBreak/>
        <w:t> </w:t>
      </w:r>
    </w:p>
    <w:p w14:paraId="354A333B"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А) Силы, используемые для ликвидации последствий аварийных ситуаций.</w:t>
      </w:r>
    </w:p>
    <w:p w14:paraId="7A9C4143" w14:textId="64FBD875"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К работам при ликвидации последствий аварийных ситуации привлекаются специалисты</w:t>
      </w:r>
      <w:r w:rsidR="009A53F1" w:rsidRPr="008A25E1">
        <w:rPr>
          <w:rFonts w:ascii="Times New Roman" w:eastAsia="Calibri" w:hAnsi="Times New Roman" w:cs="Times New Roman"/>
          <w:sz w:val="24"/>
          <w:szCs w:val="24"/>
          <w:lang w:eastAsia="ru-RU"/>
        </w:rPr>
        <w:t xml:space="preserve"> ООО «Энерго-Ресурс»</w:t>
      </w:r>
      <w:r w:rsidRPr="008A25E1">
        <w:rPr>
          <w:rFonts w:ascii="Times New Roman" w:eastAsia="Calibri" w:hAnsi="Times New Roman" w:cs="Times New Roman"/>
          <w:sz w:val="24"/>
          <w:szCs w:val="24"/>
          <w:lang w:eastAsia="ru-RU"/>
        </w:rPr>
        <w:t>: диспетчерской службы, оперативный персонал котельных, ремонтные бригады, специальная техника и оборудование, как в рабочее время, так и в круглосуточном режиме.</w:t>
      </w:r>
    </w:p>
    <w:p w14:paraId="57809795" w14:textId="2D88D890"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Состав аварийно-восстановительной бригады, привлекаемой для локализации и ликвидации последствий аварий на объектах теплоснабжения</w:t>
      </w:r>
      <w:r w:rsidR="00C00D16" w:rsidRPr="008A25E1">
        <w:rPr>
          <w:rFonts w:ascii="Times New Roman" w:eastAsia="Calibri" w:hAnsi="Times New Roman" w:cs="Times New Roman"/>
          <w:sz w:val="24"/>
          <w:szCs w:val="24"/>
          <w:lang w:eastAsia="ru-RU"/>
        </w:rPr>
        <w:t>:</w:t>
      </w:r>
    </w:p>
    <w:p w14:paraId="7CAE5D0A" w14:textId="753D5288"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Количество бригад</w:t>
      </w:r>
      <w:r w:rsidRPr="008A25E1">
        <w:rPr>
          <w:rFonts w:ascii="Times New Roman" w:eastAsia="Calibri" w:hAnsi="Times New Roman" w:cs="Times New Roman"/>
          <w:sz w:val="24"/>
          <w:szCs w:val="24"/>
          <w:lang w:eastAsia="ru-RU"/>
        </w:rPr>
        <w:tab/>
      </w:r>
      <w:r w:rsidR="00C00D16" w:rsidRPr="008A25E1">
        <w:rPr>
          <w:rFonts w:ascii="Times New Roman" w:eastAsia="Calibri" w:hAnsi="Times New Roman" w:cs="Times New Roman"/>
          <w:sz w:val="24"/>
          <w:szCs w:val="24"/>
          <w:lang w:eastAsia="ru-RU"/>
        </w:rPr>
        <w:t xml:space="preserve">  - 1;</w:t>
      </w:r>
    </w:p>
    <w:p w14:paraId="4834320F" w14:textId="4822AAB1"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Мастер АВБ</w:t>
      </w:r>
      <w:r w:rsidRPr="008A25E1">
        <w:rPr>
          <w:rFonts w:ascii="Times New Roman" w:eastAsia="Calibri" w:hAnsi="Times New Roman" w:cs="Times New Roman"/>
          <w:sz w:val="24"/>
          <w:szCs w:val="24"/>
          <w:lang w:eastAsia="ru-RU"/>
        </w:rPr>
        <w:tab/>
      </w:r>
      <w:r w:rsidR="00C00D16" w:rsidRPr="008A25E1">
        <w:rPr>
          <w:rFonts w:ascii="Times New Roman" w:eastAsia="Calibri" w:hAnsi="Times New Roman" w:cs="Times New Roman"/>
          <w:sz w:val="24"/>
          <w:szCs w:val="24"/>
          <w:lang w:eastAsia="ru-RU"/>
        </w:rPr>
        <w:t xml:space="preserve"> - </w:t>
      </w:r>
      <w:r w:rsidRPr="008A25E1">
        <w:rPr>
          <w:rFonts w:ascii="Times New Roman" w:eastAsia="Calibri" w:hAnsi="Times New Roman" w:cs="Times New Roman"/>
          <w:sz w:val="24"/>
          <w:szCs w:val="24"/>
          <w:lang w:eastAsia="ru-RU"/>
        </w:rPr>
        <w:t>1 чел.</w:t>
      </w:r>
    </w:p>
    <w:p w14:paraId="157132CF" w14:textId="4B205AF4"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Слесарь </w:t>
      </w:r>
      <w:r w:rsidR="00C00D16" w:rsidRPr="008A25E1">
        <w:rPr>
          <w:rFonts w:ascii="Times New Roman" w:eastAsia="Calibri" w:hAnsi="Times New Roman" w:cs="Times New Roman"/>
          <w:sz w:val="24"/>
          <w:szCs w:val="24"/>
          <w:lang w:eastAsia="ru-RU"/>
        </w:rPr>
        <w:t xml:space="preserve"> - 2</w:t>
      </w:r>
      <w:r w:rsidRPr="008A25E1">
        <w:rPr>
          <w:rFonts w:ascii="Times New Roman" w:eastAsia="Calibri" w:hAnsi="Times New Roman" w:cs="Times New Roman"/>
          <w:sz w:val="24"/>
          <w:szCs w:val="24"/>
          <w:lang w:eastAsia="ru-RU"/>
        </w:rPr>
        <w:t xml:space="preserve"> чел.</w:t>
      </w:r>
    </w:p>
    <w:p w14:paraId="32B6DC02" w14:textId="46F33576"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Электрогазосварщик</w:t>
      </w:r>
      <w:r w:rsidR="00C00D16"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1 чел.</w:t>
      </w:r>
    </w:p>
    <w:p w14:paraId="2C230408" w14:textId="742CC80C" w:rsidR="00F14651" w:rsidRPr="008A25E1" w:rsidRDefault="00F14651" w:rsidP="00F14651">
      <w:pPr>
        <w:spacing w:after="0"/>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Водитель</w:t>
      </w:r>
      <w:r w:rsidR="00C00D16" w:rsidRPr="008A25E1">
        <w:rPr>
          <w:rFonts w:ascii="Times New Roman" w:eastAsia="Calibri" w:hAnsi="Times New Roman" w:cs="Times New Roman"/>
          <w:sz w:val="24"/>
          <w:szCs w:val="24"/>
          <w:lang w:eastAsia="ru-RU"/>
        </w:rPr>
        <w:t xml:space="preserve"> - </w:t>
      </w:r>
      <w:r w:rsidRPr="008A25E1">
        <w:rPr>
          <w:rFonts w:ascii="Times New Roman" w:eastAsia="Calibri" w:hAnsi="Times New Roman" w:cs="Times New Roman"/>
          <w:sz w:val="24"/>
          <w:szCs w:val="24"/>
          <w:lang w:eastAsia="ru-RU"/>
        </w:rPr>
        <w:t>1 чел.</w:t>
      </w:r>
    </w:p>
    <w:p w14:paraId="565E6F70" w14:textId="1D0F32EE"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Водитель АРТК</w:t>
      </w:r>
      <w:r w:rsidR="00C00D16" w:rsidRPr="008A25E1">
        <w:rPr>
          <w:rFonts w:ascii="Times New Roman" w:eastAsia="Calibri" w:hAnsi="Times New Roman" w:cs="Times New Roman"/>
          <w:sz w:val="24"/>
          <w:szCs w:val="24"/>
          <w:lang w:eastAsia="ru-RU"/>
        </w:rPr>
        <w:t>-</w:t>
      </w:r>
      <w:r w:rsidRPr="008A25E1">
        <w:rPr>
          <w:rFonts w:ascii="Times New Roman" w:eastAsia="Calibri" w:hAnsi="Times New Roman" w:cs="Times New Roman"/>
          <w:sz w:val="24"/>
          <w:szCs w:val="24"/>
          <w:lang w:eastAsia="ru-RU"/>
        </w:rPr>
        <w:t>1 чел.</w:t>
      </w:r>
    </w:p>
    <w:p w14:paraId="330C1919" w14:textId="291549E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Экскаваторщик</w:t>
      </w:r>
      <w:r w:rsidR="00C00D16" w:rsidRPr="008A25E1">
        <w:rPr>
          <w:rFonts w:ascii="Times New Roman" w:eastAsia="Calibri" w:hAnsi="Times New Roman" w:cs="Times New Roman"/>
          <w:sz w:val="24"/>
          <w:szCs w:val="24"/>
          <w:lang w:eastAsia="ru-RU"/>
        </w:rPr>
        <w:t>-</w:t>
      </w:r>
      <w:r w:rsidRPr="008A25E1">
        <w:rPr>
          <w:rFonts w:ascii="Times New Roman" w:eastAsia="Calibri" w:hAnsi="Times New Roman" w:cs="Times New Roman"/>
          <w:sz w:val="24"/>
          <w:szCs w:val="24"/>
          <w:lang w:eastAsia="ru-RU"/>
        </w:rPr>
        <w:t>1 чел.</w:t>
      </w:r>
    </w:p>
    <w:p w14:paraId="722B98A4"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Б) Средства, используемые для ликвидации последствий аварийных ситуаций.</w:t>
      </w:r>
    </w:p>
    <w:p w14:paraId="0D8BAD23"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Для локализации и ликвидации последствий аварий на объектах теплоснабжения создаются и используются резервы финансовых и материальных ресурсов. </w:t>
      </w:r>
    </w:p>
    <w:p w14:paraId="427DDE5F" w14:textId="4F2BB805"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Для выполнения работ локализации и ликвидации последствий аварий на объектах теплоснабжения в </w:t>
      </w:r>
      <w:r w:rsidR="00C00D16" w:rsidRPr="008A25E1">
        <w:rPr>
          <w:rFonts w:ascii="Times New Roman" w:eastAsia="Calibri" w:hAnsi="Times New Roman" w:cs="Times New Roman"/>
          <w:sz w:val="24"/>
          <w:szCs w:val="24"/>
          <w:lang w:eastAsia="ru-RU"/>
        </w:rPr>
        <w:t xml:space="preserve">ООО «Энерго-Ресурс» </w:t>
      </w:r>
      <w:r w:rsidRPr="008A25E1">
        <w:rPr>
          <w:rFonts w:ascii="Times New Roman" w:eastAsia="Calibri" w:hAnsi="Times New Roman" w:cs="Times New Roman"/>
          <w:sz w:val="24"/>
          <w:szCs w:val="24"/>
          <w:lang w:eastAsia="ru-RU"/>
        </w:rPr>
        <w:t>используются следующие машины и механизмы:</w:t>
      </w:r>
    </w:p>
    <w:p w14:paraId="5E837BAB" w14:textId="0CDFCBE2" w:rsidR="00C00D16"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 </w:t>
      </w:r>
      <w:r w:rsidR="00C00D16" w:rsidRPr="008A25E1">
        <w:rPr>
          <w:rFonts w:ascii="Times New Roman" w:eastAsia="Calibri" w:hAnsi="Times New Roman" w:cs="Times New Roman"/>
          <w:sz w:val="24"/>
          <w:szCs w:val="24"/>
          <w:lang w:eastAsia="ru-RU"/>
        </w:rPr>
        <w:t xml:space="preserve">Трактор </w:t>
      </w:r>
      <w:r w:rsidR="00730BEC" w:rsidRPr="008A25E1">
        <w:rPr>
          <w:rFonts w:ascii="Times New Roman" w:eastAsia="Calibri" w:hAnsi="Times New Roman" w:cs="Times New Roman"/>
          <w:sz w:val="24"/>
          <w:szCs w:val="24"/>
          <w:lang w:eastAsia="ru-RU"/>
        </w:rPr>
        <w:t>- 2 ед.</w:t>
      </w:r>
    </w:p>
    <w:p w14:paraId="752C3A44" w14:textId="5E776DCE" w:rsidR="00C00D16" w:rsidRPr="008A25E1" w:rsidRDefault="00730BEC"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 </w:t>
      </w:r>
      <w:r w:rsidR="00C00D16" w:rsidRPr="008A25E1">
        <w:rPr>
          <w:rFonts w:ascii="Times New Roman" w:eastAsia="Calibri" w:hAnsi="Times New Roman" w:cs="Times New Roman"/>
          <w:sz w:val="24"/>
          <w:szCs w:val="24"/>
          <w:lang w:eastAsia="ru-RU"/>
        </w:rPr>
        <w:t>Прицеп тракторный 2ПТС-4</w:t>
      </w:r>
      <w:r w:rsidRPr="008A25E1">
        <w:rPr>
          <w:rFonts w:ascii="Times New Roman" w:eastAsia="Calibri" w:hAnsi="Times New Roman" w:cs="Times New Roman"/>
          <w:sz w:val="24"/>
          <w:szCs w:val="24"/>
          <w:lang w:eastAsia="ru-RU"/>
        </w:rPr>
        <w:t xml:space="preserve"> - 1</w:t>
      </w:r>
      <w:r w:rsidR="00C00D16" w:rsidRPr="008A25E1">
        <w:rPr>
          <w:rFonts w:ascii="Times New Roman" w:eastAsia="Calibri" w:hAnsi="Times New Roman" w:cs="Times New Roman"/>
          <w:sz w:val="24"/>
          <w:szCs w:val="24"/>
          <w:lang w:eastAsia="ru-RU"/>
        </w:rPr>
        <w:t xml:space="preserve"> </w:t>
      </w:r>
    </w:p>
    <w:p w14:paraId="4ED1E0D7" w14:textId="25CC1B06" w:rsidR="00C00D16" w:rsidRPr="008A25E1" w:rsidRDefault="00730BEC"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 </w:t>
      </w:r>
      <w:r w:rsidR="00C00D16" w:rsidRPr="008A25E1">
        <w:rPr>
          <w:rFonts w:ascii="Times New Roman" w:eastAsia="Calibri" w:hAnsi="Times New Roman" w:cs="Times New Roman"/>
          <w:sz w:val="24"/>
          <w:szCs w:val="24"/>
          <w:lang w:eastAsia="ru-RU"/>
        </w:rPr>
        <w:t xml:space="preserve">Экскаватор ЭО-2621А </w:t>
      </w:r>
    </w:p>
    <w:p w14:paraId="4BD110E9" w14:textId="23950FCA" w:rsidR="00730BEC" w:rsidRPr="008A25E1" w:rsidRDefault="00730BEC"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Экскаватор ЭО-2621 – 1 ед.</w:t>
      </w:r>
    </w:p>
    <w:p w14:paraId="67334C21" w14:textId="090E9914" w:rsidR="00730BEC" w:rsidRPr="008A25E1" w:rsidRDefault="00730BEC"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ДГУ Азимут К4100D</w:t>
      </w:r>
    </w:p>
    <w:p w14:paraId="3D422709" w14:textId="210579AA"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Объемы запаса материальных ресурсов (резервных фондов) должны устанавливаться ежегодно, приказом по предприятию.</w:t>
      </w:r>
    </w:p>
    <w:p w14:paraId="1D9D3F9F" w14:textId="3199373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Перечень неснижаемого запаса материальных ресурсов, которые должны быть зарезервированы для локализации и ликвидации последствий аварий на объектах теплоснабжения </w:t>
      </w:r>
      <w:r w:rsidR="00077C4E" w:rsidRPr="008A25E1">
        <w:rPr>
          <w:rFonts w:ascii="Times New Roman" w:eastAsia="Calibri" w:hAnsi="Times New Roman" w:cs="Times New Roman"/>
          <w:sz w:val="24"/>
          <w:szCs w:val="24"/>
          <w:lang w:eastAsia="ru-RU"/>
        </w:rPr>
        <w:t>Громовского сельского поселения</w:t>
      </w:r>
      <w:r w:rsidR="000F7F5D" w:rsidRPr="008A25E1">
        <w:rPr>
          <w:rFonts w:ascii="Times New Roman" w:eastAsia="Calibri" w:hAnsi="Times New Roman" w:cs="Times New Roman"/>
          <w:sz w:val="24"/>
          <w:szCs w:val="24"/>
          <w:lang w:eastAsia="ru-RU"/>
        </w:rPr>
        <w:t xml:space="preserve"> теплоснабжающей организацией.</w:t>
      </w:r>
    </w:p>
    <w:p w14:paraId="2EBAF220" w14:textId="77777777" w:rsidR="00077C4E" w:rsidRPr="00F14651" w:rsidRDefault="00077C4E" w:rsidP="00077C4E">
      <w:pPr>
        <w:spacing w:after="0"/>
        <w:ind w:firstLine="708"/>
        <w:jc w:val="both"/>
        <w:rPr>
          <w:rFonts w:ascii="Times New Roman" w:eastAsia="Calibri" w:hAnsi="Times New Roman" w:cs="Times New Roman"/>
          <w:sz w:val="26"/>
          <w:szCs w:val="26"/>
          <w:lang w:eastAsia="ru-RU"/>
        </w:rPr>
      </w:pPr>
    </w:p>
    <w:p w14:paraId="349E7541" w14:textId="7A4D08DD" w:rsidR="00F14651" w:rsidRPr="008A25E1" w:rsidRDefault="00077C4E" w:rsidP="008A25E1">
      <w:pPr>
        <w:spacing w:after="0" w:line="240" w:lineRule="auto"/>
        <w:ind w:firstLine="708"/>
        <w:jc w:val="both"/>
        <w:rPr>
          <w:rFonts w:ascii="Times New Roman" w:eastAsia="Calibri" w:hAnsi="Times New Roman" w:cs="Times New Roman"/>
          <w:b/>
          <w:bCs/>
          <w:sz w:val="24"/>
          <w:szCs w:val="24"/>
          <w:lang w:eastAsia="ru-RU"/>
        </w:rPr>
      </w:pPr>
      <w:r w:rsidRPr="008A25E1">
        <w:rPr>
          <w:rFonts w:ascii="Times New Roman" w:eastAsia="Calibri" w:hAnsi="Times New Roman" w:cs="Times New Roman"/>
          <w:b/>
          <w:bCs/>
          <w:sz w:val="24"/>
          <w:szCs w:val="24"/>
          <w:lang w:eastAsia="ru-RU"/>
        </w:rPr>
        <w:t xml:space="preserve">12. </w:t>
      </w:r>
      <w:r w:rsidR="00F14651" w:rsidRPr="008A25E1">
        <w:rPr>
          <w:rFonts w:ascii="Times New Roman" w:eastAsia="Calibri" w:hAnsi="Times New Roman" w:cs="Times New Roman"/>
          <w:b/>
          <w:bCs/>
          <w:sz w:val="24"/>
          <w:szCs w:val="24"/>
          <w:lang w:eastAsia="ru-RU"/>
        </w:rPr>
        <w:t xml:space="preserve"> Порядок обеспечения постоянной готовности сил и средств к локализации и ликвидации последствий аварий на объекте с указанием организаций, которые несут ответственность за поддержание этих сил и средств в надлежащей степени готовности</w:t>
      </w:r>
    </w:p>
    <w:p w14:paraId="3E0504D2"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Поддержание в готовности сил и средств к локализации и ликвидации последствий аварий на объекте решается путем:</w:t>
      </w:r>
    </w:p>
    <w:p w14:paraId="73C6F803" w14:textId="33258659" w:rsidR="00077C4E" w:rsidRPr="008A25E1" w:rsidRDefault="00F14651" w:rsidP="008A25E1">
      <w:pPr>
        <w:pStyle w:val="a9"/>
        <w:numPr>
          <w:ilvl w:val="0"/>
          <w:numId w:val="6"/>
        </w:numPr>
        <w:spacing w:after="0" w:line="240" w:lineRule="auto"/>
        <w:ind w:left="0" w:firstLine="567"/>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Планирования и осуществления мероприятий по локализации и ликвидации последствий аварий на опасном производственном объекте. Ответственность за своевременное и правильное планирование мероприятий несет главный инженер </w:t>
      </w:r>
      <w:r w:rsidR="00077C4E" w:rsidRPr="008A25E1">
        <w:rPr>
          <w:rFonts w:ascii="Times New Roman" w:eastAsia="Calibri" w:hAnsi="Times New Roman" w:cs="Times New Roman"/>
          <w:sz w:val="24"/>
          <w:szCs w:val="24"/>
          <w:lang w:eastAsia="ru-RU"/>
        </w:rPr>
        <w:t>ООО «Энерго-Ресурс».</w:t>
      </w:r>
    </w:p>
    <w:p w14:paraId="74570432" w14:textId="77777777" w:rsidR="00077C4E" w:rsidRPr="008A25E1" w:rsidRDefault="00F14651" w:rsidP="008A25E1">
      <w:pPr>
        <w:pStyle w:val="a9"/>
        <w:numPr>
          <w:ilvl w:val="0"/>
          <w:numId w:val="6"/>
        </w:numPr>
        <w:spacing w:after="0" w:line="240" w:lineRule="auto"/>
        <w:ind w:left="0" w:firstLine="567"/>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Создания резерва финансовых средств и материальных ресурсов для обеспечения работ по локализации и ликвидации последствий аварий на объекте. Ответственность за своевременность и достаточность созданий резерва финансовых средств и материальных ресурсов для обеспечения работ по локализации и ликвидации последствий аварий на объекте несет </w:t>
      </w:r>
      <w:bookmarkStart w:id="20" w:name="_Hlk193379184"/>
      <w:r w:rsidR="00077C4E" w:rsidRPr="008A25E1">
        <w:rPr>
          <w:rFonts w:ascii="Times New Roman" w:eastAsia="Calibri" w:hAnsi="Times New Roman" w:cs="Times New Roman"/>
          <w:sz w:val="24"/>
          <w:szCs w:val="24"/>
          <w:lang w:eastAsia="ru-RU"/>
        </w:rPr>
        <w:t>ООО «Энерго-Ресурс».</w:t>
      </w:r>
      <w:bookmarkEnd w:id="20"/>
    </w:p>
    <w:p w14:paraId="2F3786E0" w14:textId="726C0B8F" w:rsidR="00F14651" w:rsidRPr="008A25E1" w:rsidRDefault="00F14651" w:rsidP="008A25E1">
      <w:pPr>
        <w:pStyle w:val="a9"/>
        <w:numPr>
          <w:ilvl w:val="0"/>
          <w:numId w:val="6"/>
        </w:numPr>
        <w:spacing w:after="0" w:line="240" w:lineRule="auto"/>
        <w:ind w:left="0" w:firstLine="567"/>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Обучения работников действиям в случае аварии или инцидента на производственном объекте. Ответственность за проведение учебно-тренировочных занятий по выработке навыков выполнения мероприятий ликвидации аварий несет главный инженер </w:t>
      </w:r>
      <w:r w:rsidR="00077C4E" w:rsidRPr="008A25E1">
        <w:rPr>
          <w:rFonts w:ascii="Times New Roman" w:eastAsia="Calibri" w:hAnsi="Times New Roman" w:cs="Times New Roman"/>
          <w:sz w:val="24"/>
          <w:szCs w:val="24"/>
          <w:lang w:eastAsia="ru-RU"/>
        </w:rPr>
        <w:t>ООО «Энерго-Ресурс».</w:t>
      </w:r>
    </w:p>
    <w:p w14:paraId="003E0EA7" w14:textId="71F4AF7C" w:rsidR="00F14651" w:rsidRPr="008A25E1" w:rsidRDefault="00F14651" w:rsidP="008A25E1">
      <w:pPr>
        <w:pStyle w:val="a9"/>
        <w:numPr>
          <w:ilvl w:val="0"/>
          <w:numId w:val="6"/>
        </w:numPr>
        <w:spacing w:after="0" w:line="240" w:lineRule="auto"/>
        <w:ind w:left="0" w:firstLine="567"/>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Созданием системы наблюдения, оповещения, связи и поддержки действий в случае аварии и поддержании систем в пригодном к использованию состоянии. Ответственность за создание системы наблюдения, оповещения, связи и поддержки </w:t>
      </w:r>
      <w:r w:rsidRPr="008A25E1">
        <w:rPr>
          <w:rFonts w:ascii="Times New Roman" w:eastAsia="Calibri" w:hAnsi="Times New Roman" w:cs="Times New Roman"/>
          <w:sz w:val="24"/>
          <w:szCs w:val="24"/>
          <w:lang w:eastAsia="ru-RU"/>
        </w:rPr>
        <w:lastRenderedPageBreak/>
        <w:t xml:space="preserve">действий в случае аварии и поддержании систем в пригодном к использованию состоянии несет </w:t>
      </w:r>
      <w:r w:rsidR="00077C4E" w:rsidRPr="008A25E1">
        <w:rPr>
          <w:rFonts w:ascii="Times New Roman" w:eastAsia="Calibri" w:hAnsi="Times New Roman" w:cs="Times New Roman"/>
          <w:sz w:val="24"/>
          <w:szCs w:val="24"/>
          <w:lang w:eastAsia="ru-RU"/>
        </w:rPr>
        <w:t>ООО «Энерго-Ресурс</w:t>
      </w:r>
      <w:r w:rsidRPr="008A25E1">
        <w:rPr>
          <w:rFonts w:ascii="Times New Roman" w:eastAsia="Calibri" w:hAnsi="Times New Roman" w:cs="Times New Roman"/>
          <w:sz w:val="24"/>
          <w:szCs w:val="24"/>
          <w:lang w:eastAsia="ru-RU"/>
        </w:rPr>
        <w:t>».</w:t>
      </w:r>
    </w:p>
    <w:p w14:paraId="189AD7D3" w14:textId="77777777" w:rsidR="00077C4E" w:rsidRPr="008A25E1" w:rsidRDefault="00077C4E" w:rsidP="008A25E1">
      <w:pPr>
        <w:spacing w:after="0" w:line="240" w:lineRule="auto"/>
        <w:ind w:firstLine="567"/>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План действий сотрудников теплоснабжающей организации ООО «Энерго-Ресурс» отражен в приложении к настоящему Плану.</w:t>
      </w:r>
    </w:p>
    <w:p w14:paraId="0EA2935B" w14:textId="77777777" w:rsidR="00077C4E" w:rsidRPr="008A25E1" w:rsidRDefault="00077C4E" w:rsidP="008A25E1">
      <w:pPr>
        <w:spacing w:after="0" w:line="240" w:lineRule="auto"/>
        <w:ind w:firstLine="567"/>
        <w:jc w:val="both"/>
        <w:rPr>
          <w:rFonts w:ascii="Times New Roman" w:eastAsia="Calibri" w:hAnsi="Times New Roman" w:cs="Times New Roman"/>
          <w:sz w:val="24"/>
          <w:szCs w:val="24"/>
          <w:lang w:eastAsia="ru-RU"/>
        </w:rPr>
      </w:pPr>
    </w:p>
    <w:p w14:paraId="4905A48F" w14:textId="6C15F746" w:rsidR="00F14651" w:rsidRPr="006838A0" w:rsidRDefault="00077C4E" w:rsidP="008A25E1">
      <w:pPr>
        <w:spacing w:after="0" w:line="240" w:lineRule="auto"/>
        <w:ind w:firstLine="708"/>
        <w:jc w:val="both"/>
        <w:rPr>
          <w:rFonts w:ascii="Times New Roman" w:eastAsia="Calibri" w:hAnsi="Times New Roman" w:cs="Times New Roman"/>
          <w:b/>
          <w:bCs/>
          <w:sz w:val="24"/>
          <w:szCs w:val="24"/>
          <w:lang w:eastAsia="ru-RU"/>
        </w:rPr>
      </w:pPr>
      <w:r w:rsidRPr="006838A0">
        <w:rPr>
          <w:rFonts w:ascii="Times New Roman" w:eastAsia="Calibri" w:hAnsi="Times New Roman" w:cs="Times New Roman"/>
          <w:b/>
          <w:bCs/>
          <w:sz w:val="24"/>
          <w:szCs w:val="24"/>
          <w:lang w:eastAsia="ru-RU"/>
        </w:rPr>
        <w:t>13.</w:t>
      </w:r>
      <w:r w:rsidR="00F14651" w:rsidRPr="006838A0">
        <w:rPr>
          <w:rFonts w:ascii="Times New Roman" w:eastAsia="Calibri" w:hAnsi="Times New Roman" w:cs="Times New Roman"/>
          <w:b/>
          <w:bCs/>
          <w:sz w:val="24"/>
          <w:szCs w:val="24"/>
          <w:lang w:eastAsia="ru-RU"/>
        </w:rPr>
        <w:tab/>
      </w:r>
      <w:r w:rsidR="00F14651" w:rsidRPr="008A25E1">
        <w:rPr>
          <w:rFonts w:ascii="Times New Roman" w:eastAsia="Calibri" w:hAnsi="Times New Roman" w:cs="Times New Roman"/>
          <w:sz w:val="24"/>
          <w:szCs w:val="24"/>
          <w:lang w:eastAsia="ru-RU"/>
        </w:rPr>
        <w:t xml:space="preserve"> </w:t>
      </w:r>
      <w:r w:rsidR="00F14651" w:rsidRPr="006838A0">
        <w:rPr>
          <w:rFonts w:ascii="Times New Roman" w:eastAsia="Calibri" w:hAnsi="Times New Roman" w:cs="Times New Roman"/>
          <w:b/>
          <w:bCs/>
          <w:sz w:val="24"/>
          <w:szCs w:val="24"/>
          <w:lang w:eastAsia="ru-RU"/>
        </w:rPr>
        <w:t>Система взаимного обмена информацией между организациями - участниками локализации и ликвидации последствий аварий на объекте</w:t>
      </w:r>
    </w:p>
    <w:p w14:paraId="7886CB27" w14:textId="77777777" w:rsidR="00F14651" w:rsidRPr="00F14651" w:rsidRDefault="00F14651" w:rsidP="008A25E1">
      <w:pPr>
        <w:spacing w:after="0" w:line="240" w:lineRule="auto"/>
        <w:ind w:firstLine="708"/>
        <w:jc w:val="both"/>
        <w:rPr>
          <w:rFonts w:ascii="Times New Roman" w:eastAsia="Calibri" w:hAnsi="Times New Roman" w:cs="Times New Roman"/>
          <w:sz w:val="26"/>
          <w:szCs w:val="26"/>
          <w:lang w:eastAsia="ru-RU"/>
        </w:rPr>
      </w:pPr>
      <w:r w:rsidRPr="008A25E1">
        <w:rPr>
          <w:rFonts w:ascii="Times New Roman" w:eastAsia="Calibri" w:hAnsi="Times New Roman" w:cs="Times New Roman"/>
          <w:sz w:val="24"/>
          <w:szCs w:val="24"/>
          <w:lang w:eastAsia="ru-RU"/>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работы координирует комиссия по предупреждению и ликвидации чрезвычайных ситуаций и обеспечению пожарной безопасности</w:t>
      </w:r>
      <w:r w:rsidRPr="00F14651">
        <w:rPr>
          <w:rFonts w:ascii="Times New Roman" w:eastAsia="Calibri" w:hAnsi="Times New Roman" w:cs="Times New Roman"/>
          <w:sz w:val="26"/>
          <w:szCs w:val="26"/>
          <w:lang w:eastAsia="ru-RU"/>
        </w:rPr>
        <w:t>.</w:t>
      </w:r>
    </w:p>
    <w:p w14:paraId="662C82C3"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F14651">
        <w:rPr>
          <w:rFonts w:ascii="Times New Roman" w:eastAsia="Calibri" w:hAnsi="Times New Roman" w:cs="Times New Roman"/>
          <w:sz w:val="26"/>
          <w:szCs w:val="26"/>
          <w:lang w:eastAsia="ru-RU"/>
        </w:rPr>
        <w:t>Д</w:t>
      </w:r>
      <w:r w:rsidRPr="008A25E1">
        <w:rPr>
          <w:rFonts w:ascii="Times New Roman" w:eastAsia="Calibri" w:hAnsi="Times New Roman" w:cs="Times New Roman"/>
          <w:sz w:val="24"/>
          <w:szCs w:val="24"/>
          <w:lang w:eastAsia="ru-RU"/>
        </w:rPr>
        <w:t>опустимое время устранения технологических нарушений:</w:t>
      </w:r>
    </w:p>
    <w:p w14:paraId="54A16CBF" w14:textId="107BEFA9"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Таблица </w:t>
      </w:r>
      <w:r w:rsidR="00D64E8A" w:rsidRPr="008A25E1">
        <w:rPr>
          <w:rFonts w:ascii="Times New Roman" w:eastAsia="Calibri" w:hAnsi="Times New Roman" w:cs="Times New Roman"/>
          <w:sz w:val="24"/>
          <w:szCs w:val="24"/>
          <w:lang w:eastAsia="ru-RU"/>
        </w:rPr>
        <w:t xml:space="preserve">13.1. </w:t>
      </w:r>
      <w:r w:rsidRPr="008A25E1">
        <w:rPr>
          <w:rFonts w:ascii="Times New Roman" w:eastAsia="Calibri" w:hAnsi="Times New Roman" w:cs="Times New Roman"/>
          <w:sz w:val="24"/>
          <w:szCs w:val="24"/>
          <w:lang w:eastAsia="ru-RU"/>
        </w:rPr>
        <w:t>Допустимое время устранения технологических нарушений на объектах водоснабжения</w:t>
      </w:r>
    </w:p>
    <w:tbl>
      <w:tblPr>
        <w:tblW w:w="5000" w:type="pct"/>
        <w:shd w:val="clear" w:color="auto" w:fill="FFFFFF"/>
        <w:tblCellMar>
          <w:left w:w="0" w:type="dxa"/>
          <w:right w:w="0" w:type="dxa"/>
        </w:tblCellMar>
        <w:tblLook w:val="04A0" w:firstRow="1" w:lastRow="0" w:firstColumn="1" w:lastColumn="0" w:noHBand="0" w:noVBand="1"/>
      </w:tblPr>
      <w:tblGrid>
        <w:gridCol w:w="590"/>
        <w:gridCol w:w="3678"/>
        <w:gridCol w:w="1935"/>
        <w:gridCol w:w="1715"/>
        <w:gridCol w:w="1421"/>
      </w:tblGrid>
      <w:tr w:rsidR="00D64E8A" w:rsidRPr="00D64E8A" w14:paraId="0A6B7465" w14:textId="77777777" w:rsidTr="006548DA">
        <w:trPr>
          <w:trHeight w:val="283"/>
          <w:tblHeader/>
        </w:trPr>
        <w:tc>
          <w:tcPr>
            <w:tcW w:w="316" w:type="pct"/>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vAlign w:val="center"/>
            <w:hideMark/>
          </w:tcPr>
          <w:p w14:paraId="0CAD292A" w14:textId="77777777" w:rsidR="00D64E8A" w:rsidRPr="00D64E8A" w:rsidRDefault="00D64E8A" w:rsidP="00D64E8A">
            <w:pPr>
              <w:spacing w:after="0" w:line="240" w:lineRule="auto"/>
              <w:ind w:left="-57" w:right="-57"/>
              <w:jc w:val="center"/>
              <w:rPr>
                <w:rFonts w:ascii="Times New Roman" w:eastAsia="Times New Roman" w:hAnsi="Times New Roman" w:cs="Times New Roman"/>
                <w:b/>
                <w:iCs/>
                <w:spacing w:val="2"/>
                <w:sz w:val="18"/>
                <w:szCs w:val="20"/>
                <w:lang w:eastAsia="ru-RU"/>
              </w:rPr>
            </w:pPr>
            <w:r w:rsidRPr="00D64E8A">
              <w:rPr>
                <w:rFonts w:ascii="Times New Roman" w:eastAsia="Times New Roman" w:hAnsi="Times New Roman" w:cs="Times New Roman"/>
                <w:b/>
                <w:iCs/>
                <w:spacing w:val="2"/>
                <w:sz w:val="18"/>
                <w:szCs w:val="20"/>
                <w:lang w:eastAsia="ru-RU"/>
              </w:rPr>
              <w:t>N п/п</w:t>
            </w:r>
          </w:p>
        </w:tc>
        <w:tc>
          <w:tcPr>
            <w:tcW w:w="1969" w:type="pct"/>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vAlign w:val="center"/>
            <w:hideMark/>
          </w:tcPr>
          <w:p w14:paraId="6A10F1D1" w14:textId="77777777" w:rsidR="00D64E8A" w:rsidRPr="00D64E8A" w:rsidRDefault="00D64E8A" w:rsidP="00D64E8A">
            <w:pPr>
              <w:spacing w:after="0" w:line="240" w:lineRule="auto"/>
              <w:ind w:left="-57" w:right="-57"/>
              <w:jc w:val="center"/>
              <w:rPr>
                <w:rFonts w:ascii="Times New Roman" w:eastAsia="Times New Roman" w:hAnsi="Times New Roman" w:cs="Times New Roman"/>
                <w:b/>
                <w:iCs/>
                <w:spacing w:val="2"/>
                <w:sz w:val="18"/>
                <w:szCs w:val="20"/>
                <w:lang w:eastAsia="ru-RU"/>
              </w:rPr>
            </w:pPr>
            <w:r w:rsidRPr="00D64E8A">
              <w:rPr>
                <w:rFonts w:ascii="Times New Roman" w:eastAsia="Times New Roman" w:hAnsi="Times New Roman" w:cs="Times New Roman"/>
                <w:b/>
                <w:iCs/>
                <w:spacing w:val="2"/>
                <w:sz w:val="18"/>
                <w:szCs w:val="20"/>
                <w:lang w:eastAsia="ru-RU"/>
              </w:rPr>
              <w:t>Наименование технологического нарушения</w:t>
            </w:r>
          </w:p>
        </w:tc>
        <w:tc>
          <w:tcPr>
            <w:tcW w:w="1036" w:type="pct"/>
            <w:vMerge w:val="restart"/>
            <w:tcBorders>
              <w:top w:val="single" w:sz="6" w:space="0" w:color="000000"/>
              <w:left w:val="single" w:sz="6" w:space="0" w:color="000000"/>
              <w:right w:val="single" w:sz="6" w:space="0" w:color="000000"/>
            </w:tcBorders>
            <w:shd w:val="clear" w:color="auto" w:fill="FFFFFF"/>
            <w:tcMar>
              <w:top w:w="0" w:type="dxa"/>
              <w:left w:w="149" w:type="dxa"/>
              <w:bottom w:w="0" w:type="dxa"/>
              <w:right w:w="149" w:type="dxa"/>
            </w:tcMar>
            <w:vAlign w:val="center"/>
            <w:hideMark/>
          </w:tcPr>
          <w:p w14:paraId="2719DCA8" w14:textId="77777777" w:rsidR="00D64E8A" w:rsidRPr="00D64E8A" w:rsidRDefault="00D64E8A" w:rsidP="00D64E8A">
            <w:pPr>
              <w:spacing w:after="0" w:line="240" w:lineRule="auto"/>
              <w:ind w:left="-57" w:right="-57"/>
              <w:jc w:val="center"/>
              <w:rPr>
                <w:rFonts w:ascii="Times New Roman" w:eastAsia="Times New Roman" w:hAnsi="Times New Roman" w:cs="Times New Roman"/>
                <w:b/>
                <w:iCs/>
                <w:spacing w:val="2"/>
                <w:sz w:val="18"/>
                <w:szCs w:val="20"/>
                <w:lang w:eastAsia="ru-RU"/>
              </w:rPr>
            </w:pPr>
            <w:r w:rsidRPr="00D64E8A">
              <w:rPr>
                <w:rFonts w:ascii="Times New Roman" w:eastAsia="Times New Roman" w:hAnsi="Times New Roman" w:cs="Times New Roman"/>
                <w:b/>
                <w:iCs/>
                <w:spacing w:val="2"/>
                <w:sz w:val="18"/>
                <w:szCs w:val="20"/>
                <w:lang w:eastAsia="ru-RU"/>
              </w:rPr>
              <w:t>Диаметр труб, мм</w:t>
            </w:r>
          </w:p>
        </w:tc>
        <w:tc>
          <w:tcPr>
            <w:tcW w:w="167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2632EAEE" w14:textId="77777777" w:rsidR="00D64E8A" w:rsidRPr="00D64E8A" w:rsidRDefault="00D64E8A" w:rsidP="00D64E8A">
            <w:pPr>
              <w:spacing w:after="0" w:line="240" w:lineRule="auto"/>
              <w:ind w:left="-57" w:right="-57"/>
              <w:jc w:val="center"/>
              <w:rPr>
                <w:rFonts w:ascii="Times New Roman" w:eastAsia="Times New Roman" w:hAnsi="Times New Roman" w:cs="Times New Roman"/>
                <w:b/>
                <w:iCs/>
                <w:spacing w:val="2"/>
                <w:sz w:val="18"/>
                <w:szCs w:val="20"/>
                <w:lang w:eastAsia="ru-RU"/>
              </w:rPr>
            </w:pPr>
            <w:r w:rsidRPr="00D64E8A">
              <w:rPr>
                <w:rFonts w:ascii="Times New Roman" w:eastAsia="Times New Roman" w:hAnsi="Times New Roman" w:cs="Times New Roman"/>
                <w:b/>
                <w:iCs/>
                <w:spacing w:val="2"/>
                <w:sz w:val="18"/>
                <w:szCs w:val="20"/>
                <w:lang w:eastAsia="ru-RU"/>
              </w:rPr>
              <w:t>Время устранения, ч, при глубине заложения труб, м</w:t>
            </w:r>
          </w:p>
        </w:tc>
      </w:tr>
      <w:tr w:rsidR="00D64E8A" w:rsidRPr="00D64E8A" w14:paraId="471350DA" w14:textId="77777777" w:rsidTr="006548DA">
        <w:trPr>
          <w:trHeight w:val="283"/>
          <w:tblHeader/>
        </w:trPr>
        <w:tc>
          <w:tcPr>
            <w:tcW w:w="316" w:type="pct"/>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575D088D" w14:textId="77777777" w:rsidR="00D64E8A" w:rsidRPr="00D64E8A" w:rsidRDefault="00D64E8A" w:rsidP="00D64E8A">
            <w:pPr>
              <w:spacing w:after="0" w:line="240" w:lineRule="auto"/>
              <w:ind w:left="-57" w:right="-57"/>
              <w:jc w:val="center"/>
              <w:rPr>
                <w:rFonts w:ascii="Times New Roman" w:eastAsia="Times New Roman" w:hAnsi="Times New Roman" w:cs="Times New Roman"/>
                <w:b/>
                <w:iCs/>
                <w:spacing w:val="2"/>
                <w:sz w:val="18"/>
                <w:szCs w:val="20"/>
                <w:lang w:eastAsia="ru-RU"/>
              </w:rPr>
            </w:pPr>
          </w:p>
        </w:tc>
        <w:tc>
          <w:tcPr>
            <w:tcW w:w="1969" w:type="pct"/>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271DFC77" w14:textId="77777777" w:rsidR="00D64E8A" w:rsidRPr="00D64E8A" w:rsidRDefault="00D64E8A" w:rsidP="00D64E8A">
            <w:pPr>
              <w:spacing w:after="0" w:line="240" w:lineRule="auto"/>
              <w:ind w:left="-57" w:right="-57"/>
              <w:jc w:val="center"/>
              <w:rPr>
                <w:rFonts w:ascii="Times New Roman" w:eastAsia="Times New Roman" w:hAnsi="Times New Roman" w:cs="Times New Roman"/>
                <w:b/>
                <w:iCs/>
                <w:sz w:val="18"/>
                <w:szCs w:val="20"/>
                <w:lang w:eastAsia="ru-RU"/>
              </w:rPr>
            </w:pPr>
          </w:p>
        </w:tc>
        <w:tc>
          <w:tcPr>
            <w:tcW w:w="1036" w:type="pct"/>
            <w:vMerge/>
            <w:tcBorders>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446B22A5" w14:textId="77777777" w:rsidR="00D64E8A" w:rsidRPr="00D64E8A" w:rsidRDefault="00D64E8A" w:rsidP="00D64E8A">
            <w:pPr>
              <w:spacing w:after="0" w:line="240" w:lineRule="auto"/>
              <w:ind w:left="-57" w:right="-57"/>
              <w:jc w:val="center"/>
              <w:rPr>
                <w:rFonts w:ascii="Times New Roman" w:eastAsia="Times New Roman" w:hAnsi="Times New Roman" w:cs="Times New Roman"/>
                <w:b/>
                <w:iCs/>
                <w:sz w:val="18"/>
                <w:szCs w:val="20"/>
                <w:lang w:eastAsia="ru-RU"/>
              </w:rPr>
            </w:pPr>
          </w:p>
        </w:tc>
        <w:tc>
          <w:tcPr>
            <w:tcW w:w="9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5D1CDD5F" w14:textId="77777777" w:rsidR="00D64E8A" w:rsidRPr="00D64E8A" w:rsidRDefault="00D64E8A" w:rsidP="00D64E8A">
            <w:pPr>
              <w:spacing w:after="0" w:line="240" w:lineRule="auto"/>
              <w:ind w:left="-57" w:right="-57"/>
              <w:jc w:val="center"/>
              <w:rPr>
                <w:rFonts w:ascii="Times New Roman" w:eastAsia="Times New Roman" w:hAnsi="Times New Roman" w:cs="Times New Roman"/>
                <w:b/>
                <w:iCs/>
                <w:spacing w:val="2"/>
                <w:sz w:val="18"/>
                <w:szCs w:val="20"/>
                <w:lang w:eastAsia="ru-RU"/>
              </w:rPr>
            </w:pPr>
            <w:r w:rsidRPr="00D64E8A">
              <w:rPr>
                <w:rFonts w:ascii="Times New Roman" w:eastAsia="Times New Roman" w:hAnsi="Times New Roman" w:cs="Times New Roman"/>
                <w:b/>
                <w:iCs/>
                <w:spacing w:val="2"/>
                <w:sz w:val="18"/>
                <w:szCs w:val="20"/>
                <w:lang w:eastAsia="ru-RU"/>
              </w:rPr>
              <w:t>до 2</w:t>
            </w:r>
          </w:p>
        </w:tc>
        <w:tc>
          <w:tcPr>
            <w:tcW w:w="761"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37655FA7" w14:textId="77777777" w:rsidR="00D64E8A" w:rsidRPr="00D64E8A" w:rsidRDefault="00D64E8A" w:rsidP="00D64E8A">
            <w:pPr>
              <w:spacing w:after="0" w:line="240" w:lineRule="auto"/>
              <w:ind w:left="-57" w:right="-57"/>
              <w:jc w:val="center"/>
              <w:rPr>
                <w:rFonts w:ascii="Times New Roman" w:eastAsia="Times New Roman" w:hAnsi="Times New Roman" w:cs="Times New Roman"/>
                <w:b/>
                <w:iCs/>
                <w:spacing w:val="2"/>
                <w:sz w:val="18"/>
                <w:szCs w:val="20"/>
                <w:lang w:eastAsia="ru-RU"/>
              </w:rPr>
            </w:pPr>
            <w:r w:rsidRPr="00D64E8A">
              <w:rPr>
                <w:rFonts w:ascii="Times New Roman" w:eastAsia="Times New Roman" w:hAnsi="Times New Roman" w:cs="Times New Roman"/>
                <w:b/>
                <w:iCs/>
                <w:spacing w:val="2"/>
                <w:sz w:val="18"/>
                <w:szCs w:val="20"/>
                <w:lang w:eastAsia="ru-RU"/>
              </w:rPr>
              <w:t>более 2</w:t>
            </w:r>
          </w:p>
        </w:tc>
      </w:tr>
      <w:tr w:rsidR="00D64E8A" w:rsidRPr="00D64E8A" w14:paraId="5F32E35F" w14:textId="77777777" w:rsidTr="006548DA">
        <w:trPr>
          <w:trHeight w:val="283"/>
        </w:trPr>
        <w:tc>
          <w:tcPr>
            <w:tcW w:w="3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4B11841A" w14:textId="77777777" w:rsidR="00D64E8A" w:rsidRPr="00D64E8A" w:rsidRDefault="00D64E8A" w:rsidP="00D64E8A">
            <w:pPr>
              <w:spacing w:after="0" w:line="240" w:lineRule="auto"/>
              <w:ind w:left="-57" w:right="-57"/>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w:t>
            </w:r>
          </w:p>
        </w:tc>
        <w:tc>
          <w:tcPr>
            <w:tcW w:w="1969"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7A05A92A" w14:textId="77777777" w:rsidR="00D64E8A" w:rsidRPr="00D64E8A" w:rsidRDefault="00D64E8A" w:rsidP="00D64E8A">
            <w:pPr>
              <w:spacing w:after="0" w:line="240" w:lineRule="auto"/>
              <w:ind w:left="-57" w:right="-57"/>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Отключение водоснабжения</w:t>
            </w:r>
          </w:p>
        </w:tc>
        <w:tc>
          <w:tcPr>
            <w:tcW w:w="103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4637BAA6" w14:textId="77777777" w:rsidR="00D64E8A" w:rsidRPr="00D64E8A" w:rsidRDefault="00D64E8A" w:rsidP="00D64E8A">
            <w:pPr>
              <w:spacing w:after="0" w:line="240" w:lineRule="auto"/>
              <w:ind w:left="-57" w:right="-57"/>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до 400</w:t>
            </w:r>
          </w:p>
        </w:tc>
        <w:tc>
          <w:tcPr>
            <w:tcW w:w="9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63005F06" w14:textId="77777777" w:rsidR="00D64E8A" w:rsidRPr="00D64E8A" w:rsidRDefault="00D64E8A" w:rsidP="00D64E8A">
            <w:pPr>
              <w:spacing w:after="0" w:line="240" w:lineRule="auto"/>
              <w:ind w:left="-57" w:right="-57"/>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8</w:t>
            </w:r>
          </w:p>
        </w:tc>
        <w:tc>
          <w:tcPr>
            <w:tcW w:w="761"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204A5886" w14:textId="77777777" w:rsidR="00D64E8A" w:rsidRPr="00D64E8A" w:rsidRDefault="00D64E8A" w:rsidP="00D64E8A">
            <w:pPr>
              <w:spacing w:after="0" w:line="240" w:lineRule="auto"/>
              <w:ind w:left="-57" w:right="-57"/>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12</w:t>
            </w:r>
          </w:p>
        </w:tc>
      </w:tr>
      <w:tr w:rsidR="00D64E8A" w:rsidRPr="00D64E8A" w14:paraId="60C914BF" w14:textId="77777777" w:rsidTr="006548DA">
        <w:trPr>
          <w:trHeight w:val="283"/>
        </w:trPr>
        <w:tc>
          <w:tcPr>
            <w:tcW w:w="3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3E49936C" w14:textId="77777777" w:rsidR="00D64E8A" w:rsidRPr="00D64E8A" w:rsidRDefault="00D64E8A" w:rsidP="00D64E8A">
            <w:pPr>
              <w:spacing w:after="0" w:line="240" w:lineRule="auto"/>
              <w:ind w:left="-57" w:right="-57"/>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2</w:t>
            </w:r>
          </w:p>
        </w:tc>
        <w:tc>
          <w:tcPr>
            <w:tcW w:w="1969"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27A95CE5" w14:textId="77777777" w:rsidR="00D64E8A" w:rsidRPr="00D64E8A" w:rsidRDefault="00D64E8A" w:rsidP="00D64E8A">
            <w:pPr>
              <w:spacing w:after="0" w:line="240" w:lineRule="auto"/>
              <w:ind w:left="-57" w:right="-57"/>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Отключение водоснабжения</w:t>
            </w:r>
          </w:p>
        </w:tc>
        <w:tc>
          <w:tcPr>
            <w:tcW w:w="103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275D7BAF" w14:textId="77777777" w:rsidR="00D64E8A" w:rsidRPr="00D64E8A" w:rsidRDefault="00D64E8A" w:rsidP="00D64E8A">
            <w:pPr>
              <w:spacing w:after="0" w:line="240" w:lineRule="auto"/>
              <w:ind w:left="-57" w:right="-57"/>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свыше 400 до 1000</w:t>
            </w:r>
          </w:p>
        </w:tc>
        <w:tc>
          <w:tcPr>
            <w:tcW w:w="9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485EAEC8" w14:textId="77777777" w:rsidR="00D64E8A" w:rsidRPr="00D64E8A" w:rsidRDefault="00D64E8A" w:rsidP="00D64E8A">
            <w:pPr>
              <w:spacing w:after="0" w:line="240" w:lineRule="auto"/>
              <w:ind w:left="-57" w:right="-57"/>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12</w:t>
            </w:r>
          </w:p>
        </w:tc>
        <w:tc>
          <w:tcPr>
            <w:tcW w:w="761"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7364100F" w14:textId="77777777" w:rsidR="00D64E8A" w:rsidRPr="00D64E8A" w:rsidRDefault="00D64E8A" w:rsidP="00D64E8A">
            <w:pPr>
              <w:spacing w:after="0" w:line="240" w:lineRule="auto"/>
              <w:ind w:left="-57" w:right="-57"/>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18</w:t>
            </w:r>
          </w:p>
        </w:tc>
      </w:tr>
      <w:tr w:rsidR="00D64E8A" w:rsidRPr="00D64E8A" w14:paraId="1A1FF6DB" w14:textId="77777777" w:rsidTr="006548DA">
        <w:trPr>
          <w:trHeight w:val="283"/>
        </w:trPr>
        <w:tc>
          <w:tcPr>
            <w:tcW w:w="31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1D2DC29F" w14:textId="77777777" w:rsidR="00D64E8A" w:rsidRPr="00D64E8A" w:rsidRDefault="00D64E8A" w:rsidP="00D64E8A">
            <w:pPr>
              <w:spacing w:after="0" w:line="240" w:lineRule="auto"/>
              <w:ind w:left="-57" w:right="-57"/>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3</w:t>
            </w:r>
          </w:p>
        </w:tc>
        <w:tc>
          <w:tcPr>
            <w:tcW w:w="1969"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7F90226D" w14:textId="77777777" w:rsidR="00D64E8A" w:rsidRPr="00D64E8A" w:rsidRDefault="00D64E8A" w:rsidP="00D64E8A">
            <w:pPr>
              <w:spacing w:after="0" w:line="240" w:lineRule="auto"/>
              <w:ind w:left="-57" w:right="-57"/>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Отключение водоснабжения</w:t>
            </w:r>
          </w:p>
        </w:tc>
        <w:tc>
          <w:tcPr>
            <w:tcW w:w="1036"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5785B98A" w14:textId="77777777" w:rsidR="00D64E8A" w:rsidRPr="00D64E8A" w:rsidRDefault="00D64E8A" w:rsidP="00D64E8A">
            <w:pPr>
              <w:spacing w:after="0" w:line="240" w:lineRule="auto"/>
              <w:ind w:left="-57" w:right="-57"/>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свыше 1000</w:t>
            </w:r>
          </w:p>
        </w:tc>
        <w:tc>
          <w:tcPr>
            <w:tcW w:w="918"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402BCC68" w14:textId="77777777" w:rsidR="00D64E8A" w:rsidRPr="00D64E8A" w:rsidRDefault="00D64E8A" w:rsidP="00D64E8A">
            <w:pPr>
              <w:spacing w:after="0" w:line="240" w:lineRule="auto"/>
              <w:ind w:left="-57" w:right="-57"/>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18</w:t>
            </w:r>
          </w:p>
        </w:tc>
        <w:tc>
          <w:tcPr>
            <w:tcW w:w="761"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14:paraId="6B4D937C" w14:textId="77777777" w:rsidR="00D64E8A" w:rsidRPr="00D64E8A" w:rsidRDefault="00D64E8A" w:rsidP="00D64E8A">
            <w:pPr>
              <w:spacing w:after="0" w:line="240" w:lineRule="auto"/>
              <w:ind w:left="-57" w:right="-57"/>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24</w:t>
            </w:r>
          </w:p>
        </w:tc>
      </w:tr>
    </w:tbl>
    <w:p w14:paraId="64CD3AF4" w14:textId="74D779ED" w:rsidR="00D64E8A" w:rsidRPr="008A25E1" w:rsidRDefault="00F14651" w:rsidP="008A25E1">
      <w:pPr>
        <w:spacing w:after="0"/>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Таблица </w:t>
      </w:r>
      <w:r w:rsidR="00D64E8A" w:rsidRPr="008A25E1">
        <w:rPr>
          <w:rFonts w:ascii="Times New Roman" w:eastAsia="Calibri" w:hAnsi="Times New Roman" w:cs="Times New Roman"/>
          <w:sz w:val="24"/>
          <w:szCs w:val="24"/>
          <w:lang w:eastAsia="ru-RU"/>
        </w:rPr>
        <w:t>13.2</w:t>
      </w:r>
      <w:r w:rsidRPr="008A25E1">
        <w:rPr>
          <w:rFonts w:ascii="Times New Roman" w:eastAsia="Calibri" w:hAnsi="Times New Roman" w:cs="Times New Roman"/>
          <w:sz w:val="24"/>
          <w:szCs w:val="24"/>
          <w:lang w:eastAsia="ru-RU"/>
        </w:rPr>
        <w:t>. Допустимое время устранения технологических нарушений на объектах теплоснабжения</w:t>
      </w:r>
      <w:r w:rsidRPr="00F14651">
        <w:rPr>
          <w:rFonts w:ascii="Times New Roman" w:eastAsia="Calibri" w:hAnsi="Times New Roman" w:cs="Times New Roman"/>
          <w:sz w:val="26"/>
          <w:szCs w:val="26"/>
          <w:lang w:eastAsia="ru-RU"/>
        </w:rPr>
        <w:tab/>
      </w:r>
      <w:r w:rsidRPr="00F14651">
        <w:rPr>
          <w:rFonts w:ascii="Times New Roman" w:eastAsia="Calibri" w:hAnsi="Times New Roman" w:cs="Times New Roman"/>
          <w:sz w:val="26"/>
          <w:szCs w:val="26"/>
          <w:lang w:eastAsia="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91"/>
        <w:gridCol w:w="2501"/>
        <w:gridCol w:w="1463"/>
        <w:gridCol w:w="1344"/>
        <w:gridCol w:w="1026"/>
        <w:gridCol w:w="1026"/>
        <w:gridCol w:w="1394"/>
      </w:tblGrid>
      <w:tr w:rsidR="00D64E8A" w:rsidRPr="00D64E8A" w14:paraId="49DF407B" w14:textId="77777777" w:rsidTr="006548DA">
        <w:trPr>
          <w:trHeight w:val="283"/>
          <w:tblHeader/>
        </w:trPr>
        <w:tc>
          <w:tcPr>
            <w:tcW w:w="316" w:type="pct"/>
            <w:vMerge w:val="restart"/>
            <w:shd w:val="clear" w:color="auto" w:fill="FFFFFF"/>
            <w:tcMar>
              <w:top w:w="0" w:type="dxa"/>
              <w:left w:w="149" w:type="dxa"/>
              <w:bottom w:w="0" w:type="dxa"/>
              <w:right w:w="149" w:type="dxa"/>
            </w:tcMar>
            <w:vAlign w:val="center"/>
            <w:hideMark/>
          </w:tcPr>
          <w:p w14:paraId="305B90DD"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b/>
                <w:iCs/>
                <w:spacing w:val="2"/>
                <w:sz w:val="18"/>
                <w:szCs w:val="20"/>
                <w:lang w:eastAsia="ru-RU"/>
              </w:rPr>
            </w:pPr>
            <w:r w:rsidRPr="00D64E8A">
              <w:rPr>
                <w:rFonts w:ascii="Times New Roman" w:eastAsia="Times New Roman" w:hAnsi="Times New Roman" w:cs="Times New Roman"/>
                <w:b/>
                <w:iCs/>
                <w:spacing w:val="2"/>
                <w:sz w:val="18"/>
                <w:szCs w:val="20"/>
                <w:lang w:eastAsia="ru-RU"/>
              </w:rPr>
              <w:t>N п/п</w:t>
            </w:r>
          </w:p>
        </w:tc>
        <w:tc>
          <w:tcPr>
            <w:tcW w:w="1338" w:type="pct"/>
            <w:vMerge w:val="restart"/>
            <w:shd w:val="clear" w:color="auto" w:fill="FFFFFF"/>
            <w:tcMar>
              <w:top w:w="0" w:type="dxa"/>
              <w:left w:w="149" w:type="dxa"/>
              <w:bottom w:w="0" w:type="dxa"/>
              <w:right w:w="149" w:type="dxa"/>
            </w:tcMar>
            <w:vAlign w:val="center"/>
            <w:hideMark/>
          </w:tcPr>
          <w:p w14:paraId="43D1292E"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b/>
                <w:iCs/>
                <w:spacing w:val="2"/>
                <w:sz w:val="18"/>
                <w:szCs w:val="20"/>
                <w:lang w:eastAsia="ru-RU"/>
              </w:rPr>
            </w:pPr>
            <w:r w:rsidRPr="00D64E8A">
              <w:rPr>
                <w:rFonts w:ascii="Times New Roman" w:eastAsia="Times New Roman" w:hAnsi="Times New Roman" w:cs="Times New Roman"/>
                <w:b/>
                <w:iCs/>
                <w:spacing w:val="2"/>
                <w:sz w:val="18"/>
                <w:szCs w:val="20"/>
                <w:lang w:eastAsia="ru-RU"/>
              </w:rPr>
              <w:t>Наименование технологического нарушения</w:t>
            </w:r>
          </w:p>
        </w:tc>
        <w:tc>
          <w:tcPr>
            <w:tcW w:w="783" w:type="pct"/>
            <w:vMerge w:val="restart"/>
            <w:shd w:val="clear" w:color="auto" w:fill="FFFFFF"/>
            <w:tcMar>
              <w:top w:w="0" w:type="dxa"/>
              <w:left w:w="149" w:type="dxa"/>
              <w:bottom w:w="0" w:type="dxa"/>
              <w:right w:w="149" w:type="dxa"/>
            </w:tcMar>
            <w:vAlign w:val="center"/>
            <w:hideMark/>
          </w:tcPr>
          <w:p w14:paraId="4A259AB5"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b/>
                <w:iCs/>
                <w:spacing w:val="2"/>
                <w:sz w:val="18"/>
                <w:szCs w:val="20"/>
                <w:lang w:eastAsia="ru-RU"/>
              </w:rPr>
            </w:pPr>
            <w:r w:rsidRPr="00D64E8A">
              <w:rPr>
                <w:rFonts w:ascii="Times New Roman" w:eastAsia="Times New Roman" w:hAnsi="Times New Roman" w:cs="Times New Roman"/>
                <w:b/>
                <w:iCs/>
                <w:spacing w:val="2"/>
                <w:sz w:val="18"/>
                <w:szCs w:val="20"/>
                <w:lang w:eastAsia="ru-RU"/>
              </w:rPr>
              <w:t>Время на устранение</w:t>
            </w:r>
          </w:p>
        </w:tc>
        <w:tc>
          <w:tcPr>
            <w:tcW w:w="2563" w:type="pct"/>
            <w:gridSpan w:val="4"/>
            <w:shd w:val="clear" w:color="auto" w:fill="FFFFFF"/>
            <w:tcMar>
              <w:top w:w="0" w:type="dxa"/>
              <w:left w:w="149" w:type="dxa"/>
              <w:bottom w:w="0" w:type="dxa"/>
              <w:right w:w="149" w:type="dxa"/>
            </w:tcMar>
            <w:vAlign w:val="center"/>
            <w:hideMark/>
          </w:tcPr>
          <w:p w14:paraId="1FACF928"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b/>
                <w:iCs/>
                <w:spacing w:val="2"/>
                <w:sz w:val="18"/>
                <w:szCs w:val="20"/>
                <w:lang w:eastAsia="ru-RU"/>
              </w:rPr>
            </w:pPr>
            <w:r w:rsidRPr="00D64E8A">
              <w:rPr>
                <w:rFonts w:ascii="Times New Roman" w:eastAsia="Times New Roman" w:hAnsi="Times New Roman" w:cs="Times New Roman"/>
                <w:b/>
                <w:iCs/>
                <w:spacing w:val="2"/>
                <w:sz w:val="18"/>
                <w:szCs w:val="20"/>
                <w:lang w:eastAsia="ru-RU"/>
              </w:rPr>
              <w:t>Ожидаемая температура в жилых помещениях при температуре наружного воздуха, C</w:t>
            </w:r>
          </w:p>
        </w:tc>
      </w:tr>
      <w:tr w:rsidR="00D64E8A" w:rsidRPr="00D64E8A" w14:paraId="555F2FF1" w14:textId="77777777" w:rsidTr="006548DA">
        <w:trPr>
          <w:trHeight w:val="283"/>
          <w:tblHeader/>
        </w:trPr>
        <w:tc>
          <w:tcPr>
            <w:tcW w:w="316" w:type="pct"/>
            <w:vMerge/>
            <w:shd w:val="clear" w:color="auto" w:fill="FFFFFF"/>
            <w:tcMar>
              <w:top w:w="0" w:type="dxa"/>
              <w:left w:w="149" w:type="dxa"/>
              <w:bottom w:w="0" w:type="dxa"/>
              <w:right w:w="149" w:type="dxa"/>
            </w:tcMar>
            <w:vAlign w:val="center"/>
            <w:hideMark/>
          </w:tcPr>
          <w:p w14:paraId="14B99D6E"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b/>
                <w:iCs/>
                <w:spacing w:val="2"/>
                <w:sz w:val="18"/>
                <w:szCs w:val="20"/>
                <w:lang w:eastAsia="ru-RU"/>
              </w:rPr>
            </w:pPr>
          </w:p>
        </w:tc>
        <w:tc>
          <w:tcPr>
            <w:tcW w:w="1338" w:type="pct"/>
            <w:vMerge/>
            <w:shd w:val="clear" w:color="auto" w:fill="FFFFFF"/>
            <w:tcMar>
              <w:top w:w="0" w:type="dxa"/>
              <w:left w:w="149" w:type="dxa"/>
              <w:bottom w:w="0" w:type="dxa"/>
              <w:right w:w="149" w:type="dxa"/>
            </w:tcMar>
            <w:vAlign w:val="center"/>
            <w:hideMark/>
          </w:tcPr>
          <w:p w14:paraId="2FD94A45"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b/>
                <w:iCs/>
                <w:spacing w:val="2"/>
                <w:sz w:val="18"/>
                <w:szCs w:val="20"/>
                <w:lang w:eastAsia="ru-RU"/>
              </w:rPr>
            </w:pPr>
          </w:p>
        </w:tc>
        <w:tc>
          <w:tcPr>
            <w:tcW w:w="783" w:type="pct"/>
            <w:vMerge/>
            <w:shd w:val="clear" w:color="auto" w:fill="FFFFFF"/>
            <w:tcMar>
              <w:top w:w="0" w:type="dxa"/>
              <w:left w:w="149" w:type="dxa"/>
              <w:bottom w:w="0" w:type="dxa"/>
              <w:right w:w="149" w:type="dxa"/>
            </w:tcMar>
            <w:vAlign w:val="center"/>
            <w:hideMark/>
          </w:tcPr>
          <w:p w14:paraId="3E031395"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b/>
                <w:iCs/>
                <w:spacing w:val="2"/>
                <w:sz w:val="18"/>
                <w:szCs w:val="20"/>
                <w:lang w:eastAsia="ru-RU"/>
              </w:rPr>
            </w:pPr>
          </w:p>
        </w:tc>
        <w:tc>
          <w:tcPr>
            <w:tcW w:w="719" w:type="pct"/>
            <w:shd w:val="clear" w:color="auto" w:fill="FFFFFF"/>
            <w:tcMar>
              <w:top w:w="0" w:type="dxa"/>
              <w:left w:w="149" w:type="dxa"/>
              <w:bottom w:w="0" w:type="dxa"/>
              <w:right w:w="149" w:type="dxa"/>
            </w:tcMar>
            <w:vAlign w:val="center"/>
            <w:hideMark/>
          </w:tcPr>
          <w:p w14:paraId="1712FECB"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b/>
                <w:iCs/>
                <w:spacing w:val="2"/>
                <w:sz w:val="18"/>
                <w:szCs w:val="20"/>
                <w:lang w:eastAsia="ru-RU"/>
              </w:rPr>
            </w:pPr>
            <w:r w:rsidRPr="00D64E8A">
              <w:rPr>
                <w:rFonts w:ascii="Times New Roman" w:eastAsia="Times New Roman" w:hAnsi="Times New Roman" w:cs="Times New Roman"/>
                <w:b/>
                <w:iCs/>
                <w:spacing w:val="2"/>
                <w:sz w:val="18"/>
                <w:szCs w:val="20"/>
                <w:lang w:eastAsia="ru-RU"/>
              </w:rPr>
              <w:t>0</w:t>
            </w:r>
          </w:p>
        </w:tc>
        <w:tc>
          <w:tcPr>
            <w:tcW w:w="549" w:type="pct"/>
            <w:shd w:val="clear" w:color="auto" w:fill="FFFFFF"/>
            <w:tcMar>
              <w:top w:w="0" w:type="dxa"/>
              <w:left w:w="149" w:type="dxa"/>
              <w:bottom w:w="0" w:type="dxa"/>
              <w:right w:w="149" w:type="dxa"/>
            </w:tcMar>
            <w:vAlign w:val="center"/>
            <w:hideMark/>
          </w:tcPr>
          <w:p w14:paraId="4EC5660C"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b/>
                <w:iCs/>
                <w:spacing w:val="2"/>
                <w:sz w:val="18"/>
                <w:szCs w:val="20"/>
                <w:lang w:eastAsia="ru-RU"/>
              </w:rPr>
            </w:pPr>
            <w:r w:rsidRPr="00D64E8A">
              <w:rPr>
                <w:rFonts w:ascii="Times New Roman" w:eastAsia="Times New Roman" w:hAnsi="Times New Roman" w:cs="Times New Roman"/>
                <w:b/>
                <w:iCs/>
                <w:spacing w:val="2"/>
                <w:sz w:val="18"/>
                <w:szCs w:val="20"/>
                <w:lang w:eastAsia="ru-RU"/>
              </w:rPr>
              <w:t>-10</w:t>
            </w:r>
          </w:p>
        </w:tc>
        <w:tc>
          <w:tcPr>
            <w:tcW w:w="549" w:type="pct"/>
            <w:shd w:val="clear" w:color="auto" w:fill="FFFFFF"/>
            <w:tcMar>
              <w:top w:w="0" w:type="dxa"/>
              <w:left w:w="149" w:type="dxa"/>
              <w:bottom w:w="0" w:type="dxa"/>
              <w:right w:w="149" w:type="dxa"/>
            </w:tcMar>
            <w:vAlign w:val="center"/>
            <w:hideMark/>
          </w:tcPr>
          <w:p w14:paraId="05E8ABF6"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b/>
                <w:iCs/>
                <w:spacing w:val="2"/>
                <w:sz w:val="18"/>
                <w:szCs w:val="20"/>
                <w:lang w:eastAsia="ru-RU"/>
              </w:rPr>
            </w:pPr>
            <w:r w:rsidRPr="00D64E8A">
              <w:rPr>
                <w:rFonts w:ascii="Times New Roman" w:eastAsia="Times New Roman" w:hAnsi="Times New Roman" w:cs="Times New Roman"/>
                <w:b/>
                <w:iCs/>
                <w:spacing w:val="2"/>
                <w:sz w:val="18"/>
                <w:szCs w:val="20"/>
                <w:lang w:eastAsia="ru-RU"/>
              </w:rPr>
              <w:t>-20</w:t>
            </w:r>
          </w:p>
        </w:tc>
        <w:tc>
          <w:tcPr>
            <w:tcW w:w="746" w:type="pct"/>
            <w:shd w:val="clear" w:color="auto" w:fill="FFFFFF"/>
            <w:tcMar>
              <w:top w:w="0" w:type="dxa"/>
              <w:left w:w="149" w:type="dxa"/>
              <w:bottom w:w="0" w:type="dxa"/>
              <w:right w:w="149" w:type="dxa"/>
            </w:tcMar>
            <w:vAlign w:val="center"/>
            <w:hideMark/>
          </w:tcPr>
          <w:p w14:paraId="4A19A86D"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b/>
                <w:iCs/>
                <w:spacing w:val="2"/>
                <w:sz w:val="18"/>
                <w:szCs w:val="20"/>
                <w:lang w:eastAsia="ru-RU"/>
              </w:rPr>
            </w:pPr>
            <w:r w:rsidRPr="00D64E8A">
              <w:rPr>
                <w:rFonts w:ascii="Times New Roman" w:eastAsia="Times New Roman" w:hAnsi="Times New Roman" w:cs="Times New Roman"/>
                <w:b/>
                <w:iCs/>
                <w:spacing w:val="2"/>
                <w:sz w:val="18"/>
                <w:szCs w:val="20"/>
                <w:lang w:eastAsia="ru-RU"/>
              </w:rPr>
              <w:t>более -20</w:t>
            </w:r>
          </w:p>
        </w:tc>
      </w:tr>
      <w:tr w:rsidR="00D64E8A" w:rsidRPr="00D64E8A" w14:paraId="47595E14" w14:textId="77777777" w:rsidTr="006548DA">
        <w:trPr>
          <w:trHeight w:val="283"/>
        </w:trPr>
        <w:tc>
          <w:tcPr>
            <w:tcW w:w="316" w:type="pct"/>
            <w:shd w:val="clear" w:color="auto" w:fill="FFFFFF"/>
            <w:tcMar>
              <w:top w:w="0" w:type="dxa"/>
              <w:left w:w="149" w:type="dxa"/>
              <w:bottom w:w="0" w:type="dxa"/>
              <w:right w:w="149" w:type="dxa"/>
            </w:tcMar>
            <w:vAlign w:val="center"/>
            <w:hideMark/>
          </w:tcPr>
          <w:p w14:paraId="3FBF224B"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w:t>
            </w:r>
          </w:p>
        </w:tc>
        <w:tc>
          <w:tcPr>
            <w:tcW w:w="1338" w:type="pct"/>
            <w:shd w:val="clear" w:color="auto" w:fill="FFFFFF"/>
            <w:tcMar>
              <w:top w:w="0" w:type="dxa"/>
              <w:left w:w="149" w:type="dxa"/>
              <w:bottom w:w="0" w:type="dxa"/>
              <w:right w:w="149" w:type="dxa"/>
            </w:tcMar>
            <w:vAlign w:val="center"/>
            <w:hideMark/>
          </w:tcPr>
          <w:p w14:paraId="229366BF"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Отключение отопления</w:t>
            </w:r>
          </w:p>
        </w:tc>
        <w:tc>
          <w:tcPr>
            <w:tcW w:w="783" w:type="pct"/>
            <w:shd w:val="clear" w:color="auto" w:fill="FFFFFF"/>
            <w:tcMar>
              <w:top w:w="0" w:type="dxa"/>
              <w:left w:w="149" w:type="dxa"/>
              <w:bottom w:w="0" w:type="dxa"/>
              <w:right w:w="149" w:type="dxa"/>
            </w:tcMar>
            <w:vAlign w:val="center"/>
            <w:hideMark/>
          </w:tcPr>
          <w:p w14:paraId="0BD97C84"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2 часа</w:t>
            </w:r>
          </w:p>
        </w:tc>
        <w:tc>
          <w:tcPr>
            <w:tcW w:w="719" w:type="pct"/>
            <w:shd w:val="clear" w:color="auto" w:fill="FFFFFF"/>
            <w:tcMar>
              <w:top w:w="0" w:type="dxa"/>
              <w:left w:w="149" w:type="dxa"/>
              <w:bottom w:w="0" w:type="dxa"/>
              <w:right w:w="149" w:type="dxa"/>
            </w:tcMar>
            <w:vAlign w:val="center"/>
            <w:hideMark/>
          </w:tcPr>
          <w:p w14:paraId="318A803D"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18</w:t>
            </w:r>
          </w:p>
        </w:tc>
        <w:tc>
          <w:tcPr>
            <w:tcW w:w="549" w:type="pct"/>
            <w:shd w:val="clear" w:color="auto" w:fill="FFFFFF"/>
            <w:tcMar>
              <w:top w:w="0" w:type="dxa"/>
              <w:left w:w="149" w:type="dxa"/>
              <w:bottom w:w="0" w:type="dxa"/>
              <w:right w:w="149" w:type="dxa"/>
            </w:tcMar>
            <w:vAlign w:val="center"/>
            <w:hideMark/>
          </w:tcPr>
          <w:p w14:paraId="2966650D"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18</w:t>
            </w:r>
          </w:p>
        </w:tc>
        <w:tc>
          <w:tcPr>
            <w:tcW w:w="549" w:type="pct"/>
            <w:shd w:val="clear" w:color="auto" w:fill="FFFFFF"/>
            <w:tcMar>
              <w:top w:w="0" w:type="dxa"/>
              <w:left w:w="149" w:type="dxa"/>
              <w:bottom w:w="0" w:type="dxa"/>
              <w:right w:w="149" w:type="dxa"/>
            </w:tcMar>
            <w:vAlign w:val="center"/>
            <w:hideMark/>
          </w:tcPr>
          <w:p w14:paraId="583F62BC"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15</w:t>
            </w:r>
          </w:p>
        </w:tc>
        <w:tc>
          <w:tcPr>
            <w:tcW w:w="746" w:type="pct"/>
            <w:shd w:val="clear" w:color="auto" w:fill="FFFFFF"/>
            <w:tcMar>
              <w:top w:w="0" w:type="dxa"/>
              <w:left w:w="149" w:type="dxa"/>
              <w:bottom w:w="0" w:type="dxa"/>
              <w:right w:w="149" w:type="dxa"/>
            </w:tcMar>
            <w:vAlign w:val="center"/>
            <w:hideMark/>
          </w:tcPr>
          <w:p w14:paraId="12BBBD49"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15</w:t>
            </w:r>
          </w:p>
        </w:tc>
      </w:tr>
      <w:tr w:rsidR="00D64E8A" w:rsidRPr="00D64E8A" w14:paraId="7E8F02B2" w14:textId="77777777" w:rsidTr="006548DA">
        <w:trPr>
          <w:trHeight w:val="283"/>
        </w:trPr>
        <w:tc>
          <w:tcPr>
            <w:tcW w:w="316" w:type="pct"/>
            <w:shd w:val="clear" w:color="auto" w:fill="FFFFFF"/>
            <w:tcMar>
              <w:top w:w="0" w:type="dxa"/>
              <w:left w:w="149" w:type="dxa"/>
              <w:bottom w:w="0" w:type="dxa"/>
              <w:right w:w="149" w:type="dxa"/>
            </w:tcMar>
            <w:vAlign w:val="center"/>
            <w:hideMark/>
          </w:tcPr>
          <w:p w14:paraId="4A7B06D2"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2.</w:t>
            </w:r>
          </w:p>
        </w:tc>
        <w:tc>
          <w:tcPr>
            <w:tcW w:w="1338" w:type="pct"/>
            <w:shd w:val="clear" w:color="auto" w:fill="FFFFFF"/>
            <w:tcMar>
              <w:top w:w="0" w:type="dxa"/>
              <w:left w:w="149" w:type="dxa"/>
              <w:bottom w:w="0" w:type="dxa"/>
              <w:right w:w="149" w:type="dxa"/>
            </w:tcMar>
            <w:vAlign w:val="center"/>
            <w:hideMark/>
          </w:tcPr>
          <w:p w14:paraId="6CC19328"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Отключение отопления</w:t>
            </w:r>
          </w:p>
        </w:tc>
        <w:tc>
          <w:tcPr>
            <w:tcW w:w="783" w:type="pct"/>
            <w:shd w:val="clear" w:color="auto" w:fill="FFFFFF"/>
            <w:tcMar>
              <w:top w:w="0" w:type="dxa"/>
              <w:left w:w="149" w:type="dxa"/>
              <w:bottom w:w="0" w:type="dxa"/>
              <w:right w:w="149" w:type="dxa"/>
            </w:tcMar>
            <w:vAlign w:val="center"/>
            <w:hideMark/>
          </w:tcPr>
          <w:p w14:paraId="593762CF"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4 часа</w:t>
            </w:r>
          </w:p>
        </w:tc>
        <w:tc>
          <w:tcPr>
            <w:tcW w:w="719" w:type="pct"/>
            <w:shd w:val="clear" w:color="auto" w:fill="FFFFFF"/>
            <w:tcMar>
              <w:top w:w="0" w:type="dxa"/>
              <w:left w:w="149" w:type="dxa"/>
              <w:bottom w:w="0" w:type="dxa"/>
              <w:right w:w="149" w:type="dxa"/>
            </w:tcMar>
            <w:vAlign w:val="center"/>
            <w:hideMark/>
          </w:tcPr>
          <w:p w14:paraId="3CD69403"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18</w:t>
            </w:r>
          </w:p>
        </w:tc>
        <w:tc>
          <w:tcPr>
            <w:tcW w:w="549" w:type="pct"/>
            <w:shd w:val="clear" w:color="auto" w:fill="FFFFFF"/>
            <w:tcMar>
              <w:top w:w="0" w:type="dxa"/>
              <w:left w:w="149" w:type="dxa"/>
              <w:bottom w:w="0" w:type="dxa"/>
              <w:right w:w="149" w:type="dxa"/>
            </w:tcMar>
            <w:vAlign w:val="center"/>
            <w:hideMark/>
          </w:tcPr>
          <w:p w14:paraId="0EF917C0"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15</w:t>
            </w:r>
          </w:p>
        </w:tc>
        <w:tc>
          <w:tcPr>
            <w:tcW w:w="549" w:type="pct"/>
            <w:shd w:val="clear" w:color="auto" w:fill="FFFFFF"/>
            <w:tcMar>
              <w:top w:w="0" w:type="dxa"/>
              <w:left w:w="149" w:type="dxa"/>
              <w:bottom w:w="0" w:type="dxa"/>
              <w:right w:w="149" w:type="dxa"/>
            </w:tcMar>
            <w:vAlign w:val="center"/>
            <w:hideMark/>
          </w:tcPr>
          <w:p w14:paraId="0510E05E"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15</w:t>
            </w:r>
          </w:p>
        </w:tc>
        <w:tc>
          <w:tcPr>
            <w:tcW w:w="746" w:type="pct"/>
            <w:shd w:val="clear" w:color="auto" w:fill="FFFFFF"/>
            <w:tcMar>
              <w:top w:w="0" w:type="dxa"/>
              <w:left w:w="149" w:type="dxa"/>
              <w:bottom w:w="0" w:type="dxa"/>
              <w:right w:w="149" w:type="dxa"/>
            </w:tcMar>
            <w:vAlign w:val="center"/>
            <w:hideMark/>
          </w:tcPr>
          <w:p w14:paraId="737C31CA"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15</w:t>
            </w:r>
          </w:p>
        </w:tc>
      </w:tr>
      <w:tr w:rsidR="00D64E8A" w:rsidRPr="00D64E8A" w14:paraId="771024B2" w14:textId="77777777" w:rsidTr="006548DA">
        <w:trPr>
          <w:trHeight w:val="283"/>
        </w:trPr>
        <w:tc>
          <w:tcPr>
            <w:tcW w:w="316" w:type="pct"/>
            <w:shd w:val="clear" w:color="auto" w:fill="FFFFFF"/>
            <w:tcMar>
              <w:top w:w="0" w:type="dxa"/>
              <w:left w:w="149" w:type="dxa"/>
              <w:bottom w:w="0" w:type="dxa"/>
              <w:right w:w="149" w:type="dxa"/>
            </w:tcMar>
            <w:vAlign w:val="center"/>
            <w:hideMark/>
          </w:tcPr>
          <w:p w14:paraId="4F6771A8"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3.</w:t>
            </w:r>
          </w:p>
        </w:tc>
        <w:tc>
          <w:tcPr>
            <w:tcW w:w="1338" w:type="pct"/>
            <w:shd w:val="clear" w:color="auto" w:fill="FFFFFF"/>
            <w:tcMar>
              <w:top w:w="0" w:type="dxa"/>
              <w:left w:w="149" w:type="dxa"/>
              <w:bottom w:w="0" w:type="dxa"/>
              <w:right w:w="149" w:type="dxa"/>
            </w:tcMar>
            <w:vAlign w:val="center"/>
            <w:hideMark/>
          </w:tcPr>
          <w:p w14:paraId="4E8011C6"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Отключение отопления</w:t>
            </w:r>
          </w:p>
        </w:tc>
        <w:tc>
          <w:tcPr>
            <w:tcW w:w="783" w:type="pct"/>
            <w:shd w:val="clear" w:color="auto" w:fill="FFFFFF"/>
            <w:tcMar>
              <w:top w:w="0" w:type="dxa"/>
              <w:left w:w="149" w:type="dxa"/>
              <w:bottom w:w="0" w:type="dxa"/>
              <w:right w:w="149" w:type="dxa"/>
            </w:tcMar>
            <w:vAlign w:val="center"/>
            <w:hideMark/>
          </w:tcPr>
          <w:p w14:paraId="2236A74F"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6 часов</w:t>
            </w:r>
          </w:p>
        </w:tc>
        <w:tc>
          <w:tcPr>
            <w:tcW w:w="719" w:type="pct"/>
            <w:shd w:val="clear" w:color="auto" w:fill="FFFFFF"/>
            <w:tcMar>
              <w:top w:w="0" w:type="dxa"/>
              <w:left w:w="149" w:type="dxa"/>
              <w:bottom w:w="0" w:type="dxa"/>
              <w:right w:w="149" w:type="dxa"/>
            </w:tcMar>
            <w:vAlign w:val="center"/>
            <w:hideMark/>
          </w:tcPr>
          <w:p w14:paraId="25BD3507"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15</w:t>
            </w:r>
          </w:p>
        </w:tc>
        <w:tc>
          <w:tcPr>
            <w:tcW w:w="549" w:type="pct"/>
            <w:shd w:val="clear" w:color="auto" w:fill="FFFFFF"/>
            <w:tcMar>
              <w:top w:w="0" w:type="dxa"/>
              <w:left w:w="149" w:type="dxa"/>
              <w:bottom w:w="0" w:type="dxa"/>
              <w:right w:w="149" w:type="dxa"/>
            </w:tcMar>
            <w:vAlign w:val="center"/>
            <w:hideMark/>
          </w:tcPr>
          <w:p w14:paraId="66A81147"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15</w:t>
            </w:r>
          </w:p>
        </w:tc>
        <w:tc>
          <w:tcPr>
            <w:tcW w:w="549" w:type="pct"/>
            <w:shd w:val="clear" w:color="auto" w:fill="FFFFFF"/>
            <w:tcMar>
              <w:top w:w="0" w:type="dxa"/>
              <w:left w:w="149" w:type="dxa"/>
              <w:bottom w:w="0" w:type="dxa"/>
              <w:right w:w="149" w:type="dxa"/>
            </w:tcMar>
            <w:vAlign w:val="center"/>
            <w:hideMark/>
          </w:tcPr>
          <w:p w14:paraId="58ABB26C"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15</w:t>
            </w:r>
          </w:p>
        </w:tc>
        <w:tc>
          <w:tcPr>
            <w:tcW w:w="746" w:type="pct"/>
            <w:shd w:val="clear" w:color="auto" w:fill="FFFFFF"/>
            <w:tcMar>
              <w:top w:w="0" w:type="dxa"/>
              <w:left w:w="149" w:type="dxa"/>
              <w:bottom w:w="0" w:type="dxa"/>
              <w:right w:w="149" w:type="dxa"/>
            </w:tcMar>
            <w:vAlign w:val="center"/>
            <w:hideMark/>
          </w:tcPr>
          <w:p w14:paraId="4DE8CD13"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10</w:t>
            </w:r>
          </w:p>
        </w:tc>
      </w:tr>
      <w:tr w:rsidR="00D64E8A" w:rsidRPr="00D64E8A" w14:paraId="391035EC" w14:textId="77777777" w:rsidTr="006548DA">
        <w:trPr>
          <w:trHeight w:val="283"/>
        </w:trPr>
        <w:tc>
          <w:tcPr>
            <w:tcW w:w="316" w:type="pct"/>
            <w:shd w:val="clear" w:color="auto" w:fill="FFFFFF"/>
            <w:tcMar>
              <w:top w:w="0" w:type="dxa"/>
              <w:left w:w="149" w:type="dxa"/>
              <w:bottom w:w="0" w:type="dxa"/>
              <w:right w:w="149" w:type="dxa"/>
            </w:tcMar>
            <w:vAlign w:val="center"/>
            <w:hideMark/>
          </w:tcPr>
          <w:p w14:paraId="415CB5DA"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4.</w:t>
            </w:r>
          </w:p>
        </w:tc>
        <w:tc>
          <w:tcPr>
            <w:tcW w:w="1338" w:type="pct"/>
            <w:shd w:val="clear" w:color="auto" w:fill="FFFFFF"/>
            <w:tcMar>
              <w:top w:w="0" w:type="dxa"/>
              <w:left w:w="149" w:type="dxa"/>
              <w:bottom w:w="0" w:type="dxa"/>
              <w:right w:w="149" w:type="dxa"/>
            </w:tcMar>
            <w:vAlign w:val="center"/>
            <w:hideMark/>
          </w:tcPr>
          <w:p w14:paraId="1CB94955"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Отключение отопления</w:t>
            </w:r>
          </w:p>
        </w:tc>
        <w:tc>
          <w:tcPr>
            <w:tcW w:w="783" w:type="pct"/>
            <w:shd w:val="clear" w:color="auto" w:fill="FFFFFF"/>
            <w:tcMar>
              <w:top w:w="0" w:type="dxa"/>
              <w:left w:w="149" w:type="dxa"/>
              <w:bottom w:w="0" w:type="dxa"/>
              <w:right w:w="149" w:type="dxa"/>
            </w:tcMar>
            <w:vAlign w:val="center"/>
            <w:hideMark/>
          </w:tcPr>
          <w:p w14:paraId="0B3F1341"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8 часов</w:t>
            </w:r>
          </w:p>
        </w:tc>
        <w:tc>
          <w:tcPr>
            <w:tcW w:w="719" w:type="pct"/>
            <w:shd w:val="clear" w:color="auto" w:fill="FFFFFF"/>
            <w:tcMar>
              <w:top w:w="0" w:type="dxa"/>
              <w:left w:w="149" w:type="dxa"/>
              <w:bottom w:w="0" w:type="dxa"/>
              <w:right w:w="149" w:type="dxa"/>
            </w:tcMar>
            <w:vAlign w:val="center"/>
            <w:hideMark/>
          </w:tcPr>
          <w:p w14:paraId="0DD26222"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15</w:t>
            </w:r>
          </w:p>
        </w:tc>
        <w:tc>
          <w:tcPr>
            <w:tcW w:w="549" w:type="pct"/>
            <w:shd w:val="clear" w:color="auto" w:fill="FFFFFF"/>
            <w:tcMar>
              <w:top w:w="0" w:type="dxa"/>
              <w:left w:w="149" w:type="dxa"/>
              <w:bottom w:w="0" w:type="dxa"/>
              <w:right w:w="149" w:type="dxa"/>
            </w:tcMar>
            <w:vAlign w:val="center"/>
            <w:hideMark/>
          </w:tcPr>
          <w:p w14:paraId="5B0B6AB2"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15</w:t>
            </w:r>
          </w:p>
        </w:tc>
        <w:tc>
          <w:tcPr>
            <w:tcW w:w="549" w:type="pct"/>
            <w:shd w:val="clear" w:color="auto" w:fill="FFFFFF"/>
            <w:tcMar>
              <w:top w:w="0" w:type="dxa"/>
              <w:left w:w="149" w:type="dxa"/>
              <w:bottom w:w="0" w:type="dxa"/>
              <w:right w:w="149" w:type="dxa"/>
            </w:tcMar>
            <w:vAlign w:val="center"/>
            <w:hideMark/>
          </w:tcPr>
          <w:p w14:paraId="60091F48"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10</w:t>
            </w:r>
          </w:p>
        </w:tc>
        <w:tc>
          <w:tcPr>
            <w:tcW w:w="746" w:type="pct"/>
            <w:shd w:val="clear" w:color="auto" w:fill="FFFFFF"/>
            <w:tcMar>
              <w:top w:w="0" w:type="dxa"/>
              <w:left w:w="149" w:type="dxa"/>
              <w:bottom w:w="0" w:type="dxa"/>
              <w:right w:w="149" w:type="dxa"/>
            </w:tcMar>
            <w:vAlign w:val="center"/>
            <w:hideMark/>
          </w:tcPr>
          <w:p w14:paraId="5901E738" w14:textId="77777777" w:rsidR="00D64E8A" w:rsidRPr="00D64E8A" w:rsidRDefault="00D64E8A" w:rsidP="00D64E8A">
            <w:pPr>
              <w:spacing w:after="0" w:line="240" w:lineRule="auto"/>
              <w:ind w:left="-29" w:right="-57" w:hanging="28"/>
              <w:jc w:val="center"/>
              <w:rPr>
                <w:rFonts w:ascii="Times New Roman" w:eastAsia="Times New Roman" w:hAnsi="Times New Roman" w:cs="Times New Roman"/>
                <w:iCs/>
                <w:spacing w:val="2"/>
                <w:sz w:val="18"/>
                <w:szCs w:val="20"/>
                <w:lang w:eastAsia="ru-RU"/>
              </w:rPr>
            </w:pPr>
            <w:r w:rsidRPr="00D64E8A">
              <w:rPr>
                <w:rFonts w:ascii="Times New Roman" w:eastAsia="Times New Roman" w:hAnsi="Times New Roman" w:cs="Times New Roman"/>
                <w:iCs/>
                <w:spacing w:val="2"/>
                <w:sz w:val="18"/>
                <w:szCs w:val="20"/>
                <w:lang w:eastAsia="ru-RU"/>
              </w:rPr>
              <w:t>10</w:t>
            </w:r>
          </w:p>
        </w:tc>
      </w:tr>
    </w:tbl>
    <w:p w14:paraId="657FE8E9" w14:textId="7987AB8D" w:rsidR="00F14651" w:rsidRPr="00F14651" w:rsidRDefault="00F14651" w:rsidP="00D64E8A">
      <w:pPr>
        <w:spacing w:after="0"/>
        <w:ind w:firstLine="708"/>
        <w:jc w:val="both"/>
        <w:rPr>
          <w:rFonts w:ascii="Times New Roman" w:eastAsia="Calibri" w:hAnsi="Times New Roman" w:cs="Times New Roman"/>
          <w:sz w:val="26"/>
          <w:szCs w:val="26"/>
          <w:lang w:eastAsia="ru-RU"/>
        </w:rPr>
      </w:pPr>
    </w:p>
    <w:p w14:paraId="77171E17" w14:textId="74E62DFD" w:rsidR="00F14651" w:rsidRPr="008A25E1" w:rsidRDefault="00F14651" w:rsidP="00F14651">
      <w:pPr>
        <w:spacing w:after="0"/>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Таблица </w:t>
      </w:r>
      <w:r w:rsidR="00D64E8A" w:rsidRPr="008A25E1">
        <w:rPr>
          <w:rFonts w:ascii="Times New Roman" w:eastAsia="Calibri" w:hAnsi="Times New Roman" w:cs="Times New Roman"/>
          <w:sz w:val="24"/>
          <w:szCs w:val="24"/>
          <w:lang w:eastAsia="ru-RU"/>
        </w:rPr>
        <w:t>13.3.</w:t>
      </w:r>
      <w:r w:rsidRPr="008A25E1">
        <w:rPr>
          <w:rFonts w:ascii="Times New Roman" w:eastAsia="Calibri" w:hAnsi="Times New Roman" w:cs="Times New Roman"/>
          <w:sz w:val="24"/>
          <w:szCs w:val="24"/>
          <w:lang w:eastAsia="ru-RU"/>
        </w:rPr>
        <w:t xml:space="preserve"> Допустимое время устранения технологических нарушений на объектах электроснабжения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30"/>
        <w:gridCol w:w="5173"/>
        <w:gridCol w:w="3342"/>
      </w:tblGrid>
      <w:tr w:rsidR="00D64E8A" w:rsidRPr="00D64E8A" w14:paraId="508553EA" w14:textId="77777777" w:rsidTr="006548DA">
        <w:tc>
          <w:tcPr>
            <w:tcW w:w="444" w:type="pct"/>
            <w:shd w:val="clear" w:color="auto" w:fill="FFFFFF"/>
            <w:tcMar>
              <w:top w:w="0" w:type="dxa"/>
              <w:left w:w="149" w:type="dxa"/>
              <w:bottom w:w="0" w:type="dxa"/>
              <w:right w:w="149" w:type="dxa"/>
            </w:tcMar>
            <w:vAlign w:val="center"/>
            <w:hideMark/>
          </w:tcPr>
          <w:p w14:paraId="612A014D" w14:textId="77777777" w:rsidR="00D64E8A" w:rsidRPr="00D64E8A" w:rsidRDefault="00D64E8A" w:rsidP="00D64E8A">
            <w:pPr>
              <w:spacing w:after="0" w:line="240" w:lineRule="auto"/>
              <w:ind w:hanging="8"/>
              <w:jc w:val="center"/>
              <w:rPr>
                <w:rFonts w:ascii="Times New Roman" w:eastAsia="Times New Roman" w:hAnsi="Times New Roman" w:cs="Times New Roman"/>
                <w:b/>
                <w:iCs/>
                <w:spacing w:val="2"/>
                <w:sz w:val="20"/>
                <w:szCs w:val="21"/>
                <w:lang w:eastAsia="ru-RU"/>
              </w:rPr>
            </w:pPr>
            <w:r w:rsidRPr="00D64E8A">
              <w:rPr>
                <w:rFonts w:ascii="Times New Roman" w:eastAsia="Times New Roman" w:hAnsi="Times New Roman" w:cs="Times New Roman"/>
                <w:b/>
                <w:iCs/>
                <w:spacing w:val="2"/>
                <w:sz w:val="20"/>
                <w:szCs w:val="21"/>
                <w:lang w:eastAsia="ru-RU"/>
              </w:rPr>
              <w:t>N п/п</w:t>
            </w:r>
          </w:p>
        </w:tc>
        <w:tc>
          <w:tcPr>
            <w:tcW w:w="2768" w:type="pct"/>
            <w:shd w:val="clear" w:color="auto" w:fill="FFFFFF"/>
            <w:tcMar>
              <w:top w:w="0" w:type="dxa"/>
              <w:left w:w="149" w:type="dxa"/>
              <w:bottom w:w="0" w:type="dxa"/>
              <w:right w:w="149" w:type="dxa"/>
            </w:tcMar>
            <w:vAlign w:val="center"/>
            <w:hideMark/>
          </w:tcPr>
          <w:p w14:paraId="2380D173" w14:textId="77777777" w:rsidR="00D64E8A" w:rsidRPr="00D64E8A" w:rsidRDefault="00D64E8A" w:rsidP="00D64E8A">
            <w:pPr>
              <w:spacing w:after="0" w:line="240" w:lineRule="auto"/>
              <w:ind w:hanging="8"/>
              <w:jc w:val="center"/>
              <w:rPr>
                <w:rFonts w:ascii="Times New Roman" w:eastAsia="Times New Roman" w:hAnsi="Times New Roman" w:cs="Times New Roman"/>
                <w:b/>
                <w:iCs/>
                <w:spacing w:val="2"/>
                <w:sz w:val="20"/>
                <w:szCs w:val="21"/>
                <w:lang w:eastAsia="ru-RU"/>
              </w:rPr>
            </w:pPr>
            <w:r w:rsidRPr="00D64E8A">
              <w:rPr>
                <w:rFonts w:ascii="Times New Roman" w:eastAsia="Times New Roman" w:hAnsi="Times New Roman" w:cs="Times New Roman"/>
                <w:b/>
                <w:iCs/>
                <w:spacing w:val="2"/>
                <w:sz w:val="20"/>
                <w:szCs w:val="21"/>
                <w:lang w:eastAsia="ru-RU"/>
              </w:rPr>
              <w:t>Наименование технологического нарушения</w:t>
            </w:r>
          </w:p>
        </w:tc>
        <w:tc>
          <w:tcPr>
            <w:tcW w:w="1788" w:type="pct"/>
            <w:shd w:val="clear" w:color="auto" w:fill="FFFFFF"/>
            <w:tcMar>
              <w:top w:w="0" w:type="dxa"/>
              <w:left w:w="149" w:type="dxa"/>
              <w:bottom w:w="0" w:type="dxa"/>
              <w:right w:w="149" w:type="dxa"/>
            </w:tcMar>
            <w:vAlign w:val="center"/>
            <w:hideMark/>
          </w:tcPr>
          <w:p w14:paraId="1FEFE087" w14:textId="77777777" w:rsidR="00D64E8A" w:rsidRPr="00D64E8A" w:rsidRDefault="00D64E8A" w:rsidP="00D64E8A">
            <w:pPr>
              <w:spacing w:after="0" w:line="240" w:lineRule="auto"/>
              <w:ind w:hanging="8"/>
              <w:jc w:val="center"/>
              <w:rPr>
                <w:rFonts w:ascii="Times New Roman" w:eastAsia="Times New Roman" w:hAnsi="Times New Roman" w:cs="Times New Roman"/>
                <w:b/>
                <w:iCs/>
                <w:spacing w:val="2"/>
                <w:sz w:val="20"/>
                <w:szCs w:val="21"/>
                <w:lang w:eastAsia="ru-RU"/>
              </w:rPr>
            </w:pPr>
            <w:r w:rsidRPr="00D64E8A">
              <w:rPr>
                <w:rFonts w:ascii="Times New Roman" w:eastAsia="Times New Roman" w:hAnsi="Times New Roman" w:cs="Times New Roman"/>
                <w:b/>
                <w:iCs/>
                <w:spacing w:val="2"/>
                <w:sz w:val="20"/>
                <w:szCs w:val="21"/>
                <w:lang w:eastAsia="ru-RU"/>
              </w:rPr>
              <w:t>Время устранения</w:t>
            </w:r>
          </w:p>
        </w:tc>
      </w:tr>
      <w:tr w:rsidR="00D64E8A" w:rsidRPr="00D64E8A" w14:paraId="681D7ED8" w14:textId="77777777" w:rsidTr="006548DA">
        <w:tc>
          <w:tcPr>
            <w:tcW w:w="444" w:type="pct"/>
            <w:shd w:val="clear" w:color="auto" w:fill="FFFFFF"/>
            <w:tcMar>
              <w:top w:w="0" w:type="dxa"/>
              <w:left w:w="149" w:type="dxa"/>
              <w:bottom w:w="0" w:type="dxa"/>
              <w:right w:w="149" w:type="dxa"/>
            </w:tcMar>
            <w:vAlign w:val="center"/>
            <w:hideMark/>
          </w:tcPr>
          <w:p w14:paraId="25F10CAE" w14:textId="77777777" w:rsidR="00D64E8A" w:rsidRPr="00D64E8A" w:rsidRDefault="00D64E8A" w:rsidP="00D64E8A">
            <w:pPr>
              <w:spacing w:after="0" w:line="240" w:lineRule="auto"/>
              <w:ind w:hanging="8"/>
              <w:jc w:val="center"/>
              <w:rPr>
                <w:rFonts w:ascii="Times New Roman" w:eastAsia="Times New Roman" w:hAnsi="Times New Roman" w:cs="Times New Roman"/>
                <w:iCs/>
                <w:spacing w:val="2"/>
                <w:sz w:val="20"/>
                <w:szCs w:val="21"/>
                <w:lang w:eastAsia="ru-RU"/>
              </w:rPr>
            </w:pPr>
            <w:r w:rsidRPr="00D64E8A">
              <w:rPr>
                <w:rFonts w:ascii="Times New Roman" w:eastAsia="Times New Roman" w:hAnsi="Times New Roman" w:cs="Times New Roman"/>
                <w:iCs/>
                <w:spacing w:val="2"/>
                <w:sz w:val="20"/>
                <w:szCs w:val="21"/>
                <w:lang w:eastAsia="ru-RU"/>
              </w:rPr>
              <w:t>1.</w:t>
            </w:r>
          </w:p>
        </w:tc>
        <w:tc>
          <w:tcPr>
            <w:tcW w:w="2768" w:type="pct"/>
            <w:shd w:val="clear" w:color="auto" w:fill="FFFFFF"/>
            <w:tcMar>
              <w:top w:w="0" w:type="dxa"/>
              <w:left w:w="149" w:type="dxa"/>
              <w:bottom w:w="0" w:type="dxa"/>
              <w:right w:w="149" w:type="dxa"/>
            </w:tcMar>
            <w:vAlign w:val="center"/>
            <w:hideMark/>
          </w:tcPr>
          <w:p w14:paraId="2B802C6E" w14:textId="77777777" w:rsidR="00D64E8A" w:rsidRPr="00D64E8A" w:rsidRDefault="00D64E8A" w:rsidP="00D64E8A">
            <w:pPr>
              <w:spacing w:after="0" w:line="240" w:lineRule="auto"/>
              <w:ind w:hanging="8"/>
              <w:jc w:val="center"/>
              <w:rPr>
                <w:rFonts w:ascii="Times New Roman" w:eastAsia="Times New Roman" w:hAnsi="Times New Roman" w:cs="Times New Roman"/>
                <w:iCs/>
                <w:spacing w:val="2"/>
                <w:sz w:val="20"/>
                <w:szCs w:val="21"/>
                <w:lang w:eastAsia="ru-RU"/>
              </w:rPr>
            </w:pPr>
            <w:r w:rsidRPr="00D64E8A">
              <w:rPr>
                <w:rFonts w:ascii="Times New Roman" w:eastAsia="Times New Roman" w:hAnsi="Times New Roman" w:cs="Times New Roman"/>
                <w:iCs/>
                <w:spacing w:val="2"/>
                <w:sz w:val="20"/>
                <w:szCs w:val="21"/>
                <w:lang w:eastAsia="ru-RU"/>
              </w:rPr>
              <w:t>Отключение электроснабжения</w:t>
            </w:r>
          </w:p>
        </w:tc>
        <w:tc>
          <w:tcPr>
            <w:tcW w:w="1788" w:type="pct"/>
            <w:shd w:val="clear" w:color="auto" w:fill="FFFFFF"/>
            <w:tcMar>
              <w:top w:w="0" w:type="dxa"/>
              <w:left w:w="149" w:type="dxa"/>
              <w:bottom w:w="0" w:type="dxa"/>
              <w:right w:w="149" w:type="dxa"/>
            </w:tcMar>
            <w:vAlign w:val="center"/>
            <w:hideMark/>
          </w:tcPr>
          <w:p w14:paraId="6F353ACB" w14:textId="77777777" w:rsidR="00D64E8A" w:rsidRPr="00D64E8A" w:rsidRDefault="00D64E8A" w:rsidP="00D64E8A">
            <w:pPr>
              <w:spacing w:after="0" w:line="240" w:lineRule="auto"/>
              <w:ind w:hanging="8"/>
              <w:jc w:val="center"/>
              <w:rPr>
                <w:rFonts w:ascii="Times New Roman" w:eastAsia="Times New Roman" w:hAnsi="Times New Roman" w:cs="Times New Roman"/>
                <w:iCs/>
                <w:spacing w:val="2"/>
                <w:sz w:val="20"/>
                <w:szCs w:val="21"/>
                <w:lang w:eastAsia="ru-RU"/>
              </w:rPr>
            </w:pPr>
            <w:r w:rsidRPr="00D64E8A">
              <w:rPr>
                <w:rFonts w:ascii="Times New Roman" w:eastAsia="Times New Roman" w:hAnsi="Times New Roman" w:cs="Times New Roman"/>
                <w:iCs/>
                <w:spacing w:val="2"/>
                <w:sz w:val="20"/>
                <w:szCs w:val="21"/>
                <w:lang w:eastAsia="ru-RU"/>
              </w:rPr>
              <w:t>2 часа</w:t>
            </w:r>
          </w:p>
        </w:tc>
      </w:tr>
    </w:tbl>
    <w:p w14:paraId="0A265CAF" w14:textId="77777777" w:rsidR="00F14651" w:rsidRPr="00F14651" w:rsidRDefault="00F14651" w:rsidP="00D64E8A">
      <w:pPr>
        <w:spacing w:after="0"/>
        <w:jc w:val="both"/>
        <w:rPr>
          <w:rFonts w:ascii="Times New Roman" w:eastAsia="Calibri" w:hAnsi="Times New Roman" w:cs="Times New Roman"/>
          <w:sz w:val="26"/>
          <w:szCs w:val="26"/>
          <w:lang w:eastAsia="ru-RU"/>
        </w:rPr>
      </w:pPr>
    </w:p>
    <w:p w14:paraId="7CBE54B3" w14:textId="45CF26F3" w:rsidR="00F14651" w:rsidRPr="008A25E1" w:rsidRDefault="00D64E8A" w:rsidP="008A25E1">
      <w:pPr>
        <w:spacing w:after="0" w:line="240" w:lineRule="auto"/>
        <w:ind w:firstLine="708"/>
        <w:jc w:val="both"/>
        <w:rPr>
          <w:rFonts w:ascii="Times New Roman" w:eastAsia="Calibri" w:hAnsi="Times New Roman" w:cs="Times New Roman"/>
          <w:b/>
          <w:bCs/>
          <w:sz w:val="24"/>
          <w:szCs w:val="24"/>
          <w:lang w:eastAsia="ru-RU"/>
        </w:rPr>
      </w:pPr>
      <w:r w:rsidRPr="008A25E1">
        <w:rPr>
          <w:rFonts w:ascii="Times New Roman" w:eastAsia="Calibri" w:hAnsi="Times New Roman" w:cs="Times New Roman"/>
          <w:b/>
          <w:bCs/>
          <w:sz w:val="24"/>
          <w:szCs w:val="24"/>
          <w:lang w:eastAsia="ru-RU"/>
        </w:rPr>
        <w:t>14</w:t>
      </w:r>
      <w:r w:rsidR="00F14651" w:rsidRPr="008A25E1">
        <w:rPr>
          <w:rFonts w:ascii="Times New Roman" w:eastAsia="Calibri" w:hAnsi="Times New Roman" w:cs="Times New Roman"/>
          <w:b/>
          <w:bCs/>
          <w:sz w:val="24"/>
          <w:szCs w:val="24"/>
          <w:lang w:eastAsia="ru-RU"/>
        </w:rPr>
        <w:t>.</w:t>
      </w:r>
      <w:r w:rsidR="00F14651" w:rsidRPr="008A25E1">
        <w:rPr>
          <w:rFonts w:ascii="Times New Roman" w:eastAsia="Calibri" w:hAnsi="Times New Roman" w:cs="Times New Roman"/>
          <w:b/>
          <w:bCs/>
          <w:sz w:val="24"/>
          <w:szCs w:val="24"/>
          <w:lang w:eastAsia="ru-RU"/>
        </w:rPr>
        <w:tab/>
        <w:t xml:space="preserve"> Организация управления, связи и оповещения при авариях на объекте</w:t>
      </w:r>
    </w:p>
    <w:p w14:paraId="2CC460E6"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Органы управления, в зависимости от обстановки, функционируют в режимах: повседневной деятельность, повышенной готовности и чрезвычайной ситуации.</w:t>
      </w:r>
    </w:p>
    <w:p w14:paraId="04C6136D"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Главная цель управления – обеспечение эффективного использования сил и средств различного предназначения, в результате чего работы в зонах чрезвычайных ситуаций должны быть выполнены в полном объеме, в кратчайшие сроки, с минимальными потерями населения и материальных средств.</w:t>
      </w:r>
    </w:p>
    <w:p w14:paraId="3DE3F518"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Управление работами начинается с момента возникновения аварии и завершается после ее ликвидации. Оно осуществляется по суточным циклам, каждый из которых включает: </w:t>
      </w:r>
    </w:p>
    <w:p w14:paraId="6D3E71E8"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1.</w:t>
      </w:r>
      <w:r w:rsidRPr="008A25E1">
        <w:rPr>
          <w:rFonts w:ascii="Times New Roman" w:eastAsia="Calibri" w:hAnsi="Times New Roman" w:cs="Times New Roman"/>
          <w:sz w:val="24"/>
          <w:szCs w:val="24"/>
          <w:lang w:eastAsia="ru-RU"/>
        </w:rPr>
        <w:tab/>
        <w:t>Сбор данных об обстановке, анализ и оценка обстановки</w:t>
      </w:r>
    </w:p>
    <w:p w14:paraId="0FA4C978"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2.</w:t>
      </w:r>
      <w:r w:rsidRPr="008A25E1">
        <w:rPr>
          <w:rFonts w:ascii="Times New Roman" w:eastAsia="Calibri" w:hAnsi="Times New Roman" w:cs="Times New Roman"/>
          <w:sz w:val="24"/>
          <w:szCs w:val="24"/>
          <w:lang w:eastAsia="ru-RU"/>
        </w:rPr>
        <w:tab/>
        <w:t>Подготовка выводов и предложений для решения проведения работ</w:t>
      </w:r>
    </w:p>
    <w:p w14:paraId="3FD1C18F"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3.</w:t>
      </w:r>
      <w:r w:rsidRPr="008A25E1">
        <w:rPr>
          <w:rFonts w:ascii="Times New Roman" w:eastAsia="Calibri" w:hAnsi="Times New Roman" w:cs="Times New Roman"/>
          <w:sz w:val="24"/>
          <w:szCs w:val="24"/>
          <w:lang w:eastAsia="ru-RU"/>
        </w:rPr>
        <w:tab/>
        <w:t>Принятие решения и доведение задач до исполнителей</w:t>
      </w:r>
    </w:p>
    <w:p w14:paraId="6CFB50EE"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4.</w:t>
      </w:r>
      <w:r w:rsidRPr="008A25E1">
        <w:rPr>
          <w:rFonts w:ascii="Times New Roman" w:eastAsia="Calibri" w:hAnsi="Times New Roman" w:cs="Times New Roman"/>
          <w:sz w:val="24"/>
          <w:szCs w:val="24"/>
          <w:lang w:eastAsia="ru-RU"/>
        </w:rPr>
        <w:tab/>
        <w:t>Организация взаимодействия</w:t>
      </w:r>
    </w:p>
    <w:p w14:paraId="005CAD55"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5.</w:t>
      </w:r>
      <w:r w:rsidRPr="008A25E1">
        <w:rPr>
          <w:rFonts w:ascii="Times New Roman" w:eastAsia="Calibri" w:hAnsi="Times New Roman" w:cs="Times New Roman"/>
          <w:sz w:val="24"/>
          <w:szCs w:val="24"/>
          <w:lang w:eastAsia="ru-RU"/>
        </w:rPr>
        <w:tab/>
        <w:t>Обеспечение действия сил и средств.</w:t>
      </w:r>
    </w:p>
    <w:p w14:paraId="7E723485"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Общие принципы системы управления должны отвечать следующим требованиям:</w:t>
      </w:r>
    </w:p>
    <w:p w14:paraId="7E55DDAE"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lastRenderedPageBreak/>
        <w:t>1.</w:t>
      </w:r>
      <w:r w:rsidRPr="008A25E1">
        <w:rPr>
          <w:rFonts w:ascii="Times New Roman" w:eastAsia="Calibri" w:hAnsi="Times New Roman" w:cs="Times New Roman"/>
          <w:sz w:val="24"/>
          <w:szCs w:val="24"/>
          <w:lang w:eastAsia="ru-RU"/>
        </w:rPr>
        <w:tab/>
        <w:t>Оперативность</w:t>
      </w:r>
    </w:p>
    <w:p w14:paraId="3F26651B"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2.</w:t>
      </w:r>
      <w:r w:rsidRPr="008A25E1">
        <w:rPr>
          <w:rFonts w:ascii="Times New Roman" w:eastAsia="Calibri" w:hAnsi="Times New Roman" w:cs="Times New Roman"/>
          <w:sz w:val="24"/>
          <w:szCs w:val="24"/>
          <w:lang w:eastAsia="ru-RU"/>
        </w:rPr>
        <w:tab/>
        <w:t>Устойчивость</w:t>
      </w:r>
    </w:p>
    <w:p w14:paraId="3F019141"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3.</w:t>
      </w:r>
      <w:r w:rsidRPr="008A25E1">
        <w:rPr>
          <w:rFonts w:ascii="Times New Roman" w:eastAsia="Calibri" w:hAnsi="Times New Roman" w:cs="Times New Roman"/>
          <w:sz w:val="24"/>
          <w:szCs w:val="24"/>
          <w:lang w:eastAsia="ru-RU"/>
        </w:rPr>
        <w:tab/>
        <w:t>Непрерывность</w:t>
      </w:r>
    </w:p>
    <w:p w14:paraId="3A2E394A"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4.</w:t>
      </w:r>
      <w:r w:rsidRPr="008A25E1">
        <w:rPr>
          <w:rFonts w:ascii="Times New Roman" w:eastAsia="Calibri" w:hAnsi="Times New Roman" w:cs="Times New Roman"/>
          <w:sz w:val="24"/>
          <w:szCs w:val="24"/>
          <w:lang w:eastAsia="ru-RU"/>
        </w:rPr>
        <w:tab/>
        <w:t>Эффективность</w:t>
      </w:r>
    </w:p>
    <w:p w14:paraId="54424E3E" w14:textId="37160D8C"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5.</w:t>
      </w:r>
      <w:r w:rsidRPr="008A25E1">
        <w:rPr>
          <w:rFonts w:ascii="Times New Roman" w:eastAsia="Calibri" w:hAnsi="Times New Roman" w:cs="Times New Roman"/>
          <w:sz w:val="24"/>
          <w:szCs w:val="24"/>
          <w:lang w:eastAsia="ru-RU"/>
        </w:rPr>
        <w:tab/>
        <w:t>Достоверность передаваемой информации</w:t>
      </w:r>
    </w:p>
    <w:p w14:paraId="0EC083A8"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Оперативность, устойчивость и непрерывность управления обеспечиваются:</w:t>
      </w:r>
    </w:p>
    <w:p w14:paraId="0A87836D"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1.</w:t>
      </w:r>
      <w:r w:rsidRPr="008A25E1">
        <w:rPr>
          <w:rFonts w:ascii="Times New Roman" w:eastAsia="Calibri" w:hAnsi="Times New Roman" w:cs="Times New Roman"/>
          <w:sz w:val="24"/>
          <w:szCs w:val="24"/>
          <w:lang w:eastAsia="ru-RU"/>
        </w:rPr>
        <w:tab/>
        <w:t>Максимальным приближением органов управления в повседневных условиях к местам управления при угрозе возникновения и возникновении аварии</w:t>
      </w:r>
    </w:p>
    <w:p w14:paraId="0BC99357"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2.</w:t>
      </w:r>
      <w:r w:rsidRPr="008A25E1">
        <w:rPr>
          <w:rFonts w:ascii="Times New Roman" w:eastAsia="Calibri" w:hAnsi="Times New Roman" w:cs="Times New Roman"/>
          <w:sz w:val="24"/>
          <w:szCs w:val="24"/>
          <w:lang w:eastAsia="ru-RU"/>
        </w:rPr>
        <w:tab/>
        <w:t>Заблаговременным созданием во всех звеньях управления запасных пунктов управления и резервных каналов связи</w:t>
      </w:r>
    </w:p>
    <w:p w14:paraId="4F26208F"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3.</w:t>
      </w:r>
      <w:r w:rsidRPr="008A25E1">
        <w:rPr>
          <w:rFonts w:ascii="Times New Roman" w:eastAsia="Calibri" w:hAnsi="Times New Roman" w:cs="Times New Roman"/>
          <w:sz w:val="24"/>
          <w:szCs w:val="24"/>
          <w:lang w:eastAsia="ru-RU"/>
        </w:rPr>
        <w:tab/>
        <w:t>Оснащением пунктов управления современными средствами связи и оповещения</w:t>
      </w:r>
    </w:p>
    <w:p w14:paraId="3927F180" w14:textId="64128275"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4.</w:t>
      </w:r>
      <w:r w:rsidRPr="008A25E1">
        <w:rPr>
          <w:rFonts w:ascii="Times New Roman" w:eastAsia="Calibri" w:hAnsi="Times New Roman" w:cs="Times New Roman"/>
          <w:sz w:val="24"/>
          <w:szCs w:val="24"/>
          <w:lang w:eastAsia="ru-RU"/>
        </w:rPr>
        <w:tab/>
        <w:t>Сопряжением систем связи и оповещения всех возможных участников системы реагирования на аварии в соответствии с Планом мероприятий</w:t>
      </w:r>
    </w:p>
    <w:p w14:paraId="4C689E7B"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Эффективность управления определяется оперативностью и правильностью принятых решений на локализацию и ликвидации последствий аварий, достаточным и своевременным обеспечением дежурных и других привлекаемых сил, материально-техническими и другими ресурсами</w:t>
      </w:r>
    </w:p>
    <w:p w14:paraId="6494AC7F"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Управление при аварии осуществляется через:</w:t>
      </w:r>
    </w:p>
    <w:p w14:paraId="23161901" w14:textId="0048ECED" w:rsidR="00D64E8A" w:rsidRPr="008A25E1" w:rsidRDefault="00F14651" w:rsidP="008A25E1">
      <w:pPr>
        <w:pStyle w:val="a9"/>
        <w:numPr>
          <w:ilvl w:val="0"/>
          <w:numId w:val="7"/>
        </w:numPr>
        <w:spacing w:after="0" w:line="240" w:lineRule="auto"/>
        <w:ind w:left="0" w:firstLine="567"/>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Управление по эксплуатации и дежурно-диспетчерскую </w:t>
      </w:r>
      <w:r w:rsidR="00D64E8A" w:rsidRPr="008A25E1">
        <w:rPr>
          <w:rFonts w:ascii="Times New Roman" w:eastAsia="Calibri" w:hAnsi="Times New Roman" w:cs="Times New Roman"/>
          <w:sz w:val="24"/>
          <w:szCs w:val="24"/>
          <w:lang w:eastAsia="ru-RU"/>
        </w:rPr>
        <w:t>ООО «Энерго-Ресурс»</w:t>
      </w:r>
      <w:r w:rsidRPr="008A25E1">
        <w:rPr>
          <w:rFonts w:ascii="Times New Roman" w:eastAsia="Calibri" w:hAnsi="Times New Roman" w:cs="Times New Roman"/>
          <w:sz w:val="24"/>
          <w:szCs w:val="24"/>
          <w:lang w:eastAsia="ru-RU"/>
        </w:rPr>
        <w:t xml:space="preserve"> как координационный орган единой системы на объектовом уровне</w:t>
      </w:r>
    </w:p>
    <w:p w14:paraId="3CD2DEBE" w14:textId="273E7B8A" w:rsidR="00F14651" w:rsidRPr="008A25E1" w:rsidRDefault="00F14651" w:rsidP="008A25E1">
      <w:pPr>
        <w:pStyle w:val="a9"/>
        <w:numPr>
          <w:ilvl w:val="0"/>
          <w:numId w:val="7"/>
        </w:numPr>
        <w:spacing w:after="0" w:line="240" w:lineRule="auto"/>
        <w:ind w:left="0" w:firstLine="567"/>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Силы и средства РСЧС и ее подсистем (наблюдения, контроля и ликвидации чрезвычайных ситуаций, связи, оповещения и информационного обеспечения)</w:t>
      </w:r>
    </w:p>
    <w:p w14:paraId="00B7FD23"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Для уточнения масштабов последствий аварии, сложившейся обстановки и прогнозирования ее развития создаются оперативные группы специалистов соответствующего уровня.</w:t>
      </w:r>
    </w:p>
    <w:p w14:paraId="2D76E096"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Основными функциями управления аварийно-техническими работами являются:</w:t>
      </w:r>
    </w:p>
    <w:p w14:paraId="4492AF2A"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1.</w:t>
      </w:r>
      <w:r w:rsidRPr="008A25E1">
        <w:rPr>
          <w:rFonts w:ascii="Times New Roman" w:eastAsia="Calibri" w:hAnsi="Times New Roman" w:cs="Times New Roman"/>
          <w:sz w:val="24"/>
          <w:szCs w:val="24"/>
          <w:lang w:eastAsia="ru-RU"/>
        </w:rPr>
        <w:tab/>
        <w:t>Планирование мероприятий по предупреждению и ликвидации аварийных ситуаций, связанных с основной производственной деятельностью, чрезвычайных ситуаций природного и техногенного характера</w:t>
      </w:r>
    </w:p>
    <w:p w14:paraId="4A56A6FA"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2.</w:t>
      </w:r>
      <w:r w:rsidRPr="008A25E1">
        <w:rPr>
          <w:rFonts w:ascii="Times New Roman" w:eastAsia="Calibri" w:hAnsi="Times New Roman" w:cs="Times New Roman"/>
          <w:sz w:val="24"/>
          <w:szCs w:val="24"/>
          <w:lang w:eastAsia="ru-RU"/>
        </w:rPr>
        <w:tab/>
        <w:t>Организация выполнения работ персоналом, личным составом формирования и привлеченных сил и средств</w:t>
      </w:r>
    </w:p>
    <w:p w14:paraId="79509657"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3.</w:t>
      </w:r>
      <w:r w:rsidRPr="008A25E1">
        <w:rPr>
          <w:rFonts w:ascii="Times New Roman" w:eastAsia="Calibri" w:hAnsi="Times New Roman" w:cs="Times New Roman"/>
          <w:sz w:val="24"/>
          <w:szCs w:val="24"/>
          <w:lang w:eastAsia="ru-RU"/>
        </w:rPr>
        <w:tab/>
        <w:t>Мотивация деятельности участников проведения аварийно-технических работ, направленная на безусловное выполнение поставленных задач</w:t>
      </w:r>
    </w:p>
    <w:p w14:paraId="23A4796C"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4.</w:t>
      </w:r>
      <w:r w:rsidRPr="008A25E1">
        <w:rPr>
          <w:rFonts w:ascii="Times New Roman" w:eastAsia="Calibri" w:hAnsi="Times New Roman" w:cs="Times New Roman"/>
          <w:sz w:val="24"/>
          <w:szCs w:val="24"/>
          <w:lang w:eastAsia="ru-RU"/>
        </w:rPr>
        <w:tab/>
        <w:t>Контроль за выполнением принятых решений, соблюдением мер безопасности, за обстановкой районе проведения работ и на прилегающей территории</w:t>
      </w:r>
    </w:p>
    <w:p w14:paraId="77D2FAC6"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5.</w:t>
      </w:r>
      <w:r w:rsidRPr="008A25E1">
        <w:rPr>
          <w:rFonts w:ascii="Times New Roman" w:eastAsia="Calibri" w:hAnsi="Times New Roman" w:cs="Times New Roman"/>
          <w:sz w:val="24"/>
          <w:szCs w:val="24"/>
          <w:lang w:eastAsia="ru-RU"/>
        </w:rPr>
        <w:tab/>
        <w:t>Эффективность им достоверность передаваемой информации</w:t>
      </w:r>
    </w:p>
    <w:p w14:paraId="73EB7643"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6.</w:t>
      </w:r>
      <w:r w:rsidRPr="008A25E1">
        <w:rPr>
          <w:rFonts w:ascii="Times New Roman" w:eastAsia="Calibri" w:hAnsi="Times New Roman" w:cs="Times New Roman"/>
          <w:sz w:val="24"/>
          <w:szCs w:val="24"/>
          <w:lang w:eastAsia="ru-RU"/>
        </w:rPr>
        <w:tab/>
        <w:t>Оперативность и слаженность в выполнении аварийно-технических работ</w:t>
      </w:r>
    </w:p>
    <w:p w14:paraId="2B24DDC1"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При угрозе возникновения аварий, решением руководителя предприятия, происходит развёртывание пункта управления с организацией круглосуточного дежурства должностных лиц и двух смен аварийного звена, который базируется за пределами аварийной зоны в специально выделенном помещении, где должны быть обеспечены необходимые условия для его работы. Лица и службы, участвующие в ликвидации аварии, оповещаются о месте расположения пункта управления.</w:t>
      </w:r>
    </w:p>
    <w:p w14:paraId="249A10A1" w14:textId="2100CF19"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При ликвидации аварийных ситуаций силами персонала объектов </w:t>
      </w:r>
      <w:r w:rsidR="00992EB2" w:rsidRPr="008A25E1">
        <w:rPr>
          <w:rFonts w:ascii="Times New Roman" w:eastAsia="Calibri" w:hAnsi="Times New Roman" w:cs="Times New Roman"/>
          <w:sz w:val="24"/>
          <w:szCs w:val="24"/>
          <w:lang w:eastAsia="ru-RU"/>
        </w:rPr>
        <w:t>ООО «Энерго-Ресурс</w:t>
      </w:r>
      <w:r w:rsidRPr="008A25E1">
        <w:rPr>
          <w:rFonts w:ascii="Times New Roman" w:eastAsia="Calibri" w:hAnsi="Times New Roman" w:cs="Times New Roman"/>
          <w:sz w:val="24"/>
          <w:szCs w:val="24"/>
          <w:lang w:eastAsia="ru-RU"/>
        </w:rPr>
        <w:t>» без привлечения сил и средств сторонних организаций, управление осуществляется непосредственно на месте возникновения аварийной ситуации главным инженером, до его прибытия на место аварии – начальником котельной.</w:t>
      </w:r>
    </w:p>
    <w:p w14:paraId="457CAB02"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Система связи в зоне чрезвычайной ситуации организуется с учетом комплексного применения различных средств связи. </w:t>
      </w:r>
    </w:p>
    <w:p w14:paraId="5AB9403F"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При угрозе или факте чрезвычайно ситуации оповещение персонала организуется с использованием оперативно-технологической связи в составе </w:t>
      </w:r>
    </w:p>
    <w:p w14:paraId="0FE28688"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Диспетчерской телефонной связи</w:t>
      </w:r>
    </w:p>
    <w:p w14:paraId="127DA10A" w14:textId="3715C46E"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lastRenderedPageBreak/>
        <w:t>- Мобильной связи</w:t>
      </w:r>
    </w:p>
    <w:p w14:paraId="7897B5E0" w14:textId="755380B5"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Первичное оповещение об угрозе и параметрах аварии возложено на оперативного дежурного диспетчерской службы </w:t>
      </w:r>
      <w:r w:rsidR="00992EB2" w:rsidRPr="008A25E1">
        <w:rPr>
          <w:rFonts w:ascii="Times New Roman" w:eastAsia="Calibri" w:hAnsi="Times New Roman" w:cs="Times New Roman"/>
          <w:sz w:val="24"/>
          <w:szCs w:val="24"/>
          <w:lang w:eastAsia="ru-RU"/>
        </w:rPr>
        <w:t>ООО «Энерго-Ресурс».</w:t>
      </w:r>
    </w:p>
    <w:p w14:paraId="6F295840"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Оповещение взаимодействующих органов о факте и параметрах аварии осуществляется немедленно по средствам связи. В ходе проведения мероприятий по локализации и ликвидации последствий аварии связь поддерживается постоянно. Доклады должны быть четкими, достоверными, полными и давать возможность принятия наиболее правильных и исчерпывающих мер по локализации и ликвидации последствий аварии.</w:t>
      </w:r>
    </w:p>
    <w:p w14:paraId="202B87A9"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Основные элементы информации по факту аварии должны быть положены в основу текста сообщения:</w:t>
      </w:r>
    </w:p>
    <w:p w14:paraId="41003456"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1.</w:t>
      </w:r>
      <w:r w:rsidRPr="008A25E1">
        <w:rPr>
          <w:rFonts w:ascii="Times New Roman" w:eastAsia="Calibri" w:hAnsi="Times New Roman" w:cs="Times New Roman"/>
          <w:sz w:val="24"/>
          <w:szCs w:val="24"/>
          <w:lang w:eastAsia="ru-RU"/>
        </w:rPr>
        <w:tab/>
        <w:t>ФИО, должность, организация, телефон для связи</w:t>
      </w:r>
    </w:p>
    <w:p w14:paraId="3FE4AE32"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2.</w:t>
      </w:r>
      <w:r w:rsidRPr="008A25E1">
        <w:rPr>
          <w:rFonts w:ascii="Times New Roman" w:eastAsia="Calibri" w:hAnsi="Times New Roman" w:cs="Times New Roman"/>
          <w:sz w:val="24"/>
          <w:szCs w:val="24"/>
          <w:lang w:eastAsia="ru-RU"/>
        </w:rPr>
        <w:tab/>
        <w:t>Время и место ЧС (угрозы)</w:t>
      </w:r>
    </w:p>
    <w:p w14:paraId="42FB7DAB"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3.</w:t>
      </w:r>
      <w:r w:rsidRPr="008A25E1">
        <w:rPr>
          <w:rFonts w:ascii="Times New Roman" w:eastAsia="Calibri" w:hAnsi="Times New Roman" w:cs="Times New Roman"/>
          <w:sz w:val="24"/>
          <w:szCs w:val="24"/>
          <w:lang w:eastAsia="ru-RU"/>
        </w:rPr>
        <w:tab/>
        <w:t>Что произошло/происходит (краткое описание)</w:t>
      </w:r>
    </w:p>
    <w:p w14:paraId="4510EA3A"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4.</w:t>
      </w:r>
      <w:r w:rsidRPr="008A25E1">
        <w:rPr>
          <w:rFonts w:ascii="Times New Roman" w:eastAsia="Calibri" w:hAnsi="Times New Roman" w:cs="Times New Roman"/>
          <w:sz w:val="24"/>
          <w:szCs w:val="24"/>
          <w:lang w:eastAsia="ru-RU"/>
        </w:rPr>
        <w:tab/>
        <w:t>Наличие пострадавших и их состояние</w:t>
      </w:r>
    </w:p>
    <w:p w14:paraId="34F69C7F"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5.</w:t>
      </w:r>
      <w:r w:rsidRPr="008A25E1">
        <w:rPr>
          <w:rFonts w:ascii="Times New Roman" w:eastAsia="Calibri" w:hAnsi="Times New Roman" w:cs="Times New Roman"/>
          <w:sz w:val="24"/>
          <w:szCs w:val="24"/>
          <w:lang w:eastAsia="ru-RU"/>
        </w:rPr>
        <w:tab/>
        <w:t>Принятые меры по доставке пострадавших в медицинские учреждения и по ликвидации последствий происшествия</w:t>
      </w:r>
    </w:p>
    <w:p w14:paraId="73DE7D6A"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6.</w:t>
      </w:r>
      <w:r w:rsidRPr="008A25E1">
        <w:rPr>
          <w:rFonts w:ascii="Times New Roman" w:eastAsia="Calibri" w:hAnsi="Times New Roman" w:cs="Times New Roman"/>
          <w:sz w:val="24"/>
          <w:szCs w:val="24"/>
          <w:lang w:eastAsia="ru-RU"/>
        </w:rPr>
        <w:tab/>
        <w:t>Причиненный ущерб</w:t>
      </w:r>
    </w:p>
    <w:p w14:paraId="397E3E13" w14:textId="323A62A5"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Порядок передачи информации об аварии определяется</w:t>
      </w:r>
      <w:r w:rsidR="00992EB2" w:rsidRPr="008A25E1">
        <w:rPr>
          <w:rFonts w:ascii="Times New Roman" w:eastAsia="Calibri" w:hAnsi="Times New Roman" w:cs="Times New Roman"/>
          <w:sz w:val="24"/>
          <w:szCs w:val="24"/>
          <w:lang w:eastAsia="ru-RU"/>
        </w:rPr>
        <w:t>:</w:t>
      </w:r>
    </w:p>
    <w:p w14:paraId="3B202E67"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постановлением Правительства РФ от 24 марта 1997 г. N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(с изменениями и дополнениями)</w:t>
      </w:r>
    </w:p>
    <w:p w14:paraId="5CA0F48A"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утверждённой приказом МЧС РФ от 11.01.2012 г. №2.</w:t>
      </w:r>
    </w:p>
    <w:p w14:paraId="25D24B25" w14:textId="77777777" w:rsidR="00F14651" w:rsidRPr="008A25E1" w:rsidRDefault="00F14651" w:rsidP="008A25E1">
      <w:pPr>
        <w:spacing w:after="0" w:line="240" w:lineRule="auto"/>
        <w:ind w:firstLine="708"/>
        <w:jc w:val="both"/>
        <w:rPr>
          <w:rFonts w:ascii="Times New Roman" w:eastAsia="Calibri" w:hAnsi="Times New Roman" w:cs="Times New Roman"/>
          <w:b/>
          <w:bCs/>
          <w:sz w:val="24"/>
          <w:szCs w:val="24"/>
          <w:lang w:eastAsia="ru-RU"/>
        </w:rPr>
      </w:pPr>
    </w:p>
    <w:p w14:paraId="0F998B55" w14:textId="5AE587F3" w:rsidR="00F14651" w:rsidRPr="008A25E1" w:rsidRDefault="00992EB2" w:rsidP="008A25E1">
      <w:pPr>
        <w:spacing w:after="0" w:line="240" w:lineRule="auto"/>
        <w:ind w:firstLine="708"/>
        <w:jc w:val="both"/>
        <w:rPr>
          <w:rFonts w:ascii="Times New Roman" w:eastAsia="Calibri" w:hAnsi="Times New Roman" w:cs="Times New Roman"/>
          <w:b/>
          <w:bCs/>
          <w:sz w:val="24"/>
          <w:szCs w:val="24"/>
          <w:lang w:eastAsia="ru-RU"/>
        </w:rPr>
      </w:pPr>
      <w:r w:rsidRPr="008A25E1">
        <w:rPr>
          <w:rFonts w:ascii="Times New Roman" w:eastAsia="Calibri" w:hAnsi="Times New Roman" w:cs="Times New Roman"/>
          <w:b/>
          <w:bCs/>
          <w:sz w:val="24"/>
          <w:szCs w:val="24"/>
          <w:lang w:eastAsia="ru-RU"/>
        </w:rPr>
        <w:t xml:space="preserve">15. </w:t>
      </w:r>
      <w:r w:rsidR="00F14651" w:rsidRPr="008A25E1">
        <w:rPr>
          <w:rFonts w:ascii="Times New Roman" w:eastAsia="Calibri" w:hAnsi="Times New Roman" w:cs="Times New Roman"/>
          <w:b/>
          <w:bCs/>
          <w:sz w:val="24"/>
          <w:szCs w:val="24"/>
          <w:lang w:eastAsia="ru-RU"/>
        </w:rPr>
        <w:t xml:space="preserve"> Первоочередные действия при получении сигнала об авариях на объекте</w:t>
      </w:r>
    </w:p>
    <w:p w14:paraId="1082FAE6" w14:textId="2248503A"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w:t>
      </w:r>
      <w:r w:rsidR="00992EB2" w:rsidRPr="008A25E1">
        <w:rPr>
          <w:rFonts w:ascii="Times New Roman" w:eastAsia="Calibri" w:hAnsi="Times New Roman" w:cs="Times New Roman"/>
          <w:sz w:val="24"/>
          <w:szCs w:val="24"/>
          <w:lang w:eastAsia="ru-RU"/>
        </w:rPr>
        <w:t>планом (инструкцией)</w:t>
      </w:r>
      <w:r w:rsidRPr="008A25E1">
        <w:rPr>
          <w:rFonts w:ascii="Times New Roman" w:eastAsia="Calibri" w:hAnsi="Times New Roman" w:cs="Times New Roman"/>
          <w:sz w:val="24"/>
          <w:szCs w:val="24"/>
          <w:lang w:eastAsia="ru-RU"/>
        </w:rPr>
        <w:t xml:space="preserve"> по ликвидации аварийных ситуаций. При необходимости диспетчер организует оповещение главы Администрации </w:t>
      </w:r>
      <w:r w:rsidR="00992EB2" w:rsidRPr="008A25E1">
        <w:rPr>
          <w:rFonts w:ascii="Times New Roman" w:eastAsia="Calibri" w:hAnsi="Times New Roman" w:cs="Times New Roman"/>
          <w:sz w:val="24"/>
          <w:szCs w:val="24"/>
          <w:lang w:eastAsia="ru-RU"/>
        </w:rPr>
        <w:t>Громовского сельского поселения Приозерского</w:t>
      </w:r>
      <w:r w:rsidRPr="008A25E1">
        <w:rPr>
          <w:rFonts w:ascii="Times New Roman" w:eastAsia="Calibri" w:hAnsi="Times New Roman" w:cs="Times New Roman"/>
          <w:sz w:val="24"/>
          <w:szCs w:val="24"/>
          <w:lang w:eastAsia="ru-RU"/>
        </w:rPr>
        <w:t xml:space="preserve"> муниципального района Ленинградской области</w:t>
      </w:r>
      <w:r w:rsidR="00992EB2" w:rsidRPr="008A25E1">
        <w:rPr>
          <w:rFonts w:ascii="Times New Roman" w:eastAsia="Calibri" w:hAnsi="Times New Roman" w:cs="Times New Roman"/>
          <w:sz w:val="24"/>
          <w:szCs w:val="24"/>
          <w:lang w:eastAsia="ru-RU"/>
        </w:rPr>
        <w:t>.</w:t>
      </w:r>
    </w:p>
    <w:p w14:paraId="0BDFF3D1"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14:paraId="7BA43F9A" w14:textId="4C8B798A"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Решение об отключении систем горячего водоснабжения принимается теплоснабжающей (теплосетевой) организацией по согласованию с Администрацией </w:t>
      </w:r>
      <w:r w:rsidR="00992EB2" w:rsidRPr="008A25E1">
        <w:rPr>
          <w:rFonts w:ascii="Times New Roman" w:eastAsia="Calibri" w:hAnsi="Times New Roman" w:cs="Times New Roman"/>
          <w:sz w:val="24"/>
          <w:szCs w:val="24"/>
          <w:lang w:eastAsia="ru-RU"/>
        </w:rPr>
        <w:t>Громовского сельского поселения</w:t>
      </w:r>
      <w:r w:rsidRPr="008A25E1">
        <w:rPr>
          <w:rFonts w:ascii="Times New Roman" w:eastAsia="Calibri" w:hAnsi="Times New Roman" w:cs="Times New Roman"/>
          <w:sz w:val="24"/>
          <w:szCs w:val="24"/>
          <w:lang w:eastAsia="ru-RU"/>
        </w:rPr>
        <w:t xml:space="preserve"> - по квартальным отключениям.</w:t>
      </w:r>
    </w:p>
    <w:p w14:paraId="6728E3D0" w14:textId="2BAF9859"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Решение о введении режима ограничения или отключения тепловой энергии абонентов принимается руководством теплоснабжающих, теплосетевых организаций по согласованию с Администрацией </w:t>
      </w:r>
      <w:r w:rsidR="00992EB2" w:rsidRPr="008A25E1">
        <w:rPr>
          <w:rFonts w:ascii="Times New Roman" w:eastAsia="Calibri" w:hAnsi="Times New Roman" w:cs="Times New Roman"/>
          <w:sz w:val="24"/>
          <w:szCs w:val="24"/>
          <w:lang w:eastAsia="ru-RU"/>
        </w:rPr>
        <w:t>Громовского сельского поселения.</w:t>
      </w:r>
    </w:p>
    <w:p w14:paraId="26B89FEB"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Команды об отключении и опорожнении систем теплоснабжения и теплопотребления проходят через соответствующие диспетчерские службы.</w:t>
      </w:r>
    </w:p>
    <w:p w14:paraId="13DBCFCB"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энергоснабжающей организацией.</w:t>
      </w:r>
    </w:p>
    <w:p w14:paraId="72BF54EB" w14:textId="0A745D9C"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В случае, когда в результате аварии создается угроза жизни людей, разрушения оборудования, коммуникаций или строений, диспетчеры (начальники смен </w:t>
      </w:r>
      <w:r w:rsidRPr="008A25E1">
        <w:rPr>
          <w:rFonts w:ascii="Times New Roman" w:eastAsia="Calibri" w:hAnsi="Times New Roman" w:cs="Times New Roman"/>
          <w:sz w:val="24"/>
          <w:szCs w:val="24"/>
          <w:lang w:eastAsia="ru-RU"/>
        </w:rPr>
        <w:lastRenderedPageBreak/>
        <w:t>теплоисточников) теплоснабжающих и теплосетевых организаций отдают распоряжение на вывод из работы оборудования без согласования, но с обязательным немедленным извещением единой дежурно-диспетчерской службы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14:paraId="3129A1B9"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Лицо, ответственное за ликвидацию аварии, обязано:</w:t>
      </w:r>
    </w:p>
    <w:p w14:paraId="252E14D8" w14:textId="2CF16670" w:rsidR="00F14651" w:rsidRPr="008A25E1" w:rsidRDefault="00F14651" w:rsidP="008A25E1">
      <w:pPr>
        <w:tabs>
          <w:tab w:val="left" w:pos="851"/>
        </w:tabs>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Pr="008A25E1">
        <w:rPr>
          <w:rFonts w:ascii="Times New Roman" w:eastAsia="Calibri" w:hAnsi="Times New Roman" w:cs="Times New Roman"/>
          <w:sz w:val="24"/>
          <w:szCs w:val="24"/>
          <w:lang w:eastAsia="ru-RU"/>
        </w:rPr>
        <w:tab/>
      </w:r>
      <w:r w:rsidR="00992EB2"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14:paraId="73E265C0" w14:textId="695D0766"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00992EB2"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организовать выполнение работ на подземных коммуникациях и обеспечивать безопасные условия производства работ;</w:t>
      </w:r>
    </w:p>
    <w:p w14:paraId="4F667B4C" w14:textId="770A472F"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00992EB2"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14:paraId="2994F8E3"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единая дежурно-диспетчерская служба для согласования условий производства работ по ликвидации аварии в течение 2 часов в любое время суток.</w:t>
      </w:r>
    </w:p>
    <w:p w14:paraId="531CF3FB"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p>
    <w:p w14:paraId="18C8C405" w14:textId="1C08403F" w:rsidR="00F14651" w:rsidRPr="008A25E1" w:rsidRDefault="00992EB2" w:rsidP="008A25E1">
      <w:pPr>
        <w:spacing w:after="0" w:line="240" w:lineRule="auto"/>
        <w:ind w:firstLine="708"/>
        <w:jc w:val="both"/>
        <w:rPr>
          <w:rFonts w:ascii="Times New Roman" w:eastAsia="Calibri" w:hAnsi="Times New Roman" w:cs="Times New Roman"/>
          <w:b/>
          <w:bCs/>
          <w:sz w:val="24"/>
          <w:szCs w:val="24"/>
          <w:lang w:eastAsia="ru-RU"/>
        </w:rPr>
      </w:pPr>
      <w:r w:rsidRPr="008A25E1">
        <w:rPr>
          <w:rFonts w:ascii="Times New Roman" w:eastAsia="Calibri" w:hAnsi="Times New Roman" w:cs="Times New Roman"/>
          <w:b/>
          <w:bCs/>
          <w:sz w:val="24"/>
          <w:szCs w:val="24"/>
          <w:lang w:eastAsia="ru-RU"/>
        </w:rPr>
        <w:t>16.</w:t>
      </w:r>
      <w:r w:rsidR="00F14651" w:rsidRPr="008A25E1">
        <w:rPr>
          <w:rFonts w:ascii="Times New Roman" w:eastAsia="Calibri" w:hAnsi="Times New Roman" w:cs="Times New Roman"/>
          <w:b/>
          <w:bCs/>
          <w:sz w:val="24"/>
          <w:szCs w:val="24"/>
          <w:lang w:eastAsia="ru-RU"/>
        </w:rPr>
        <w:t xml:space="preserve"> Формирование порядка организации мониторинга состояния системы теплоснабжения</w:t>
      </w:r>
    </w:p>
    <w:p w14:paraId="6914B381"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Настоящий Порядок определяет механизм взаимодействия Администрации, теплоснабжающих и теплосетевых организаций при создании и функционировании системы мониторинга состояния систем теплоснабжения на территории муниципального образования.</w:t>
      </w:r>
    </w:p>
    <w:p w14:paraId="5A3744D6"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Система мониторинга состояния системы - это комплексная система наблюдений, оценки и прогноза состояния тепловых сетей, оборудования котельных (далее - система мониторинга).</w:t>
      </w:r>
    </w:p>
    <w:p w14:paraId="1558B1F1"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14:paraId="06AF291F"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Основными задачами системы мониторинга являются:</w:t>
      </w:r>
    </w:p>
    <w:p w14:paraId="08C93114" w14:textId="411C48B5"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00992EB2"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сбор, обработка и анализ данных о состоянии объектов теплоснабжения, статистических данных об аварийности на системах теплоснабжения и проводимых на них ремонтных работах;</w:t>
      </w:r>
    </w:p>
    <w:p w14:paraId="296C8331" w14:textId="6091654E"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00992EB2"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оптимизация процесса составления планов проведения ремонтных работ на объектах теплоснабжения;</w:t>
      </w:r>
    </w:p>
    <w:p w14:paraId="42F1A7BF" w14:textId="4D909F12"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00992EB2"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эффективное планирование выделения финансовых средств на содержание и проведение ремонтных работ на объектах теплоснабжения.</w:t>
      </w:r>
    </w:p>
    <w:p w14:paraId="4BBD2606"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Функционирование системы мониторинга осуществляется на объектовом и муниципальном уровнях.</w:t>
      </w:r>
    </w:p>
    <w:p w14:paraId="326893A4"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объекты теплоснабжения.</w:t>
      </w:r>
    </w:p>
    <w:p w14:paraId="70F4BDC9" w14:textId="21F4600B"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На муниципальном уровне организационно-методическое руководство и координацию деятельности системы мониторинга осуществляют ресурсоснабжающие организации, Администраци</w:t>
      </w:r>
      <w:r w:rsidR="00992EB2" w:rsidRPr="008A25E1">
        <w:rPr>
          <w:rFonts w:ascii="Times New Roman" w:eastAsia="Calibri" w:hAnsi="Times New Roman" w:cs="Times New Roman"/>
          <w:sz w:val="24"/>
          <w:szCs w:val="24"/>
          <w:lang w:eastAsia="ru-RU"/>
        </w:rPr>
        <w:t>я Громовского сельского поселения.</w:t>
      </w:r>
    </w:p>
    <w:p w14:paraId="7821C599"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Система мониторинга включает в себя:</w:t>
      </w:r>
    </w:p>
    <w:p w14:paraId="42A668E8" w14:textId="44D7824B"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00992EB2"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сбор данных;</w:t>
      </w:r>
    </w:p>
    <w:p w14:paraId="05135C89" w14:textId="2B312291"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00992EB2"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хранение, обработку и представление данных;</w:t>
      </w:r>
    </w:p>
    <w:p w14:paraId="52D1957D" w14:textId="66EA5490"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lastRenderedPageBreak/>
        <w:t>–</w:t>
      </w:r>
      <w:r w:rsidR="00992EB2"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анализ и выдачу информации для принятия решения.</w:t>
      </w:r>
    </w:p>
    <w:p w14:paraId="10BB5841"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Сбор данных.</w:t>
      </w:r>
    </w:p>
    <w:p w14:paraId="7E3577C6"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Система сбора данных мониторинга за состоянием объектов теплоснабжения объединяет в себе все существующие методы наблюдения за тепловыми сетями, за оборудованием отопительных котельных на территории муниципального образования. В систему сбора данных вносятся данные по проведенным ремонтам и сведения, накапливаемые эксплуатационным персоналом.</w:t>
      </w:r>
    </w:p>
    <w:p w14:paraId="6440CFAD"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Собирается следующая информация:</w:t>
      </w:r>
    </w:p>
    <w:p w14:paraId="256C1DA7" w14:textId="6903D3C5"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00E16A7D"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паспортная база данных технологического оборудования и прокладки (строительства) тепловых сетей;</w:t>
      </w:r>
    </w:p>
    <w:p w14:paraId="3FBA6889" w14:textId="0B9E18F4"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00E16A7D"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расположение смежных коммуникаций в 5-метровой зоне вдоль проложенных теплосетей, схема дренажных и канализационных сетей;</w:t>
      </w:r>
    </w:p>
    <w:p w14:paraId="6D491394" w14:textId="2D07494F"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00E16A7D"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исполнительная документация (аксонометрические, принципиальные схемы теплопроводов, ЦТП, котельных);</w:t>
      </w:r>
    </w:p>
    <w:p w14:paraId="2780FD5E" w14:textId="2041C18E"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00E16A7D"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данные о проведенных ремонтных работах на объектах теплоснабжения;</w:t>
      </w:r>
    </w:p>
    <w:p w14:paraId="1A84C881" w14:textId="67EB5B0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00E16A7D"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данные о вводе в эксплуатацию законченных строительством, расширением, реконструкцией, техническим перевооружением объектов теплоснабжения;</w:t>
      </w:r>
    </w:p>
    <w:p w14:paraId="730CD008" w14:textId="3616BBC2"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00E16A7D"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реестр учета аварийных ситуаций, возникающих на объектах теплоснабжения, с указанием наименования объекта, адреса объекта, причин, приведших к возникновению аварийной ситуации, мер, принятых по ликвидации аварийной ситуации, а также при отключении потребителей от теплоснабжения: период отключения и перечень отключенных потребителей;</w:t>
      </w:r>
    </w:p>
    <w:p w14:paraId="4D95B492" w14:textId="507E260A"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w:t>
      </w:r>
      <w:r w:rsidR="00E16A7D" w:rsidRPr="008A25E1">
        <w:rPr>
          <w:rFonts w:ascii="Times New Roman" w:eastAsia="Calibri" w:hAnsi="Times New Roman" w:cs="Times New Roman"/>
          <w:sz w:val="24"/>
          <w:szCs w:val="24"/>
          <w:lang w:eastAsia="ru-RU"/>
        </w:rPr>
        <w:t xml:space="preserve"> </w:t>
      </w:r>
      <w:r w:rsidRPr="008A25E1">
        <w:rPr>
          <w:rFonts w:ascii="Times New Roman" w:eastAsia="Calibri" w:hAnsi="Times New Roman" w:cs="Times New Roman"/>
          <w:sz w:val="24"/>
          <w:szCs w:val="24"/>
          <w:lang w:eastAsia="ru-RU"/>
        </w:rPr>
        <w:t>данные о грунтах в зоне проложенных теплосетей.</w:t>
      </w:r>
    </w:p>
    <w:p w14:paraId="5E010AF0" w14:textId="1238BD5A"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Сбор данных организуется на бумажных носителях и в электронном виде в организациях, осуществляющих эксплуатацию объектов теплоснабжения, в Администрации </w:t>
      </w:r>
      <w:bookmarkStart w:id="21" w:name="_Hlk193380816"/>
      <w:r w:rsidR="00E16A7D" w:rsidRPr="008A25E1">
        <w:rPr>
          <w:rFonts w:ascii="Times New Roman" w:eastAsia="Calibri" w:hAnsi="Times New Roman" w:cs="Times New Roman"/>
          <w:sz w:val="24"/>
          <w:szCs w:val="24"/>
          <w:lang w:eastAsia="ru-RU"/>
        </w:rPr>
        <w:t>Громовского сельского</w:t>
      </w:r>
      <w:r w:rsidRPr="008A25E1">
        <w:rPr>
          <w:rFonts w:ascii="Times New Roman" w:eastAsia="Calibri" w:hAnsi="Times New Roman" w:cs="Times New Roman"/>
          <w:sz w:val="24"/>
          <w:szCs w:val="24"/>
          <w:lang w:eastAsia="ru-RU"/>
        </w:rPr>
        <w:t xml:space="preserve"> поселения</w:t>
      </w:r>
      <w:bookmarkEnd w:id="21"/>
      <w:r w:rsidRPr="008A25E1">
        <w:rPr>
          <w:rFonts w:ascii="Times New Roman" w:eastAsia="Calibri" w:hAnsi="Times New Roman" w:cs="Times New Roman"/>
          <w:sz w:val="24"/>
          <w:szCs w:val="24"/>
          <w:lang w:eastAsia="ru-RU"/>
        </w:rPr>
        <w:t>.</w:t>
      </w:r>
    </w:p>
    <w:p w14:paraId="690D8DB3"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Хранение, обработка и представление данных.</w:t>
      </w:r>
    </w:p>
    <w:p w14:paraId="48020E2D" w14:textId="3C19D89D"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Материалы мониторинга обрабатываются и хранятся в Администрации </w:t>
      </w:r>
      <w:r w:rsidR="00E16A7D" w:rsidRPr="008A25E1">
        <w:rPr>
          <w:rFonts w:ascii="Times New Roman" w:eastAsia="Calibri" w:hAnsi="Times New Roman" w:cs="Times New Roman"/>
          <w:sz w:val="24"/>
          <w:szCs w:val="24"/>
          <w:lang w:eastAsia="ru-RU"/>
        </w:rPr>
        <w:t>Громовского сельского поселения</w:t>
      </w:r>
      <w:r w:rsidRPr="008A25E1">
        <w:rPr>
          <w:rFonts w:ascii="Times New Roman" w:eastAsia="Calibri" w:hAnsi="Times New Roman" w:cs="Times New Roman"/>
          <w:sz w:val="24"/>
          <w:szCs w:val="24"/>
          <w:lang w:eastAsia="ru-RU"/>
        </w:rPr>
        <w:t>, а также в теплоснабжающих и теплосетевых организациях в электронном и бумажном виде не менее пяти лет.</w:t>
      </w:r>
    </w:p>
    <w:p w14:paraId="11E6C1BF"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Информация из собранной базы данных мониторинга по запросу может быть предоставлена заинтересованным лицам.</w:t>
      </w:r>
    </w:p>
    <w:p w14:paraId="5CA3775B"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p>
    <w:p w14:paraId="0626B607"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Анализ и выдача информации для принятия решения.</w:t>
      </w:r>
    </w:p>
    <w:p w14:paraId="1621E776"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Система анализа и выдачи информации о состоянии объектов теплоснабжения направлена на решение задачи оптимизации планов ремонта, исходя из заданного объема финансирования, на основе отбора самых ненадежных объектов, имеющих повреждения.</w:t>
      </w:r>
    </w:p>
    <w:p w14:paraId="2DB96732" w14:textId="0A7F7FFA"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 xml:space="preserve">Анализ данных производится специалистами теплоснабжающих и теплосетевых организаций, а также специалистами </w:t>
      </w:r>
      <w:r w:rsidR="00E16A7D" w:rsidRPr="008A25E1">
        <w:rPr>
          <w:rFonts w:ascii="Times New Roman" w:eastAsia="Calibri" w:hAnsi="Times New Roman" w:cs="Times New Roman"/>
          <w:sz w:val="24"/>
          <w:szCs w:val="24"/>
          <w:lang w:eastAsia="ru-RU"/>
        </w:rPr>
        <w:t xml:space="preserve">Громовского сельского поселения </w:t>
      </w:r>
      <w:r w:rsidRPr="008A25E1">
        <w:rPr>
          <w:rFonts w:ascii="Times New Roman" w:eastAsia="Calibri" w:hAnsi="Times New Roman" w:cs="Times New Roman"/>
          <w:sz w:val="24"/>
          <w:szCs w:val="24"/>
          <w:lang w:eastAsia="ru-RU"/>
        </w:rPr>
        <w:t>в части возложенных полномочий с последующим хранением базы данных. На основе анализа базы данных принимаются соответствующие решения.</w:t>
      </w:r>
    </w:p>
    <w:p w14:paraId="3CB8AE06"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Основным источником информации для статистической обработки данных являются результаты опрессовки в ремонтный период, которая применяется как основной метод диагностики и планирования ремонтов и перекладок тепловых сетей.</w:t>
      </w:r>
    </w:p>
    <w:p w14:paraId="13F8F340"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14:paraId="50989446"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p>
    <w:p w14:paraId="087D19D9" w14:textId="26DD74C7" w:rsidR="00F14651" w:rsidRPr="008A25E1" w:rsidRDefault="00E16A7D" w:rsidP="008A25E1">
      <w:pPr>
        <w:spacing w:after="0" w:line="240" w:lineRule="auto"/>
        <w:ind w:firstLine="708"/>
        <w:jc w:val="both"/>
        <w:rPr>
          <w:rFonts w:ascii="Times New Roman" w:eastAsia="Calibri" w:hAnsi="Times New Roman" w:cs="Times New Roman"/>
          <w:b/>
          <w:bCs/>
          <w:sz w:val="24"/>
          <w:szCs w:val="24"/>
          <w:lang w:eastAsia="ru-RU"/>
        </w:rPr>
      </w:pPr>
      <w:r w:rsidRPr="008A25E1">
        <w:rPr>
          <w:rFonts w:ascii="Times New Roman" w:eastAsia="Calibri" w:hAnsi="Times New Roman" w:cs="Times New Roman"/>
          <w:b/>
          <w:bCs/>
          <w:sz w:val="24"/>
          <w:szCs w:val="24"/>
          <w:lang w:eastAsia="ru-RU"/>
        </w:rPr>
        <w:t>17.</w:t>
      </w:r>
      <w:r w:rsidR="00F14651" w:rsidRPr="008A25E1">
        <w:rPr>
          <w:rFonts w:ascii="Times New Roman" w:eastAsia="Calibri" w:hAnsi="Times New Roman" w:cs="Times New Roman"/>
          <w:b/>
          <w:bCs/>
          <w:sz w:val="24"/>
          <w:szCs w:val="24"/>
          <w:lang w:eastAsia="ru-RU"/>
        </w:rPr>
        <w:t xml:space="preserve"> Действия производственного персонала и аварийно-спасательных служб (формирований) по локализации и ликвидации аварий</w:t>
      </w:r>
    </w:p>
    <w:p w14:paraId="42555A32"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1.</w:t>
      </w:r>
      <w:r w:rsidRPr="008A25E1">
        <w:rPr>
          <w:rFonts w:ascii="Times New Roman" w:eastAsia="Calibri" w:hAnsi="Times New Roman" w:cs="Times New Roman"/>
          <w:sz w:val="24"/>
          <w:szCs w:val="24"/>
          <w:lang w:eastAsia="ru-RU"/>
        </w:rPr>
        <w:tab/>
        <w:t xml:space="preserve">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w:t>
      </w:r>
      <w:r w:rsidRPr="008A25E1">
        <w:rPr>
          <w:rFonts w:ascii="Times New Roman" w:eastAsia="Calibri" w:hAnsi="Times New Roman" w:cs="Times New Roman"/>
          <w:sz w:val="24"/>
          <w:szCs w:val="24"/>
          <w:lang w:eastAsia="ru-RU"/>
        </w:rPr>
        <w:lastRenderedPageBreak/>
        <w:t>размораживания систем теплоснабжения и скорейшую подачу тепла в дома с центральным отоплением и социально значимые объекты.</w:t>
      </w:r>
    </w:p>
    <w:p w14:paraId="5F720B20"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2.</w:t>
      </w:r>
      <w:r w:rsidRPr="008A25E1">
        <w:rPr>
          <w:rFonts w:ascii="Times New Roman" w:eastAsia="Calibri" w:hAnsi="Times New Roman" w:cs="Times New Roman"/>
          <w:sz w:val="24"/>
          <w:szCs w:val="24"/>
          <w:lang w:eastAsia="ru-RU"/>
        </w:rPr>
        <w:tab/>
        <w:t>Планирование и организация ремонтно-восстановительных работ на тепло- производящих объектах (далее - ТПО) и тепловых сетях (далее – ТС) осуществляется руководством организации, эксплуатирующей ТПО (ТС).</w:t>
      </w:r>
    </w:p>
    <w:p w14:paraId="3521B819"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3.</w:t>
      </w:r>
      <w:r w:rsidRPr="008A25E1">
        <w:rPr>
          <w:rFonts w:ascii="Times New Roman" w:eastAsia="Calibri" w:hAnsi="Times New Roman" w:cs="Times New Roman"/>
          <w:sz w:val="24"/>
          <w:szCs w:val="24"/>
          <w:lang w:eastAsia="ru-RU"/>
        </w:rPr>
        <w:tab/>
        <w:t>Принятию решения на ликвидацию аварии предшествует оценка сложившейся обстановки, масштаба аварии и возможных последствий.</w:t>
      </w:r>
    </w:p>
    <w:p w14:paraId="69A05904"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4.</w:t>
      </w:r>
      <w:r w:rsidRPr="008A25E1">
        <w:rPr>
          <w:rFonts w:ascii="Times New Roman" w:eastAsia="Calibri" w:hAnsi="Times New Roman" w:cs="Times New Roman"/>
          <w:sz w:val="24"/>
          <w:szCs w:val="24"/>
          <w:lang w:eastAsia="ru-RU"/>
        </w:rPr>
        <w:tab/>
        <w:t>Работы проводятся на основании нормативных и распорядительных документов оформляемых организатором работ.</w:t>
      </w:r>
    </w:p>
    <w:p w14:paraId="4783E8A9" w14:textId="7777777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5.</w:t>
      </w:r>
      <w:r w:rsidRPr="008A25E1">
        <w:rPr>
          <w:rFonts w:ascii="Times New Roman" w:eastAsia="Calibri" w:hAnsi="Times New Roman" w:cs="Times New Roman"/>
          <w:sz w:val="24"/>
          <w:szCs w:val="24"/>
          <w:lang w:eastAsia="ru-RU"/>
        </w:rPr>
        <w:tab/>
        <w:t>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w:t>
      </w:r>
    </w:p>
    <w:p w14:paraId="2565E245" w14:textId="77777777" w:rsidR="00E16A7D"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6.</w:t>
      </w:r>
      <w:r w:rsidRPr="008A25E1">
        <w:rPr>
          <w:rFonts w:ascii="Times New Roman" w:eastAsia="Calibri" w:hAnsi="Times New Roman" w:cs="Times New Roman"/>
          <w:sz w:val="24"/>
          <w:szCs w:val="24"/>
          <w:lang w:eastAsia="ru-RU"/>
        </w:rPr>
        <w:tab/>
        <w:t xml:space="preserve">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w:t>
      </w:r>
      <w:r w:rsidR="00E16A7D" w:rsidRPr="008A25E1">
        <w:rPr>
          <w:rFonts w:ascii="Times New Roman" w:eastAsia="Calibri" w:hAnsi="Times New Roman" w:cs="Times New Roman"/>
          <w:sz w:val="24"/>
          <w:szCs w:val="24"/>
          <w:lang w:eastAsia="ru-RU"/>
        </w:rPr>
        <w:t xml:space="preserve">Громовского сельского поселения </w:t>
      </w:r>
    </w:p>
    <w:p w14:paraId="44F3DF87" w14:textId="69D1F5CE"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7.</w:t>
      </w:r>
      <w:r w:rsidRPr="008A25E1">
        <w:rPr>
          <w:rFonts w:ascii="Times New Roman" w:eastAsia="Calibri" w:hAnsi="Times New Roman" w:cs="Times New Roman"/>
          <w:sz w:val="24"/>
          <w:szCs w:val="24"/>
          <w:lang w:eastAsia="ru-RU"/>
        </w:rPr>
        <w:tab/>
        <w:t xml:space="preserve">О сложившейся обстановке население информируется </w:t>
      </w:r>
      <w:r w:rsidR="00E16A7D" w:rsidRPr="008A25E1">
        <w:rPr>
          <w:rFonts w:ascii="Times New Roman" w:eastAsia="Calibri" w:hAnsi="Times New Roman" w:cs="Times New Roman"/>
          <w:sz w:val="24"/>
          <w:szCs w:val="24"/>
          <w:lang w:eastAsia="ru-RU"/>
        </w:rPr>
        <w:t>посредством</w:t>
      </w:r>
      <w:r w:rsidRPr="008A25E1">
        <w:rPr>
          <w:rFonts w:ascii="Times New Roman" w:eastAsia="Calibri" w:hAnsi="Times New Roman" w:cs="Times New Roman"/>
          <w:sz w:val="24"/>
          <w:szCs w:val="24"/>
          <w:lang w:eastAsia="ru-RU"/>
        </w:rPr>
        <w:t xml:space="preserve"> информирования</w:t>
      </w:r>
      <w:r w:rsidR="00E16A7D" w:rsidRPr="008A25E1">
        <w:rPr>
          <w:rFonts w:ascii="Times New Roman" w:eastAsia="Calibri" w:hAnsi="Times New Roman" w:cs="Times New Roman"/>
          <w:sz w:val="24"/>
          <w:szCs w:val="24"/>
          <w:lang w:eastAsia="ru-RU"/>
        </w:rPr>
        <w:t xml:space="preserve"> через СМИ</w:t>
      </w:r>
      <w:r w:rsidRPr="008A25E1">
        <w:rPr>
          <w:rFonts w:ascii="Times New Roman" w:eastAsia="Calibri" w:hAnsi="Times New Roman" w:cs="Times New Roman"/>
          <w:sz w:val="24"/>
          <w:szCs w:val="24"/>
          <w:lang w:eastAsia="ru-RU"/>
        </w:rPr>
        <w:t>.</w:t>
      </w:r>
    </w:p>
    <w:p w14:paraId="5AD314A9" w14:textId="6FB3CF17" w:rsidR="00F14651" w:rsidRPr="008A25E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8.</w:t>
      </w:r>
      <w:r w:rsidRPr="008A25E1">
        <w:rPr>
          <w:rFonts w:ascii="Times New Roman" w:eastAsia="Calibri" w:hAnsi="Times New Roman" w:cs="Times New Roman"/>
          <w:sz w:val="24"/>
          <w:szCs w:val="24"/>
          <w:lang w:eastAsia="ru-RU"/>
        </w:rPr>
        <w:tab/>
        <w:t xml:space="preserve">В случае необходимости привлечения дополнительных сил и средств к работам, руководитель работ докладывает </w:t>
      </w:r>
      <w:r w:rsidR="00E16A7D" w:rsidRPr="008A25E1">
        <w:rPr>
          <w:rFonts w:ascii="Times New Roman" w:eastAsia="Calibri" w:hAnsi="Times New Roman" w:cs="Times New Roman"/>
          <w:sz w:val="24"/>
          <w:szCs w:val="24"/>
          <w:lang w:eastAsia="ru-RU"/>
        </w:rPr>
        <w:t>главе администрации Громовского сельского поселения.</w:t>
      </w:r>
    </w:p>
    <w:p w14:paraId="0F2736C1" w14:textId="5E400C5E" w:rsidR="00F32411" w:rsidRPr="00F32411" w:rsidRDefault="00F14651" w:rsidP="008A25E1">
      <w:pPr>
        <w:spacing w:after="0" w:line="240" w:lineRule="auto"/>
        <w:ind w:firstLine="708"/>
        <w:jc w:val="both"/>
        <w:rPr>
          <w:rFonts w:ascii="Times New Roman" w:eastAsia="Calibri" w:hAnsi="Times New Roman" w:cs="Times New Roman"/>
          <w:sz w:val="24"/>
          <w:szCs w:val="24"/>
          <w:lang w:eastAsia="ru-RU"/>
        </w:rPr>
      </w:pPr>
      <w:r w:rsidRPr="008A25E1">
        <w:rPr>
          <w:rFonts w:ascii="Times New Roman" w:eastAsia="Calibri" w:hAnsi="Times New Roman" w:cs="Times New Roman"/>
          <w:sz w:val="24"/>
          <w:szCs w:val="24"/>
          <w:lang w:eastAsia="ru-RU"/>
        </w:rPr>
        <w:t>9.</w:t>
      </w:r>
      <w:r w:rsidRPr="008A25E1">
        <w:rPr>
          <w:rFonts w:ascii="Times New Roman" w:eastAsia="Calibri" w:hAnsi="Times New Roman" w:cs="Times New Roman"/>
          <w:sz w:val="24"/>
          <w:szCs w:val="24"/>
          <w:lang w:eastAsia="ru-RU"/>
        </w:rPr>
        <w:tab/>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r w:rsidR="00E16A7D" w:rsidRPr="008A25E1">
        <w:rPr>
          <w:rFonts w:ascii="Times New Roman" w:eastAsia="Calibri" w:hAnsi="Times New Roman" w:cs="Times New Roman"/>
          <w:sz w:val="24"/>
          <w:szCs w:val="24"/>
          <w:lang w:eastAsia="ru-RU"/>
        </w:rPr>
        <w:t>Громовского сельского поселения</w:t>
      </w:r>
      <w:r w:rsidRPr="008A25E1">
        <w:rPr>
          <w:rFonts w:ascii="Times New Roman" w:eastAsia="Calibri" w:hAnsi="Times New Roman" w:cs="Times New Roman"/>
          <w:sz w:val="24"/>
          <w:szCs w:val="24"/>
          <w:lang w:eastAsia="ru-RU"/>
        </w:rPr>
        <w:t>.</w:t>
      </w:r>
    </w:p>
    <w:p w14:paraId="57DF3C48" w14:textId="77777777" w:rsidR="00FE7021" w:rsidRPr="008A25E1" w:rsidRDefault="00FE7021" w:rsidP="008A25E1">
      <w:pPr>
        <w:spacing w:line="240" w:lineRule="auto"/>
        <w:rPr>
          <w:rFonts w:ascii="Times New Roman" w:eastAsia="SimSun" w:hAnsi="Times New Roman" w:cs="Times New Roman"/>
          <w:color w:val="000000"/>
          <w:sz w:val="24"/>
          <w:szCs w:val="24"/>
          <w:lang w:eastAsia="ru-RU"/>
        </w:rPr>
      </w:pPr>
    </w:p>
    <w:p w14:paraId="08D4E10F" w14:textId="77777777" w:rsidR="00FE7021" w:rsidRDefault="00FE7021" w:rsidP="00FE7021">
      <w:pPr>
        <w:rPr>
          <w:rFonts w:ascii="Times New Roman" w:eastAsia="SimSun" w:hAnsi="Times New Roman" w:cs="Times New Roman"/>
          <w:color w:val="000000"/>
          <w:sz w:val="26"/>
          <w:szCs w:val="26"/>
          <w:lang w:eastAsia="ru-RU"/>
        </w:rPr>
      </w:pPr>
    </w:p>
    <w:p w14:paraId="36DE6BC0" w14:textId="77777777" w:rsidR="00E16A7D" w:rsidRDefault="00E16A7D" w:rsidP="00FE7021">
      <w:pPr>
        <w:rPr>
          <w:rFonts w:ascii="Times New Roman" w:eastAsia="SimSun" w:hAnsi="Times New Roman" w:cs="Times New Roman"/>
          <w:sz w:val="26"/>
          <w:szCs w:val="26"/>
          <w:lang w:eastAsia="ru-RU"/>
        </w:rPr>
        <w:sectPr w:rsidR="00E16A7D" w:rsidSect="00FE7021">
          <w:pgSz w:w="11906" w:h="16838"/>
          <w:pgMar w:top="1134" w:right="850" w:bottom="709" w:left="1701" w:header="283" w:footer="425" w:gutter="0"/>
          <w:cols w:space="708"/>
          <w:docGrid w:linePitch="360"/>
        </w:sectPr>
      </w:pPr>
    </w:p>
    <w:p w14:paraId="58DFDAE5" w14:textId="77777777" w:rsidR="00E16A7D" w:rsidRPr="008A25E1" w:rsidRDefault="00E16A7D" w:rsidP="00E16A7D">
      <w:pPr>
        <w:pStyle w:val="6"/>
        <w:jc w:val="center"/>
        <w:rPr>
          <w:rFonts w:ascii="Times New Roman" w:eastAsia="Times New Roman" w:hAnsi="Times New Roman" w:cs="Times New Roman"/>
          <w:b/>
          <w:color w:val="auto"/>
          <w:sz w:val="24"/>
          <w:szCs w:val="24"/>
        </w:rPr>
      </w:pPr>
      <w:r>
        <w:rPr>
          <w:rFonts w:ascii="Times New Roman" w:eastAsia="SimSun" w:hAnsi="Times New Roman" w:cs="Times New Roman"/>
          <w:sz w:val="26"/>
          <w:szCs w:val="26"/>
          <w:lang w:eastAsia="ru-RU"/>
        </w:rPr>
        <w:lastRenderedPageBreak/>
        <w:tab/>
      </w:r>
      <w:r w:rsidRPr="008A25E1">
        <w:rPr>
          <w:rFonts w:ascii="Times New Roman" w:eastAsia="Times New Roman" w:hAnsi="Times New Roman" w:cs="Times New Roman"/>
          <w:b/>
          <w:color w:val="auto"/>
          <w:sz w:val="24"/>
          <w:szCs w:val="24"/>
        </w:rPr>
        <w:t>ПОРЯДОК</w:t>
      </w:r>
      <w:r w:rsidRPr="008A25E1">
        <w:rPr>
          <w:rFonts w:ascii="Times New Roman" w:eastAsia="Times New Roman" w:hAnsi="Times New Roman" w:cs="Times New Roman"/>
          <w:b/>
          <w:color w:val="auto"/>
          <w:sz w:val="24"/>
          <w:szCs w:val="24"/>
        </w:rPr>
        <w:br/>
        <w:t>действий муниципального звена территориальной подсистемы единой государственной системы предупреждения и ликвидации чрезвычайных ситуаций при аварийном отключении коммунально-технических систем жизнеобеспечения населения в жилых кварталах на сутки и более (в условиях критически низких температур окружающего воздуха)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5"/>
        <w:gridCol w:w="8380"/>
        <w:gridCol w:w="2910"/>
        <w:gridCol w:w="2970"/>
      </w:tblGrid>
      <w:tr w:rsidR="00E16A7D" w:rsidRPr="00E16A7D" w14:paraId="1E9F5698" w14:textId="77777777" w:rsidTr="006548DA">
        <w:trPr>
          <w:trHeight w:val="283"/>
          <w:tblHeader/>
        </w:trPr>
        <w:tc>
          <w:tcPr>
            <w:tcW w:w="242" w:type="pct"/>
            <w:vAlign w:val="center"/>
          </w:tcPr>
          <w:p w14:paraId="4D7CA5C5" w14:textId="77777777" w:rsidR="00E16A7D" w:rsidRPr="00E16A7D" w:rsidRDefault="00E16A7D" w:rsidP="00E16A7D">
            <w:pPr>
              <w:jc w:val="center"/>
              <w:rPr>
                <w:rFonts w:ascii="Times New Roman" w:eastAsia="Times New Roman" w:hAnsi="Times New Roman" w:cs="Times New Roman"/>
                <w:b/>
                <w:sz w:val="20"/>
                <w:szCs w:val="20"/>
              </w:rPr>
            </w:pPr>
            <w:r w:rsidRPr="00E16A7D">
              <w:rPr>
                <w:rFonts w:ascii="Times New Roman" w:eastAsia="Times New Roman" w:hAnsi="Times New Roman" w:cs="Times New Roman"/>
                <w:b/>
                <w:sz w:val="20"/>
                <w:szCs w:val="20"/>
              </w:rPr>
              <w:t>№ п/п</w:t>
            </w:r>
          </w:p>
        </w:tc>
        <w:tc>
          <w:tcPr>
            <w:tcW w:w="2796" w:type="pct"/>
            <w:vAlign w:val="center"/>
          </w:tcPr>
          <w:p w14:paraId="41F05F8B" w14:textId="77777777" w:rsidR="00E16A7D" w:rsidRPr="00E16A7D" w:rsidRDefault="00E16A7D" w:rsidP="00E16A7D">
            <w:pPr>
              <w:jc w:val="center"/>
              <w:rPr>
                <w:rFonts w:ascii="Times New Roman" w:eastAsia="Times New Roman" w:hAnsi="Times New Roman" w:cs="Times New Roman"/>
                <w:b/>
                <w:sz w:val="20"/>
                <w:szCs w:val="20"/>
              </w:rPr>
            </w:pPr>
            <w:r w:rsidRPr="00E16A7D">
              <w:rPr>
                <w:rFonts w:ascii="Times New Roman" w:eastAsia="Times New Roman" w:hAnsi="Times New Roman" w:cs="Times New Roman"/>
                <w:b/>
                <w:sz w:val="20"/>
                <w:szCs w:val="20"/>
              </w:rPr>
              <w:t>Мероприятия</w:t>
            </w:r>
          </w:p>
        </w:tc>
        <w:tc>
          <w:tcPr>
            <w:tcW w:w="971" w:type="pct"/>
            <w:vAlign w:val="center"/>
          </w:tcPr>
          <w:p w14:paraId="3D8E1D54" w14:textId="77777777" w:rsidR="00E16A7D" w:rsidRPr="00E16A7D" w:rsidRDefault="00E16A7D" w:rsidP="00E16A7D">
            <w:pPr>
              <w:jc w:val="center"/>
              <w:rPr>
                <w:rFonts w:ascii="Times New Roman" w:eastAsia="Times New Roman" w:hAnsi="Times New Roman" w:cs="Times New Roman"/>
                <w:b/>
                <w:sz w:val="20"/>
                <w:szCs w:val="20"/>
              </w:rPr>
            </w:pPr>
            <w:r w:rsidRPr="00E16A7D">
              <w:rPr>
                <w:rFonts w:ascii="Times New Roman" w:eastAsia="Times New Roman" w:hAnsi="Times New Roman" w:cs="Times New Roman"/>
                <w:b/>
                <w:sz w:val="20"/>
                <w:szCs w:val="20"/>
              </w:rPr>
              <w:t>Срок исполнения</w:t>
            </w:r>
          </w:p>
        </w:tc>
        <w:tc>
          <w:tcPr>
            <w:tcW w:w="991" w:type="pct"/>
            <w:vAlign w:val="center"/>
          </w:tcPr>
          <w:p w14:paraId="10080473" w14:textId="77777777" w:rsidR="00E16A7D" w:rsidRPr="00E16A7D" w:rsidRDefault="00E16A7D" w:rsidP="00E16A7D">
            <w:pPr>
              <w:jc w:val="center"/>
              <w:rPr>
                <w:rFonts w:ascii="Times New Roman" w:eastAsia="Times New Roman" w:hAnsi="Times New Roman" w:cs="Times New Roman"/>
                <w:b/>
                <w:sz w:val="20"/>
                <w:szCs w:val="20"/>
              </w:rPr>
            </w:pPr>
            <w:r w:rsidRPr="00E16A7D">
              <w:rPr>
                <w:rFonts w:ascii="Times New Roman" w:eastAsia="Times New Roman" w:hAnsi="Times New Roman" w:cs="Times New Roman"/>
                <w:b/>
                <w:sz w:val="20"/>
                <w:szCs w:val="20"/>
              </w:rPr>
              <w:t>Исполнитель</w:t>
            </w:r>
          </w:p>
        </w:tc>
      </w:tr>
      <w:tr w:rsidR="00E16A7D" w:rsidRPr="00E16A7D" w14:paraId="13439064" w14:textId="77777777" w:rsidTr="006548DA">
        <w:trPr>
          <w:trHeight w:val="20"/>
        </w:trPr>
        <w:tc>
          <w:tcPr>
            <w:tcW w:w="5000" w:type="pct"/>
            <w:gridSpan w:val="4"/>
            <w:vAlign w:val="center"/>
          </w:tcPr>
          <w:p w14:paraId="61C9BC24" w14:textId="77777777" w:rsidR="00E16A7D" w:rsidRPr="00E16A7D" w:rsidRDefault="00E16A7D" w:rsidP="00E16A7D">
            <w:pPr>
              <w:jc w:val="center"/>
              <w:rPr>
                <w:rFonts w:ascii="Times New Roman" w:eastAsia="Times New Roman" w:hAnsi="Times New Roman" w:cs="Times New Roman"/>
                <w:b/>
                <w:sz w:val="20"/>
                <w:szCs w:val="20"/>
                <w:lang w:val="ru-RU"/>
              </w:rPr>
            </w:pPr>
            <w:r w:rsidRPr="00E16A7D">
              <w:rPr>
                <w:rFonts w:ascii="Times New Roman" w:eastAsia="Times New Roman" w:hAnsi="Times New Roman" w:cs="Times New Roman"/>
                <w:b/>
                <w:sz w:val="20"/>
                <w:szCs w:val="20"/>
                <w:lang w:val="ru-RU"/>
              </w:rPr>
              <w:t>При возникновении аварии на коммунальных системах жизнеобеспечения</w:t>
            </w:r>
          </w:p>
        </w:tc>
      </w:tr>
      <w:tr w:rsidR="00E16A7D" w:rsidRPr="00E16A7D" w14:paraId="0FB2809F" w14:textId="77777777" w:rsidTr="006548DA">
        <w:trPr>
          <w:trHeight w:val="20"/>
        </w:trPr>
        <w:tc>
          <w:tcPr>
            <w:tcW w:w="242" w:type="pct"/>
          </w:tcPr>
          <w:p w14:paraId="2207019B" w14:textId="77777777" w:rsidR="00E16A7D" w:rsidRPr="00E16A7D" w:rsidRDefault="00E16A7D" w:rsidP="00E16A7D">
            <w:pP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1.</w:t>
            </w:r>
          </w:p>
        </w:tc>
        <w:tc>
          <w:tcPr>
            <w:tcW w:w="2796" w:type="pct"/>
          </w:tcPr>
          <w:p w14:paraId="01D55068"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При поступлении информации (сигнала) в дежурно-диспетчерские службы (далее – ДДС) организаций об аварии на коммунально-технических системах жизнеобеспечения населения:</w:t>
            </w:r>
          </w:p>
          <w:p w14:paraId="6F7A68FD" w14:textId="77777777" w:rsidR="00E16A7D" w:rsidRPr="00E16A7D" w:rsidRDefault="00E16A7D" w:rsidP="00E16A7D">
            <w:pPr>
              <w:numPr>
                <w:ilvl w:val="0"/>
                <w:numId w:val="12"/>
              </w:numPr>
              <w:tabs>
                <w:tab w:val="left" w:pos="255"/>
              </w:tabs>
              <w:jc w:val="both"/>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определение объема последствий аварийной ситуации (количество населенных пунктов, жилых домов, котельных, водозаборов, учреждений здравоохранения, учреждений с круглосуточным пребыванием маломобильных групп населения);</w:t>
            </w:r>
          </w:p>
          <w:p w14:paraId="461AAF7E" w14:textId="77777777" w:rsidR="00E16A7D" w:rsidRPr="00E16A7D" w:rsidRDefault="00E16A7D" w:rsidP="00E16A7D">
            <w:pPr>
              <w:numPr>
                <w:ilvl w:val="0"/>
                <w:numId w:val="12"/>
              </w:numPr>
              <w:tabs>
                <w:tab w:val="left" w:pos="255"/>
              </w:tabs>
              <w:jc w:val="both"/>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14:paraId="08CB4FD1" w14:textId="77777777" w:rsidR="00E16A7D" w:rsidRPr="00E16A7D" w:rsidRDefault="00E16A7D" w:rsidP="00E16A7D">
            <w:pPr>
              <w:numPr>
                <w:ilvl w:val="0"/>
                <w:numId w:val="12"/>
              </w:numPr>
              <w:tabs>
                <w:tab w:val="left" w:pos="255"/>
              </w:tabs>
              <w:jc w:val="both"/>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организация электроснабжения объектов жизнеобеспечения населения по обводным каналам;</w:t>
            </w:r>
          </w:p>
          <w:p w14:paraId="7AC1ACA2" w14:textId="77777777" w:rsidR="00E16A7D" w:rsidRPr="00E16A7D" w:rsidRDefault="00E16A7D" w:rsidP="00E16A7D">
            <w:pPr>
              <w:numPr>
                <w:ilvl w:val="0"/>
                <w:numId w:val="12"/>
              </w:numPr>
              <w:tabs>
                <w:tab w:val="left" w:pos="255"/>
              </w:tabs>
              <w:jc w:val="both"/>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организация работ по восстановлению линий электропередач и систем жизнеобеспечения при авариях на них;</w:t>
            </w:r>
          </w:p>
          <w:p w14:paraId="7308CD64" w14:textId="77777777" w:rsidR="00E16A7D" w:rsidRPr="00E16A7D" w:rsidRDefault="00E16A7D" w:rsidP="00E16A7D">
            <w:pPr>
              <w:numPr>
                <w:ilvl w:val="0"/>
                <w:numId w:val="12"/>
              </w:numPr>
              <w:tabs>
                <w:tab w:val="left" w:pos="255"/>
              </w:tabs>
              <w:jc w:val="both"/>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971" w:type="pct"/>
            <w:vAlign w:val="center"/>
          </w:tcPr>
          <w:p w14:paraId="33BC6FFD" w14:textId="77777777" w:rsidR="00E16A7D" w:rsidRPr="00E16A7D" w:rsidRDefault="00E16A7D" w:rsidP="00E16A7D">
            <w:pPr>
              <w:jc w:val="cente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Немедленно</w:t>
            </w:r>
          </w:p>
        </w:tc>
        <w:tc>
          <w:tcPr>
            <w:tcW w:w="991" w:type="pct"/>
          </w:tcPr>
          <w:p w14:paraId="5F20FDB9" w14:textId="5626B97E"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 xml:space="preserve">ДДС, </w:t>
            </w:r>
            <w:r w:rsidR="00B951C5">
              <w:rPr>
                <w:rFonts w:ascii="Times New Roman" w:eastAsia="Times New Roman" w:hAnsi="Times New Roman" w:cs="Times New Roman"/>
                <w:sz w:val="20"/>
                <w:szCs w:val="20"/>
                <w:lang w:val="ru-RU"/>
              </w:rPr>
              <w:t xml:space="preserve">ТСО, РСО, </w:t>
            </w:r>
            <w:r w:rsidRPr="00E16A7D">
              <w:rPr>
                <w:rFonts w:ascii="Times New Roman" w:eastAsia="Times New Roman" w:hAnsi="Times New Roman" w:cs="Times New Roman"/>
                <w:sz w:val="20"/>
                <w:szCs w:val="20"/>
                <w:lang w:val="ru-RU"/>
              </w:rPr>
              <w:t xml:space="preserve">Администрация </w:t>
            </w:r>
            <w:r w:rsidR="000F7F5D">
              <w:rPr>
                <w:rFonts w:ascii="Times New Roman" w:eastAsia="Times New Roman" w:hAnsi="Times New Roman" w:cs="Times New Roman"/>
                <w:sz w:val="20"/>
                <w:szCs w:val="20"/>
                <w:lang w:val="ru-RU"/>
              </w:rPr>
              <w:t>Громовского сельского поселения</w:t>
            </w:r>
          </w:p>
        </w:tc>
      </w:tr>
      <w:tr w:rsidR="00E16A7D" w:rsidRPr="00E16A7D" w14:paraId="5686D2C4" w14:textId="77777777" w:rsidTr="006548DA">
        <w:trPr>
          <w:trHeight w:val="20"/>
        </w:trPr>
        <w:tc>
          <w:tcPr>
            <w:tcW w:w="242" w:type="pct"/>
          </w:tcPr>
          <w:p w14:paraId="7D7F18BA" w14:textId="71C7B666" w:rsidR="00E16A7D" w:rsidRPr="00E16A7D" w:rsidRDefault="00B951C5" w:rsidP="00E16A7D">
            <w:pP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2</w:t>
            </w:r>
            <w:r w:rsidR="00E16A7D" w:rsidRPr="00E16A7D">
              <w:rPr>
                <w:rFonts w:ascii="Times New Roman" w:eastAsia="Times New Roman" w:hAnsi="Times New Roman" w:cs="Times New Roman"/>
                <w:sz w:val="20"/>
                <w:szCs w:val="20"/>
              </w:rPr>
              <w:t>.</w:t>
            </w:r>
          </w:p>
        </w:tc>
        <w:tc>
          <w:tcPr>
            <w:tcW w:w="2796" w:type="pct"/>
          </w:tcPr>
          <w:p w14:paraId="0FE492E8"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Проверка работоспособности автономных источников питания и поддержание их в постоянной готовности, отправка автономных</w:t>
            </w:r>
          </w:p>
          <w:p w14:paraId="4EE48128"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источников питания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 подключение дополнительных источников энергоснабжения (освещения) для работы в темное время суток; обеспечение бесперебойной подачи тепла в жилые кварталы.</w:t>
            </w:r>
          </w:p>
        </w:tc>
        <w:tc>
          <w:tcPr>
            <w:tcW w:w="971" w:type="pct"/>
            <w:vAlign w:val="center"/>
          </w:tcPr>
          <w:p w14:paraId="2F3BC22F" w14:textId="77777777" w:rsidR="00E16A7D" w:rsidRPr="00E16A7D" w:rsidRDefault="00E16A7D" w:rsidP="00E16A7D">
            <w:pPr>
              <w:jc w:val="center"/>
              <w:rPr>
                <w:rFonts w:ascii="Times New Roman" w:eastAsia="Times New Roman" w:hAnsi="Times New Roman" w:cs="Times New Roman"/>
                <w:sz w:val="20"/>
                <w:szCs w:val="20"/>
                <w:lang w:val="ru-RU"/>
              </w:rPr>
            </w:pPr>
          </w:p>
        </w:tc>
        <w:tc>
          <w:tcPr>
            <w:tcW w:w="991" w:type="pct"/>
          </w:tcPr>
          <w:p w14:paraId="22955912" w14:textId="2344A749" w:rsidR="00E16A7D" w:rsidRPr="00E16A7D" w:rsidRDefault="00B951C5" w:rsidP="00E16A7D">
            <w:pPr>
              <w:rPr>
                <w:rFonts w:ascii="Times New Roman" w:eastAsia="Times New Roman" w:hAnsi="Times New Roman" w:cs="Times New Roman"/>
                <w:sz w:val="20"/>
                <w:szCs w:val="20"/>
                <w:lang w:val="ru-RU"/>
              </w:rPr>
            </w:pPr>
            <w:r w:rsidRPr="00B951C5">
              <w:rPr>
                <w:rFonts w:ascii="Times New Roman" w:eastAsia="Times New Roman" w:hAnsi="Times New Roman" w:cs="Times New Roman"/>
                <w:sz w:val="20"/>
                <w:szCs w:val="20"/>
                <w:lang w:val="ru-RU"/>
              </w:rPr>
              <w:t>ТСО, РСО, Администрация Громовского сельского поселения</w:t>
            </w:r>
          </w:p>
        </w:tc>
      </w:tr>
      <w:tr w:rsidR="00E16A7D" w:rsidRPr="00E16A7D" w14:paraId="1F1FC13B" w14:textId="77777777" w:rsidTr="006548DA">
        <w:trPr>
          <w:trHeight w:val="20"/>
        </w:trPr>
        <w:tc>
          <w:tcPr>
            <w:tcW w:w="242" w:type="pct"/>
          </w:tcPr>
          <w:p w14:paraId="0D509122" w14:textId="33C775B2" w:rsidR="00E16A7D" w:rsidRPr="00E16A7D" w:rsidRDefault="00B951C5" w:rsidP="00E16A7D">
            <w:pP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00E16A7D" w:rsidRPr="00E16A7D">
              <w:rPr>
                <w:rFonts w:ascii="Times New Roman" w:eastAsia="Times New Roman" w:hAnsi="Times New Roman" w:cs="Times New Roman"/>
                <w:sz w:val="20"/>
                <w:szCs w:val="20"/>
              </w:rPr>
              <w:t>.</w:t>
            </w:r>
          </w:p>
        </w:tc>
        <w:tc>
          <w:tcPr>
            <w:tcW w:w="2796" w:type="pct"/>
          </w:tcPr>
          <w:p w14:paraId="66DC765A" w14:textId="73C061FD"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 xml:space="preserve">При поступлении сигнала в Администрацию </w:t>
            </w:r>
            <w:r w:rsidR="00B951C5" w:rsidRPr="00B951C5">
              <w:rPr>
                <w:rFonts w:ascii="Times New Roman" w:eastAsia="Times New Roman" w:hAnsi="Times New Roman" w:cs="Times New Roman"/>
                <w:sz w:val="20"/>
                <w:szCs w:val="20"/>
                <w:lang w:val="ru-RU"/>
              </w:rPr>
              <w:t xml:space="preserve">Громовского сельского поселения </w:t>
            </w:r>
            <w:r w:rsidRPr="00E16A7D">
              <w:rPr>
                <w:rFonts w:ascii="Times New Roman" w:eastAsia="Times New Roman" w:hAnsi="Times New Roman" w:cs="Times New Roman"/>
                <w:sz w:val="20"/>
                <w:szCs w:val="20"/>
                <w:lang w:val="ru-RU"/>
              </w:rPr>
              <w:t>об аварии на коммунальных системах жизнеобеспечения:</w:t>
            </w:r>
          </w:p>
          <w:p w14:paraId="32B552F5" w14:textId="77777777" w:rsidR="00E16A7D" w:rsidRPr="00E16A7D" w:rsidRDefault="00E16A7D" w:rsidP="00E16A7D">
            <w:pPr>
              <w:numPr>
                <w:ilvl w:val="0"/>
                <w:numId w:val="11"/>
              </w:numPr>
              <w:tabs>
                <w:tab w:val="left" w:pos="255"/>
              </w:tabs>
              <w:jc w:val="both"/>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доведение информации до дежурного ЕДДС муниципального района по телефону;</w:t>
            </w:r>
          </w:p>
          <w:p w14:paraId="713C48EF" w14:textId="77777777" w:rsidR="00E16A7D" w:rsidRPr="00E16A7D" w:rsidRDefault="00E16A7D" w:rsidP="00E16A7D">
            <w:pPr>
              <w:numPr>
                <w:ilvl w:val="0"/>
                <w:numId w:val="11"/>
              </w:numPr>
              <w:tabs>
                <w:tab w:val="left" w:pos="255"/>
              </w:tabs>
              <w:jc w:val="both"/>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оповещение и сбор комиссии по ЧС и ОПБ округа (по решению председателя КЧС и ОПБ при критически низких температурах, остановкой котельных, водозаборов, прекращении отопления жилых домов, учреждений здравоохранения, учреждений круглосуточным пребыванием маломобильных групп населения, школ повлекшие нарушения условий жизнедеятельности людей)</w:t>
            </w:r>
          </w:p>
        </w:tc>
        <w:tc>
          <w:tcPr>
            <w:tcW w:w="971" w:type="pct"/>
            <w:vAlign w:val="center"/>
          </w:tcPr>
          <w:p w14:paraId="30C6E10D" w14:textId="77777777" w:rsidR="00E16A7D" w:rsidRPr="00E16A7D" w:rsidRDefault="00E16A7D" w:rsidP="00E16A7D">
            <w:pPr>
              <w:jc w:val="cente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Немедленно Ч + 1ч.30мин.</w:t>
            </w:r>
          </w:p>
        </w:tc>
        <w:tc>
          <w:tcPr>
            <w:tcW w:w="991" w:type="pct"/>
          </w:tcPr>
          <w:p w14:paraId="58B47CAC" w14:textId="2821127A" w:rsidR="00E16A7D" w:rsidRPr="00E16A7D" w:rsidRDefault="00B951C5" w:rsidP="00E16A7D">
            <w:pPr>
              <w:rPr>
                <w:rFonts w:ascii="Times New Roman" w:eastAsia="Times New Roman" w:hAnsi="Times New Roman" w:cs="Times New Roman"/>
                <w:sz w:val="20"/>
                <w:szCs w:val="20"/>
                <w:lang w:val="ru-RU"/>
              </w:rPr>
            </w:pPr>
            <w:r w:rsidRPr="00B951C5">
              <w:rPr>
                <w:rFonts w:ascii="Times New Roman" w:eastAsia="Times New Roman" w:hAnsi="Times New Roman" w:cs="Times New Roman"/>
                <w:sz w:val="20"/>
                <w:szCs w:val="20"/>
                <w:lang w:val="ru-RU"/>
              </w:rPr>
              <w:t>Администрация Громовского сельского поселения</w:t>
            </w:r>
          </w:p>
        </w:tc>
      </w:tr>
      <w:tr w:rsidR="00E16A7D" w:rsidRPr="00E16A7D" w14:paraId="0B185CBF" w14:textId="77777777" w:rsidTr="006548DA">
        <w:trPr>
          <w:trHeight w:val="20"/>
        </w:trPr>
        <w:tc>
          <w:tcPr>
            <w:tcW w:w="242" w:type="pct"/>
          </w:tcPr>
          <w:p w14:paraId="2044B9BF" w14:textId="064280BE" w:rsidR="00E16A7D" w:rsidRPr="00E16A7D" w:rsidRDefault="00B951C5" w:rsidP="00E16A7D">
            <w:pP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00E16A7D" w:rsidRPr="00E16A7D">
              <w:rPr>
                <w:rFonts w:ascii="Times New Roman" w:eastAsia="Times New Roman" w:hAnsi="Times New Roman" w:cs="Times New Roman"/>
                <w:sz w:val="20"/>
                <w:szCs w:val="20"/>
              </w:rPr>
              <w:t>.</w:t>
            </w:r>
          </w:p>
        </w:tc>
        <w:tc>
          <w:tcPr>
            <w:tcW w:w="2796" w:type="pct"/>
          </w:tcPr>
          <w:p w14:paraId="0796888A" w14:textId="2295FA0A" w:rsidR="00E16A7D" w:rsidRPr="00E16A7D" w:rsidRDefault="00E16A7D" w:rsidP="00E16A7D">
            <w:pP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lang w:val="ru-RU"/>
              </w:rPr>
              <w:t xml:space="preserve">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w:t>
            </w:r>
            <w:r w:rsidR="00B951C5" w:rsidRPr="00B951C5">
              <w:rPr>
                <w:rFonts w:ascii="Times New Roman" w:eastAsia="Times New Roman" w:hAnsi="Times New Roman" w:cs="Times New Roman"/>
                <w:sz w:val="20"/>
                <w:szCs w:val="20"/>
              </w:rPr>
              <w:t>Громовского сельского поселения</w:t>
            </w:r>
          </w:p>
        </w:tc>
        <w:tc>
          <w:tcPr>
            <w:tcW w:w="971" w:type="pct"/>
            <w:vAlign w:val="center"/>
          </w:tcPr>
          <w:p w14:paraId="3500D9CB" w14:textId="77777777" w:rsidR="00E16A7D" w:rsidRPr="00E16A7D" w:rsidRDefault="00E16A7D" w:rsidP="00E16A7D">
            <w:pPr>
              <w:jc w:val="cente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Ч + 2ч.00мин.</w:t>
            </w:r>
          </w:p>
        </w:tc>
        <w:tc>
          <w:tcPr>
            <w:tcW w:w="991" w:type="pct"/>
          </w:tcPr>
          <w:p w14:paraId="7CB01B68" w14:textId="478E9DDB"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 xml:space="preserve">ЕДДС, Администрация </w:t>
            </w:r>
            <w:r w:rsidR="00B951C5" w:rsidRPr="00B951C5">
              <w:rPr>
                <w:rFonts w:ascii="Times New Roman" w:eastAsia="Times New Roman" w:hAnsi="Times New Roman" w:cs="Times New Roman"/>
                <w:sz w:val="20"/>
                <w:szCs w:val="20"/>
                <w:lang w:val="ru-RU"/>
              </w:rPr>
              <w:t>Громовского сельского поселения</w:t>
            </w:r>
          </w:p>
        </w:tc>
      </w:tr>
      <w:tr w:rsidR="00E16A7D" w:rsidRPr="00E16A7D" w14:paraId="7200384C" w14:textId="77777777" w:rsidTr="006548DA">
        <w:trPr>
          <w:trHeight w:val="20"/>
        </w:trPr>
        <w:tc>
          <w:tcPr>
            <w:tcW w:w="242" w:type="pct"/>
          </w:tcPr>
          <w:p w14:paraId="2DEFC0AA" w14:textId="601C8606" w:rsidR="00E16A7D" w:rsidRPr="00E16A7D" w:rsidRDefault="00B951C5" w:rsidP="00E16A7D">
            <w:pP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w:t>
            </w:r>
            <w:r w:rsidR="00E16A7D" w:rsidRPr="00E16A7D">
              <w:rPr>
                <w:rFonts w:ascii="Times New Roman" w:eastAsia="Times New Roman" w:hAnsi="Times New Roman" w:cs="Times New Roman"/>
                <w:sz w:val="20"/>
                <w:szCs w:val="20"/>
              </w:rPr>
              <w:t>.</w:t>
            </w:r>
          </w:p>
        </w:tc>
        <w:tc>
          <w:tcPr>
            <w:tcW w:w="2796" w:type="pct"/>
          </w:tcPr>
          <w:p w14:paraId="61BEFCE4"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Организация работы оперативного штаба при КЧС и ОПБ</w:t>
            </w:r>
          </w:p>
        </w:tc>
        <w:tc>
          <w:tcPr>
            <w:tcW w:w="971" w:type="pct"/>
            <w:vAlign w:val="center"/>
          </w:tcPr>
          <w:p w14:paraId="76F8AD70" w14:textId="77777777" w:rsidR="00E16A7D" w:rsidRPr="00E16A7D" w:rsidRDefault="00E16A7D" w:rsidP="00E16A7D">
            <w:pPr>
              <w:jc w:val="cente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Ч+2ч. 30 мин.</w:t>
            </w:r>
          </w:p>
        </w:tc>
        <w:tc>
          <w:tcPr>
            <w:tcW w:w="991" w:type="pct"/>
          </w:tcPr>
          <w:p w14:paraId="3D229022" w14:textId="1801C6F8" w:rsidR="00E16A7D" w:rsidRPr="00E16A7D" w:rsidRDefault="00B951C5" w:rsidP="00E16A7D">
            <w:pPr>
              <w:rPr>
                <w:rFonts w:ascii="Times New Roman" w:eastAsia="Times New Roman" w:hAnsi="Times New Roman" w:cs="Times New Roman"/>
                <w:sz w:val="20"/>
                <w:szCs w:val="20"/>
                <w:lang w:val="ru-RU"/>
              </w:rPr>
            </w:pPr>
            <w:r w:rsidRPr="00B951C5">
              <w:rPr>
                <w:rFonts w:ascii="Times New Roman" w:eastAsia="Times New Roman" w:hAnsi="Times New Roman" w:cs="Times New Roman"/>
                <w:sz w:val="20"/>
                <w:szCs w:val="20"/>
                <w:lang w:val="ru-RU"/>
              </w:rPr>
              <w:t xml:space="preserve">КЧС и ОПБ </w:t>
            </w:r>
            <w:r>
              <w:rPr>
                <w:rFonts w:ascii="Times New Roman" w:eastAsia="Times New Roman" w:hAnsi="Times New Roman" w:cs="Times New Roman"/>
                <w:sz w:val="20"/>
                <w:szCs w:val="20"/>
                <w:lang w:val="ru-RU"/>
              </w:rPr>
              <w:t xml:space="preserve">, </w:t>
            </w:r>
            <w:r w:rsidRPr="00B951C5">
              <w:rPr>
                <w:rFonts w:ascii="Times New Roman" w:eastAsia="Times New Roman" w:hAnsi="Times New Roman" w:cs="Times New Roman"/>
                <w:sz w:val="20"/>
                <w:szCs w:val="20"/>
                <w:lang w:val="ru-RU"/>
              </w:rPr>
              <w:t xml:space="preserve">Администрация </w:t>
            </w:r>
            <w:r w:rsidRPr="00B951C5">
              <w:rPr>
                <w:rFonts w:ascii="Times New Roman" w:eastAsia="Times New Roman" w:hAnsi="Times New Roman" w:cs="Times New Roman"/>
                <w:sz w:val="20"/>
                <w:szCs w:val="20"/>
                <w:lang w:val="ru-RU"/>
              </w:rPr>
              <w:lastRenderedPageBreak/>
              <w:t xml:space="preserve">Громовского сельского поселения </w:t>
            </w:r>
          </w:p>
        </w:tc>
      </w:tr>
      <w:tr w:rsidR="00E16A7D" w:rsidRPr="00E16A7D" w14:paraId="04D18111" w14:textId="77777777" w:rsidTr="006548DA">
        <w:trPr>
          <w:trHeight w:val="20"/>
        </w:trPr>
        <w:tc>
          <w:tcPr>
            <w:tcW w:w="242" w:type="pct"/>
          </w:tcPr>
          <w:p w14:paraId="0D7CB48C" w14:textId="74951D2B" w:rsidR="00E16A7D" w:rsidRPr="00E16A7D" w:rsidRDefault="00B951C5" w:rsidP="00E16A7D">
            <w:pP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lastRenderedPageBreak/>
              <w:t>6</w:t>
            </w:r>
            <w:r w:rsidR="00E16A7D" w:rsidRPr="00E16A7D">
              <w:rPr>
                <w:rFonts w:ascii="Times New Roman" w:eastAsia="Times New Roman" w:hAnsi="Times New Roman" w:cs="Times New Roman"/>
                <w:sz w:val="20"/>
                <w:szCs w:val="20"/>
              </w:rPr>
              <w:t>.</w:t>
            </w:r>
          </w:p>
        </w:tc>
        <w:tc>
          <w:tcPr>
            <w:tcW w:w="2796" w:type="pct"/>
          </w:tcPr>
          <w:p w14:paraId="042718EF" w14:textId="77777777" w:rsidR="00E16A7D" w:rsidRPr="00E16A7D" w:rsidRDefault="00E16A7D" w:rsidP="00E16A7D">
            <w:pP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Уточнение (при необходимости):</w:t>
            </w:r>
          </w:p>
          <w:p w14:paraId="6AF43388" w14:textId="77777777" w:rsidR="00E16A7D" w:rsidRPr="00E16A7D" w:rsidRDefault="00E16A7D" w:rsidP="00E16A7D">
            <w:pPr>
              <w:numPr>
                <w:ilvl w:val="0"/>
                <w:numId w:val="10"/>
              </w:numPr>
              <w:tabs>
                <w:tab w:val="left" w:pos="255"/>
              </w:tabs>
              <w:jc w:val="both"/>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пунктов приема эвакуируемого населения;</w:t>
            </w:r>
          </w:p>
          <w:p w14:paraId="3569D6C7" w14:textId="77777777" w:rsidR="00E16A7D" w:rsidRPr="00E16A7D" w:rsidRDefault="00E16A7D" w:rsidP="00E16A7D">
            <w:pPr>
              <w:numPr>
                <w:ilvl w:val="0"/>
                <w:numId w:val="10"/>
              </w:numPr>
              <w:tabs>
                <w:tab w:val="left" w:pos="255"/>
              </w:tabs>
              <w:jc w:val="both"/>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планов эвакуации населения из зоны чрезвычайной ситуации;</w:t>
            </w:r>
          </w:p>
          <w:p w14:paraId="38615933" w14:textId="77777777" w:rsidR="00E16A7D" w:rsidRPr="00E16A7D" w:rsidRDefault="00E16A7D" w:rsidP="00E16A7D">
            <w:pPr>
              <w:tabs>
                <w:tab w:val="left" w:pos="255"/>
              </w:tabs>
              <w:rPr>
                <w:rFonts w:ascii="Times New Roman" w:eastAsia="Times New Roman" w:hAnsi="Times New Roman" w:cs="Times New Roman"/>
                <w:sz w:val="20"/>
                <w:szCs w:val="20"/>
                <w:lang w:val="ru-RU"/>
              </w:rPr>
            </w:pPr>
          </w:p>
          <w:p w14:paraId="09A7C941" w14:textId="77777777" w:rsidR="00E16A7D" w:rsidRPr="00E16A7D" w:rsidRDefault="00E16A7D" w:rsidP="00E16A7D">
            <w:pPr>
              <w:tabs>
                <w:tab w:val="left" w:pos="255"/>
              </w:tabs>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lang w:val="ru-RU"/>
              </w:rPr>
              <w:t xml:space="preserve">Планирование обеспечения эвакуируемого населения питанием и материальными средствами первой необходимости. </w:t>
            </w:r>
            <w:r w:rsidRPr="00E16A7D">
              <w:rPr>
                <w:rFonts w:ascii="Times New Roman" w:eastAsia="Times New Roman" w:hAnsi="Times New Roman" w:cs="Times New Roman"/>
                <w:sz w:val="20"/>
                <w:szCs w:val="20"/>
              </w:rPr>
              <w:t>Принятие непосредственного участия в эвакуации населения и размещения эвакуируемых.</w:t>
            </w:r>
          </w:p>
        </w:tc>
        <w:tc>
          <w:tcPr>
            <w:tcW w:w="971" w:type="pct"/>
            <w:vAlign w:val="center"/>
          </w:tcPr>
          <w:p w14:paraId="04E08048" w14:textId="77777777" w:rsidR="00E16A7D" w:rsidRPr="00E16A7D" w:rsidRDefault="00E16A7D" w:rsidP="00E16A7D">
            <w:pPr>
              <w:jc w:val="cente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Ч + 2ч.30 мин.</w:t>
            </w:r>
          </w:p>
        </w:tc>
        <w:tc>
          <w:tcPr>
            <w:tcW w:w="991" w:type="pct"/>
          </w:tcPr>
          <w:p w14:paraId="33A61071" w14:textId="495E0508" w:rsidR="00E16A7D" w:rsidRPr="00E16A7D" w:rsidRDefault="00B951C5" w:rsidP="00E16A7D">
            <w:pPr>
              <w:rPr>
                <w:rFonts w:ascii="Times New Roman" w:eastAsia="Times New Roman" w:hAnsi="Times New Roman" w:cs="Times New Roman"/>
                <w:sz w:val="20"/>
                <w:szCs w:val="20"/>
                <w:lang w:val="ru-RU"/>
              </w:rPr>
            </w:pPr>
            <w:r w:rsidRPr="00B951C5">
              <w:rPr>
                <w:rFonts w:ascii="Times New Roman" w:eastAsia="Times New Roman" w:hAnsi="Times New Roman" w:cs="Times New Roman"/>
                <w:sz w:val="20"/>
                <w:szCs w:val="20"/>
                <w:lang w:val="ru-RU"/>
              </w:rPr>
              <w:t>КЧС и ОПБ</w:t>
            </w:r>
            <w:r>
              <w:rPr>
                <w:rFonts w:ascii="Times New Roman" w:eastAsia="Times New Roman" w:hAnsi="Times New Roman" w:cs="Times New Roman"/>
                <w:sz w:val="20"/>
                <w:szCs w:val="20"/>
                <w:lang w:val="ru-RU"/>
              </w:rPr>
              <w:t>,</w:t>
            </w:r>
            <w:r w:rsidRPr="00B951C5">
              <w:rPr>
                <w:lang w:val="ru-RU"/>
              </w:rPr>
              <w:t xml:space="preserve"> </w:t>
            </w:r>
            <w:r w:rsidRPr="00B951C5">
              <w:rPr>
                <w:rFonts w:ascii="Times New Roman" w:eastAsia="Times New Roman" w:hAnsi="Times New Roman" w:cs="Times New Roman"/>
                <w:sz w:val="20"/>
                <w:szCs w:val="20"/>
                <w:lang w:val="ru-RU"/>
              </w:rPr>
              <w:t>Администрация Громовского сельского поселения</w:t>
            </w:r>
          </w:p>
        </w:tc>
      </w:tr>
      <w:tr w:rsidR="00E16A7D" w:rsidRPr="00E16A7D" w14:paraId="2E7DD599" w14:textId="77777777" w:rsidTr="006548DA">
        <w:trPr>
          <w:trHeight w:val="20"/>
        </w:trPr>
        <w:tc>
          <w:tcPr>
            <w:tcW w:w="242" w:type="pct"/>
          </w:tcPr>
          <w:p w14:paraId="74511D9F" w14:textId="44861A72" w:rsidR="00E16A7D" w:rsidRPr="00E16A7D" w:rsidRDefault="00B951C5" w:rsidP="00E16A7D">
            <w:pP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7</w:t>
            </w:r>
            <w:r w:rsidR="00E16A7D" w:rsidRPr="00E16A7D">
              <w:rPr>
                <w:rFonts w:ascii="Times New Roman" w:eastAsia="Times New Roman" w:hAnsi="Times New Roman" w:cs="Times New Roman"/>
                <w:sz w:val="20"/>
                <w:szCs w:val="20"/>
              </w:rPr>
              <w:t>.</w:t>
            </w:r>
          </w:p>
        </w:tc>
        <w:tc>
          <w:tcPr>
            <w:tcW w:w="2796" w:type="pct"/>
          </w:tcPr>
          <w:p w14:paraId="66EA62A8" w14:textId="77777777" w:rsidR="00E16A7D" w:rsidRPr="00E16A7D" w:rsidRDefault="00E16A7D" w:rsidP="00E16A7D">
            <w:pPr>
              <w:jc w:val="both"/>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Перевод ДДС в режим ПОВЫШЕННАЯ ГОТОВНОСТЬ (по решению главы Администрации).</w:t>
            </w:r>
          </w:p>
          <w:p w14:paraId="48D7B7A6" w14:textId="77777777" w:rsidR="00E16A7D" w:rsidRPr="00E16A7D" w:rsidRDefault="00E16A7D" w:rsidP="00E16A7D">
            <w:pPr>
              <w:jc w:val="both"/>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lang w:val="ru-RU"/>
              </w:rPr>
              <w:t xml:space="preserve">Организация взаимодействия с органами исполнительной власти по проведению </w:t>
            </w:r>
            <w:r w:rsidRPr="00E16A7D">
              <w:rPr>
                <w:rFonts w:ascii="Times New Roman" w:eastAsia="Times New Roman" w:hAnsi="Times New Roman" w:cs="Times New Roman"/>
                <w:sz w:val="20"/>
                <w:szCs w:val="20"/>
              </w:rPr>
              <w:t>АСДНР (при необходимости).</w:t>
            </w:r>
          </w:p>
        </w:tc>
        <w:tc>
          <w:tcPr>
            <w:tcW w:w="971" w:type="pct"/>
            <w:vAlign w:val="center"/>
          </w:tcPr>
          <w:p w14:paraId="16AD355F" w14:textId="77777777" w:rsidR="00E16A7D" w:rsidRPr="00E16A7D" w:rsidRDefault="00E16A7D" w:rsidP="00E16A7D">
            <w:pPr>
              <w:jc w:val="cente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Ч+2ч.30 мин.</w:t>
            </w:r>
          </w:p>
        </w:tc>
        <w:tc>
          <w:tcPr>
            <w:tcW w:w="991" w:type="pct"/>
          </w:tcPr>
          <w:p w14:paraId="0DE53DBB" w14:textId="7A5BBA77" w:rsidR="00E16A7D" w:rsidRPr="00E16A7D" w:rsidRDefault="00B951C5" w:rsidP="00E16A7D">
            <w:pPr>
              <w:rPr>
                <w:rFonts w:ascii="Times New Roman" w:eastAsia="Times New Roman" w:hAnsi="Times New Roman" w:cs="Times New Roman"/>
                <w:sz w:val="20"/>
                <w:szCs w:val="20"/>
                <w:lang w:val="ru-RU"/>
              </w:rPr>
            </w:pPr>
            <w:r w:rsidRPr="00B951C5">
              <w:rPr>
                <w:rFonts w:ascii="Times New Roman" w:eastAsia="Times New Roman" w:hAnsi="Times New Roman" w:cs="Times New Roman"/>
                <w:sz w:val="20"/>
                <w:szCs w:val="20"/>
                <w:lang w:val="ru-RU"/>
              </w:rPr>
              <w:t>КЧС и ОПБ</w:t>
            </w:r>
          </w:p>
        </w:tc>
      </w:tr>
      <w:tr w:rsidR="00E16A7D" w:rsidRPr="00E16A7D" w14:paraId="13C41A17" w14:textId="77777777" w:rsidTr="006548DA">
        <w:trPr>
          <w:trHeight w:val="20"/>
        </w:trPr>
        <w:tc>
          <w:tcPr>
            <w:tcW w:w="242" w:type="pct"/>
          </w:tcPr>
          <w:p w14:paraId="2C781DEF" w14:textId="1ABB8E43" w:rsidR="00E16A7D" w:rsidRPr="00E16A7D" w:rsidRDefault="00B951C5" w:rsidP="00E16A7D">
            <w:pP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8</w:t>
            </w:r>
            <w:r w:rsidR="00E16A7D" w:rsidRPr="00E16A7D">
              <w:rPr>
                <w:rFonts w:ascii="Times New Roman" w:eastAsia="Times New Roman" w:hAnsi="Times New Roman" w:cs="Times New Roman"/>
                <w:sz w:val="20"/>
                <w:szCs w:val="20"/>
              </w:rPr>
              <w:t>.</w:t>
            </w:r>
          </w:p>
        </w:tc>
        <w:tc>
          <w:tcPr>
            <w:tcW w:w="2796" w:type="pct"/>
          </w:tcPr>
          <w:p w14:paraId="17211B04" w14:textId="77777777" w:rsidR="00E16A7D" w:rsidRPr="00E16A7D" w:rsidRDefault="00E16A7D" w:rsidP="00E16A7D">
            <w:pPr>
              <w:jc w:val="both"/>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Выезд оперативной группы. Проведение анализа обстановки, определение возможных последствий аварии и необходимых сил и средств для ее ликвидации (по решению главы Администрации).</w:t>
            </w:r>
          </w:p>
          <w:p w14:paraId="6C161CFA" w14:textId="77777777" w:rsidR="00E16A7D" w:rsidRPr="00E16A7D" w:rsidRDefault="00E16A7D" w:rsidP="00E16A7D">
            <w:pPr>
              <w:jc w:val="both"/>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 попадающих в зону возможной ЧС.</w:t>
            </w:r>
          </w:p>
        </w:tc>
        <w:tc>
          <w:tcPr>
            <w:tcW w:w="971" w:type="pct"/>
            <w:vAlign w:val="center"/>
          </w:tcPr>
          <w:p w14:paraId="27628953" w14:textId="77777777" w:rsidR="00E16A7D" w:rsidRPr="00E16A7D" w:rsidRDefault="00E16A7D" w:rsidP="00E16A7D">
            <w:pPr>
              <w:jc w:val="cente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Ч+(2ч. 00 мин --3час.00мин).</w:t>
            </w:r>
          </w:p>
        </w:tc>
        <w:tc>
          <w:tcPr>
            <w:tcW w:w="991" w:type="pct"/>
          </w:tcPr>
          <w:p w14:paraId="0A3AFB37" w14:textId="3A60CC93" w:rsidR="00E16A7D" w:rsidRPr="00E16A7D" w:rsidRDefault="007F0291" w:rsidP="00E16A7D">
            <w:pPr>
              <w:rPr>
                <w:rFonts w:ascii="Times New Roman" w:eastAsia="Times New Roman" w:hAnsi="Times New Roman" w:cs="Times New Roman"/>
                <w:sz w:val="20"/>
                <w:szCs w:val="20"/>
                <w:lang w:val="ru-RU"/>
              </w:rPr>
            </w:pPr>
            <w:r w:rsidRPr="007F0291">
              <w:rPr>
                <w:rFonts w:ascii="Times New Roman" w:eastAsia="Times New Roman" w:hAnsi="Times New Roman" w:cs="Times New Roman"/>
                <w:sz w:val="20"/>
                <w:szCs w:val="20"/>
                <w:lang w:val="ru-RU"/>
              </w:rPr>
              <w:t>КЧС и ОПБ</w:t>
            </w:r>
          </w:p>
        </w:tc>
      </w:tr>
      <w:tr w:rsidR="00E16A7D" w:rsidRPr="00E16A7D" w14:paraId="6C55B645" w14:textId="77777777" w:rsidTr="006548DA">
        <w:trPr>
          <w:trHeight w:val="20"/>
        </w:trPr>
        <w:tc>
          <w:tcPr>
            <w:tcW w:w="242" w:type="pct"/>
          </w:tcPr>
          <w:p w14:paraId="6529A52B" w14:textId="6563DBB7" w:rsidR="00E16A7D" w:rsidRPr="00E16A7D" w:rsidRDefault="007F0291" w:rsidP="00E16A7D">
            <w:pP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9</w:t>
            </w:r>
            <w:r w:rsidR="00E16A7D" w:rsidRPr="00E16A7D">
              <w:rPr>
                <w:rFonts w:ascii="Times New Roman" w:eastAsia="Times New Roman" w:hAnsi="Times New Roman" w:cs="Times New Roman"/>
                <w:sz w:val="20"/>
                <w:szCs w:val="20"/>
              </w:rPr>
              <w:t>.</w:t>
            </w:r>
          </w:p>
        </w:tc>
        <w:tc>
          <w:tcPr>
            <w:tcW w:w="2796" w:type="pct"/>
          </w:tcPr>
          <w:p w14:paraId="09B24109"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Организация несения круглосуточного дежурства руководящего состава (по решению главы Администрации).</w:t>
            </w:r>
          </w:p>
        </w:tc>
        <w:tc>
          <w:tcPr>
            <w:tcW w:w="971" w:type="pct"/>
            <w:vAlign w:val="center"/>
          </w:tcPr>
          <w:p w14:paraId="1675A4A7" w14:textId="77777777" w:rsidR="00E16A7D" w:rsidRPr="00E16A7D" w:rsidRDefault="00E16A7D" w:rsidP="00E16A7D">
            <w:pPr>
              <w:jc w:val="cente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Ч+3ч.00мин.</w:t>
            </w:r>
          </w:p>
        </w:tc>
        <w:tc>
          <w:tcPr>
            <w:tcW w:w="991" w:type="pct"/>
          </w:tcPr>
          <w:p w14:paraId="3A3A5EDA" w14:textId="71DB87CF" w:rsidR="00E16A7D" w:rsidRPr="00E16A7D" w:rsidRDefault="007F0291" w:rsidP="00E16A7D">
            <w:pPr>
              <w:rPr>
                <w:rFonts w:ascii="Times New Roman" w:eastAsia="Times New Roman" w:hAnsi="Times New Roman" w:cs="Times New Roman"/>
                <w:sz w:val="20"/>
                <w:szCs w:val="20"/>
                <w:lang w:val="ru-RU"/>
              </w:rPr>
            </w:pPr>
            <w:r w:rsidRPr="007F0291">
              <w:rPr>
                <w:rFonts w:ascii="Times New Roman" w:eastAsia="Times New Roman" w:hAnsi="Times New Roman" w:cs="Times New Roman"/>
                <w:sz w:val="20"/>
                <w:szCs w:val="20"/>
                <w:lang w:val="ru-RU"/>
              </w:rPr>
              <w:t>КЧС и ОПБ, Администрация Громовского сельского поселения</w:t>
            </w:r>
          </w:p>
        </w:tc>
      </w:tr>
      <w:tr w:rsidR="00E16A7D" w:rsidRPr="00E16A7D" w14:paraId="074F1C4E" w14:textId="77777777" w:rsidTr="006548DA">
        <w:trPr>
          <w:trHeight w:val="20"/>
        </w:trPr>
        <w:tc>
          <w:tcPr>
            <w:tcW w:w="242" w:type="pct"/>
          </w:tcPr>
          <w:p w14:paraId="2F3E768B" w14:textId="34364D49" w:rsidR="00E16A7D" w:rsidRPr="00E16A7D" w:rsidRDefault="00B951C5" w:rsidP="00E16A7D">
            <w:pP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1</w:t>
            </w:r>
            <w:r w:rsidR="007F0291">
              <w:rPr>
                <w:rFonts w:ascii="Times New Roman" w:eastAsia="Times New Roman" w:hAnsi="Times New Roman" w:cs="Times New Roman"/>
                <w:sz w:val="20"/>
                <w:szCs w:val="20"/>
                <w:lang w:val="ru-RU"/>
              </w:rPr>
              <w:t>0</w:t>
            </w:r>
            <w:r w:rsidR="00E16A7D" w:rsidRPr="00E16A7D">
              <w:rPr>
                <w:rFonts w:ascii="Times New Roman" w:eastAsia="Times New Roman" w:hAnsi="Times New Roman" w:cs="Times New Roman"/>
                <w:sz w:val="20"/>
                <w:szCs w:val="20"/>
              </w:rPr>
              <w:t>.</w:t>
            </w:r>
          </w:p>
        </w:tc>
        <w:tc>
          <w:tcPr>
            <w:tcW w:w="2796" w:type="pct"/>
          </w:tcPr>
          <w:p w14:paraId="0A56878B"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Организация и проведение работ по ликвидации аварии на коммунальных системах жизнеобеспечения.</w:t>
            </w:r>
          </w:p>
        </w:tc>
        <w:tc>
          <w:tcPr>
            <w:tcW w:w="971" w:type="pct"/>
            <w:vAlign w:val="center"/>
          </w:tcPr>
          <w:p w14:paraId="349A9931" w14:textId="77777777" w:rsidR="00E16A7D" w:rsidRPr="00E16A7D" w:rsidRDefault="00E16A7D" w:rsidP="00E16A7D">
            <w:pPr>
              <w:jc w:val="cente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Ч+3ч. 00 мин.</w:t>
            </w:r>
          </w:p>
        </w:tc>
        <w:tc>
          <w:tcPr>
            <w:tcW w:w="991" w:type="pct"/>
          </w:tcPr>
          <w:p w14:paraId="29F3C166" w14:textId="6FAF3354" w:rsidR="00E16A7D" w:rsidRPr="00E16A7D" w:rsidRDefault="007F0291" w:rsidP="00E16A7D">
            <w:pPr>
              <w:rPr>
                <w:rFonts w:ascii="Times New Roman" w:eastAsia="Times New Roman" w:hAnsi="Times New Roman" w:cs="Times New Roman"/>
                <w:sz w:val="20"/>
                <w:szCs w:val="20"/>
                <w:lang w:val="ru-RU"/>
              </w:rPr>
            </w:pPr>
            <w:r w:rsidRPr="007F0291">
              <w:rPr>
                <w:rFonts w:ascii="Times New Roman" w:eastAsia="Times New Roman" w:hAnsi="Times New Roman" w:cs="Times New Roman"/>
                <w:sz w:val="20"/>
                <w:szCs w:val="20"/>
                <w:lang w:val="ru-RU"/>
              </w:rPr>
              <w:t>ТСО, РСО, Администрация Громовского сельского поселения</w:t>
            </w:r>
          </w:p>
        </w:tc>
      </w:tr>
      <w:tr w:rsidR="00E16A7D" w:rsidRPr="00E16A7D" w14:paraId="13475F9A" w14:textId="77777777" w:rsidTr="006548DA">
        <w:trPr>
          <w:trHeight w:val="20"/>
        </w:trPr>
        <w:tc>
          <w:tcPr>
            <w:tcW w:w="242" w:type="pct"/>
          </w:tcPr>
          <w:p w14:paraId="00FDA34C" w14:textId="5213F9E0" w:rsidR="00E16A7D" w:rsidRPr="00E16A7D" w:rsidRDefault="00B951C5" w:rsidP="00E16A7D">
            <w:pP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1</w:t>
            </w:r>
            <w:r w:rsidR="007F0291">
              <w:rPr>
                <w:rFonts w:ascii="Times New Roman" w:eastAsia="Times New Roman" w:hAnsi="Times New Roman" w:cs="Times New Roman"/>
                <w:sz w:val="20"/>
                <w:szCs w:val="20"/>
                <w:lang w:val="ru-RU"/>
              </w:rPr>
              <w:t>1</w:t>
            </w:r>
            <w:r w:rsidR="00E16A7D" w:rsidRPr="00E16A7D">
              <w:rPr>
                <w:rFonts w:ascii="Times New Roman" w:eastAsia="Times New Roman" w:hAnsi="Times New Roman" w:cs="Times New Roman"/>
                <w:sz w:val="20"/>
                <w:szCs w:val="20"/>
              </w:rPr>
              <w:t>.</w:t>
            </w:r>
          </w:p>
        </w:tc>
        <w:tc>
          <w:tcPr>
            <w:tcW w:w="2796" w:type="pct"/>
          </w:tcPr>
          <w:p w14:paraId="1D6E4E9D"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Оповещение населения об аварии на коммунальных системах жизнеобеспечения(при необходимости)</w:t>
            </w:r>
          </w:p>
        </w:tc>
        <w:tc>
          <w:tcPr>
            <w:tcW w:w="971" w:type="pct"/>
            <w:vAlign w:val="center"/>
          </w:tcPr>
          <w:p w14:paraId="2BCA92C3" w14:textId="77777777" w:rsidR="00E16A7D" w:rsidRPr="00E16A7D" w:rsidRDefault="00E16A7D" w:rsidP="00E16A7D">
            <w:pPr>
              <w:jc w:val="cente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Ч+3ч. 00 мин.</w:t>
            </w:r>
          </w:p>
        </w:tc>
        <w:tc>
          <w:tcPr>
            <w:tcW w:w="991" w:type="pct"/>
          </w:tcPr>
          <w:p w14:paraId="156D0AE3" w14:textId="661153FB" w:rsidR="00E16A7D" w:rsidRPr="00E16A7D" w:rsidRDefault="007F0291" w:rsidP="00E16A7D">
            <w:pPr>
              <w:rPr>
                <w:rFonts w:ascii="Times New Roman" w:eastAsia="Times New Roman" w:hAnsi="Times New Roman" w:cs="Times New Roman"/>
                <w:sz w:val="20"/>
                <w:szCs w:val="20"/>
                <w:lang w:val="ru-RU"/>
              </w:rPr>
            </w:pPr>
            <w:r w:rsidRPr="007F0291">
              <w:rPr>
                <w:rFonts w:ascii="Times New Roman" w:eastAsia="Times New Roman" w:hAnsi="Times New Roman" w:cs="Times New Roman"/>
                <w:sz w:val="20"/>
                <w:szCs w:val="20"/>
                <w:lang w:val="ru-RU"/>
              </w:rPr>
              <w:t>Администрация Громовского сельского поселения</w:t>
            </w:r>
          </w:p>
        </w:tc>
      </w:tr>
      <w:tr w:rsidR="00E16A7D" w:rsidRPr="00E16A7D" w14:paraId="496F607D" w14:textId="77777777" w:rsidTr="006548DA">
        <w:trPr>
          <w:trHeight w:val="20"/>
        </w:trPr>
        <w:tc>
          <w:tcPr>
            <w:tcW w:w="242" w:type="pct"/>
          </w:tcPr>
          <w:p w14:paraId="342B4A76" w14:textId="5A40A08D" w:rsidR="00E16A7D" w:rsidRPr="00E16A7D" w:rsidRDefault="00E16A7D" w:rsidP="00E16A7D">
            <w:pP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1</w:t>
            </w:r>
            <w:r w:rsidR="007F0291">
              <w:rPr>
                <w:rFonts w:ascii="Times New Roman" w:eastAsia="Times New Roman" w:hAnsi="Times New Roman" w:cs="Times New Roman"/>
                <w:sz w:val="20"/>
                <w:szCs w:val="20"/>
                <w:lang w:val="ru-RU"/>
              </w:rPr>
              <w:t>2</w:t>
            </w:r>
            <w:r w:rsidRPr="00E16A7D">
              <w:rPr>
                <w:rFonts w:ascii="Times New Roman" w:eastAsia="Times New Roman" w:hAnsi="Times New Roman" w:cs="Times New Roman"/>
                <w:sz w:val="20"/>
                <w:szCs w:val="20"/>
              </w:rPr>
              <w:t>.</w:t>
            </w:r>
          </w:p>
        </w:tc>
        <w:tc>
          <w:tcPr>
            <w:tcW w:w="2796" w:type="pct"/>
          </w:tcPr>
          <w:p w14:paraId="7BD452D7"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Принятие дополнительных мер по обеспечению устойчивого функционирования отраслей и объектов экономики, жизнеобеспечению населения.</w:t>
            </w:r>
          </w:p>
        </w:tc>
        <w:tc>
          <w:tcPr>
            <w:tcW w:w="971" w:type="pct"/>
            <w:vAlign w:val="center"/>
          </w:tcPr>
          <w:p w14:paraId="1B7AEC9E" w14:textId="77777777" w:rsidR="00E16A7D" w:rsidRPr="00E16A7D" w:rsidRDefault="00E16A7D" w:rsidP="00E16A7D">
            <w:pPr>
              <w:jc w:val="cente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Ч+3ч. 00 мин.</w:t>
            </w:r>
          </w:p>
        </w:tc>
        <w:tc>
          <w:tcPr>
            <w:tcW w:w="991" w:type="pct"/>
          </w:tcPr>
          <w:p w14:paraId="55D437D9" w14:textId="74EE81D3"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 xml:space="preserve">КЧС и ОПБ </w:t>
            </w:r>
          </w:p>
        </w:tc>
      </w:tr>
      <w:tr w:rsidR="00E16A7D" w:rsidRPr="00E16A7D" w14:paraId="4D40ECEC" w14:textId="77777777" w:rsidTr="006548DA">
        <w:trPr>
          <w:trHeight w:val="20"/>
        </w:trPr>
        <w:tc>
          <w:tcPr>
            <w:tcW w:w="242" w:type="pct"/>
          </w:tcPr>
          <w:p w14:paraId="50D58163" w14:textId="3E0F4A07" w:rsidR="00E16A7D" w:rsidRPr="00E16A7D" w:rsidRDefault="00E16A7D" w:rsidP="00E16A7D">
            <w:pP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1</w:t>
            </w:r>
            <w:r w:rsidR="007F0291">
              <w:rPr>
                <w:rFonts w:ascii="Times New Roman" w:eastAsia="Times New Roman" w:hAnsi="Times New Roman" w:cs="Times New Roman"/>
                <w:sz w:val="20"/>
                <w:szCs w:val="20"/>
                <w:lang w:val="ru-RU"/>
              </w:rPr>
              <w:t>3</w:t>
            </w:r>
            <w:r w:rsidRPr="00E16A7D">
              <w:rPr>
                <w:rFonts w:ascii="Times New Roman" w:eastAsia="Times New Roman" w:hAnsi="Times New Roman" w:cs="Times New Roman"/>
                <w:sz w:val="20"/>
                <w:szCs w:val="20"/>
              </w:rPr>
              <w:t>.</w:t>
            </w:r>
          </w:p>
        </w:tc>
        <w:tc>
          <w:tcPr>
            <w:tcW w:w="2796" w:type="pct"/>
          </w:tcPr>
          <w:p w14:paraId="29D194F9"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Организация сбора и обобщения информации:</w:t>
            </w:r>
          </w:p>
          <w:p w14:paraId="684CDE69" w14:textId="77777777" w:rsidR="00E16A7D" w:rsidRPr="00E16A7D" w:rsidRDefault="00E16A7D" w:rsidP="00E16A7D">
            <w:pPr>
              <w:numPr>
                <w:ilvl w:val="0"/>
                <w:numId w:val="9"/>
              </w:numPr>
              <w:tabs>
                <w:tab w:val="left" w:pos="255"/>
              </w:tabs>
              <w:jc w:val="both"/>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о ходе развития аварии и проведения работ по ее ликвидации;</w:t>
            </w:r>
          </w:p>
          <w:p w14:paraId="67FD46B2" w14:textId="28DD7FBB" w:rsidR="00E16A7D" w:rsidRPr="00E16A7D" w:rsidRDefault="00E16A7D" w:rsidP="00E16A7D">
            <w:pPr>
              <w:numPr>
                <w:ilvl w:val="0"/>
                <w:numId w:val="9"/>
              </w:numPr>
              <w:tabs>
                <w:tab w:val="left" w:pos="255"/>
              </w:tabs>
              <w:jc w:val="both"/>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 xml:space="preserve">о состоянии безопасности объектов жизнеобеспечения </w:t>
            </w:r>
            <w:r w:rsidR="007F0291">
              <w:rPr>
                <w:rFonts w:ascii="Times New Roman" w:eastAsia="Times New Roman" w:hAnsi="Times New Roman" w:cs="Times New Roman"/>
                <w:sz w:val="20"/>
                <w:szCs w:val="20"/>
                <w:lang w:val="ru-RU"/>
              </w:rPr>
              <w:t>поселения</w:t>
            </w:r>
            <w:r w:rsidRPr="00E16A7D">
              <w:rPr>
                <w:rFonts w:ascii="Times New Roman" w:eastAsia="Times New Roman" w:hAnsi="Times New Roman" w:cs="Times New Roman"/>
                <w:sz w:val="20"/>
                <w:szCs w:val="20"/>
                <w:lang w:val="ru-RU"/>
              </w:rPr>
              <w:t>;</w:t>
            </w:r>
          </w:p>
          <w:p w14:paraId="7A8E11B9" w14:textId="77777777" w:rsidR="00E16A7D" w:rsidRPr="00E16A7D" w:rsidRDefault="00E16A7D" w:rsidP="00E16A7D">
            <w:pPr>
              <w:numPr>
                <w:ilvl w:val="0"/>
                <w:numId w:val="8"/>
              </w:numPr>
              <w:tabs>
                <w:tab w:val="left" w:pos="255"/>
              </w:tabs>
              <w:jc w:val="both"/>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о состоянии отопительных котельных, тепловых пунктов, систем энергоснабжения,</w:t>
            </w:r>
          </w:p>
          <w:p w14:paraId="374AD819" w14:textId="77777777" w:rsidR="00E16A7D" w:rsidRPr="00E16A7D" w:rsidRDefault="00E16A7D" w:rsidP="00E16A7D">
            <w:pPr>
              <w:numPr>
                <w:ilvl w:val="0"/>
                <w:numId w:val="8"/>
              </w:numPr>
              <w:tabs>
                <w:tab w:val="left" w:pos="255"/>
              </w:tabs>
              <w:jc w:val="both"/>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о наличии резервного топлива.</w:t>
            </w:r>
          </w:p>
        </w:tc>
        <w:tc>
          <w:tcPr>
            <w:tcW w:w="971" w:type="pct"/>
            <w:vAlign w:val="center"/>
          </w:tcPr>
          <w:p w14:paraId="4D511484" w14:textId="77777777" w:rsidR="00E16A7D" w:rsidRPr="00E16A7D" w:rsidRDefault="00E16A7D" w:rsidP="00E16A7D">
            <w:pPr>
              <w:jc w:val="cente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Через каждые 1 час (в течение первых суток) 2 часа (в последующие сутки).</w:t>
            </w:r>
          </w:p>
        </w:tc>
        <w:tc>
          <w:tcPr>
            <w:tcW w:w="991" w:type="pct"/>
          </w:tcPr>
          <w:p w14:paraId="3A8CF933" w14:textId="47344A86" w:rsidR="00E16A7D" w:rsidRPr="00E16A7D" w:rsidRDefault="007F0291" w:rsidP="00E16A7D">
            <w:pPr>
              <w:rPr>
                <w:rFonts w:ascii="Times New Roman" w:eastAsia="Times New Roman" w:hAnsi="Times New Roman" w:cs="Times New Roman"/>
                <w:sz w:val="20"/>
                <w:szCs w:val="20"/>
                <w:lang w:val="ru-RU"/>
              </w:rPr>
            </w:pPr>
            <w:r w:rsidRPr="007F0291">
              <w:rPr>
                <w:rFonts w:ascii="Times New Roman" w:eastAsia="Times New Roman" w:hAnsi="Times New Roman" w:cs="Times New Roman"/>
                <w:sz w:val="20"/>
                <w:szCs w:val="20"/>
                <w:lang w:val="ru-RU"/>
              </w:rPr>
              <w:t>ТСО, РСО, Администрация Громовского сельского поселения</w:t>
            </w:r>
          </w:p>
        </w:tc>
      </w:tr>
      <w:tr w:rsidR="00E16A7D" w:rsidRPr="00E16A7D" w14:paraId="0ABFD127" w14:textId="77777777" w:rsidTr="006548DA">
        <w:trPr>
          <w:trHeight w:val="20"/>
        </w:trPr>
        <w:tc>
          <w:tcPr>
            <w:tcW w:w="242" w:type="pct"/>
          </w:tcPr>
          <w:p w14:paraId="4ECDF9F1" w14:textId="1046C512" w:rsidR="00E16A7D" w:rsidRPr="00E16A7D" w:rsidRDefault="00E16A7D" w:rsidP="00E16A7D">
            <w:pP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1</w:t>
            </w:r>
            <w:r w:rsidR="007F0291">
              <w:rPr>
                <w:rFonts w:ascii="Times New Roman" w:eastAsia="Times New Roman" w:hAnsi="Times New Roman" w:cs="Times New Roman"/>
                <w:sz w:val="20"/>
                <w:szCs w:val="20"/>
                <w:lang w:val="ru-RU"/>
              </w:rPr>
              <w:t>4</w:t>
            </w:r>
            <w:r w:rsidRPr="00E16A7D">
              <w:rPr>
                <w:rFonts w:ascii="Times New Roman" w:eastAsia="Times New Roman" w:hAnsi="Times New Roman" w:cs="Times New Roman"/>
                <w:sz w:val="20"/>
                <w:szCs w:val="20"/>
              </w:rPr>
              <w:t>.</w:t>
            </w:r>
          </w:p>
        </w:tc>
        <w:tc>
          <w:tcPr>
            <w:tcW w:w="2796" w:type="pct"/>
          </w:tcPr>
          <w:p w14:paraId="4EFA7515"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Организация контроля за устойчивой работой объектов и систем жизнеобеспечения населения.</w:t>
            </w:r>
          </w:p>
        </w:tc>
        <w:tc>
          <w:tcPr>
            <w:tcW w:w="971" w:type="pct"/>
            <w:vAlign w:val="center"/>
          </w:tcPr>
          <w:p w14:paraId="796A7AFF" w14:textId="77777777" w:rsidR="00E16A7D" w:rsidRPr="00E16A7D" w:rsidRDefault="00E16A7D" w:rsidP="00E16A7D">
            <w:pPr>
              <w:jc w:val="cente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В ходе ликвидации аварии.</w:t>
            </w:r>
          </w:p>
        </w:tc>
        <w:tc>
          <w:tcPr>
            <w:tcW w:w="991" w:type="pct"/>
          </w:tcPr>
          <w:p w14:paraId="04FD76B6" w14:textId="0B58FFC2" w:rsidR="00E16A7D" w:rsidRPr="00E16A7D" w:rsidRDefault="007F0291" w:rsidP="00E16A7D">
            <w:pPr>
              <w:rPr>
                <w:rFonts w:ascii="Times New Roman" w:eastAsia="Times New Roman" w:hAnsi="Times New Roman" w:cs="Times New Roman"/>
                <w:sz w:val="20"/>
                <w:szCs w:val="20"/>
                <w:lang w:val="ru-RU"/>
              </w:rPr>
            </w:pPr>
            <w:r w:rsidRPr="007F0291">
              <w:rPr>
                <w:rFonts w:ascii="Times New Roman" w:eastAsia="Times New Roman" w:hAnsi="Times New Roman" w:cs="Times New Roman"/>
                <w:sz w:val="20"/>
                <w:szCs w:val="20"/>
                <w:lang w:val="ru-RU"/>
              </w:rPr>
              <w:t>Администрация Громовского сельского поселения</w:t>
            </w:r>
          </w:p>
        </w:tc>
      </w:tr>
      <w:tr w:rsidR="00E16A7D" w:rsidRPr="00E16A7D" w14:paraId="70861CA8" w14:textId="77777777" w:rsidTr="006548DA">
        <w:trPr>
          <w:trHeight w:val="20"/>
        </w:trPr>
        <w:tc>
          <w:tcPr>
            <w:tcW w:w="242" w:type="pct"/>
          </w:tcPr>
          <w:p w14:paraId="7BC77F02" w14:textId="0CDB9201" w:rsidR="00E16A7D" w:rsidRPr="00E16A7D" w:rsidRDefault="00E16A7D" w:rsidP="00E16A7D">
            <w:pP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1</w:t>
            </w:r>
            <w:r w:rsidR="007F0291">
              <w:rPr>
                <w:rFonts w:ascii="Times New Roman" w:eastAsia="Times New Roman" w:hAnsi="Times New Roman" w:cs="Times New Roman"/>
                <w:sz w:val="20"/>
                <w:szCs w:val="20"/>
                <w:lang w:val="ru-RU"/>
              </w:rPr>
              <w:t>5</w:t>
            </w:r>
            <w:r w:rsidRPr="00E16A7D">
              <w:rPr>
                <w:rFonts w:ascii="Times New Roman" w:eastAsia="Times New Roman" w:hAnsi="Times New Roman" w:cs="Times New Roman"/>
                <w:sz w:val="20"/>
                <w:szCs w:val="20"/>
              </w:rPr>
              <w:t>.</w:t>
            </w:r>
          </w:p>
        </w:tc>
        <w:tc>
          <w:tcPr>
            <w:tcW w:w="2796" w:type="pct"/>
          </w:tcPr>
          <w:p w14:paraId="2F60789F"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971" w:type="pct"/>
            <w:vAlign w:val="center"/>
          </w:tcPr>
          <w:p w14:paraId="23004035" w14:textId="77777777" w:rsidR="00E16A7D" w:rsidRPr="00E16A7D" w:rsidRDefault="00E16A7D" w:rsidP="00E16A7D">
            <w:pPr>
              <w:jc w:val="cente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Ч+3 ч. 00 мин.</w:t>
            </w:r>
          </w:p>
        </w:tc>
        <w:tc>
          <w:tcPr>
            <w:tcW w:w="991" w:type="pct"/>
          </w:tcPr>
          <w:p w14:paraId="5BABFFED" w14:textId="120B2361" w:rsidR="00E16A7D" w:rsidRPr="00E16A7D" w:rsidRDefault="007F0291" w:rsidP="00E16A7D">
            <w:pPr>
              <w:rPr>
                <w:rFonts w:ascii="Times New Roman" w:eastAsia="Times New Roman" w:hAnsi="Times New Roman" w:cs="Times New Roman"/>
                <w:sz w:val="20"/>
                <w:szCs w:val="20"/>
                <w:lang w:val="ru-RU"/>
              </w:rPr>
            </w:pPr>
            <w:r w:rsidRPr="007F0291">
              <w:rPr>
                <w:rFonts w:ascii="Times New Roman" w:eastAsia="Times New Roman" w:hAnsi="Times New Roman" w:cs="Times New Roman"/>
                <w:sz w:val="20"/>
                <w:szCs w:val="20"/>
                <w:lang w:val="ru-RU"/>
              </w:rPr>
              <w:t>Администрация Громовского сельского поселения</w:t>
            </w:r>
          </w:p>
        </w:tc>
      </w:tr>
      <w:tr w:rsidR="00E16A7D" w:rsidRPr="00E16A7D" w14:paraId="2907C694" w14:textId="77777777" w:rsidTr="006548DA">
        <w:trPr>
          <w:trHeight w:val="20"/>
        </w:trPr>
        <w:tc>
          <w:tcPr>
            <w:tcW w:w="242" w:type="pct"/>
          </w:tcPr>
          <w:p w14:paraId="64065902" w14:textId="02001456" w:rsidR="00E16A7D" w:rsidRPr="00E16A7D" w:rsidRDefault="00E16A7D" w:rsidP="00E16A7D">
            <w:pP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1</w:t>
            </w:r>
            <w:r w:rsidR="007F0291">
              <w:rPr>
                <w:rFonts w:ascii="Times New Roman" w:eastAsia="Times New Roman" w:hAnsi="Times New Roman" w:cs="Times New Roman"/>
                <w:sz w:val="20"/>
                <w:szCs w:val="20"/>
                <w:lang w:val="ru-RU"/>
              </w:rPr>
              <w:t>6</w:t>
            </w:r>
            <w:r w:rsidRPr="00E16A7D">
              <w:rPr>
                <w:rFonts w:ascii="Times New Roman" w:eastAsia="Times New Roman" w:hAnsi="Times New Roman" w:cs="Times New Roman"/>
                <w:sz w:val="20"/>
                <w:szCs w:val="20"/>
              </w:rPr>
              <w:t>.</w:t>
            </w:r>
          </w:p>
        </w:tc>
        <w:tc>
          <w:tcPr>
            <w:tcW w:w="2796" w:type="pct"/>
          </w:tcPr>
          <w:p w14:paraId="629184DB"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Привлечение дополнительных сил и средств, необходимых для ликвидации аварии на коммунальных системах жизнеобеспечения.</w:t>
            </w:r>
          </w:p>
        </w:tc>
        <w:tc>
          <w:tcPr>
            <w:tcW w:w="971" w:type="pct"/>
            <w:vAlign w:val="center"/>
          </w:tcPr>
          <w:p w14:paraId="03A2AB51" w14:textId="77777777" w:rsidR="00E16A7D" w:rsidRPr="00E16A7D" w:rsidRDefault="00E16A7D" w:rsidP="00E16A7D">
            <w:pPr>
              <w:jc w:val="cente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 xml:space="preserve">По решению председателя комиссии по ликвидации ЧС и ОПБ муниципального </w:t>
            </w:r>
            <w:r w:rsidRPr="00E16A7D">
              <w:rPr>
                <w:rFonts w:ascii="Times New Roman" w:eastAsia="Times New Roman" w:hAnsi="Times New Roman" w:cs="Times New Roman"/>
                <w:sz w:val="20"/>
                <w:szCs w:val="20"/>
                <w:lang w:val="ru-RU"/>
              </w:rPr>
              <w:lastRenderedPageBreak/>
              <w:t>образования</w:t>
            </w:r>
          </w:p>
        </w:tc>
        <w:tc>
          <w:tcPr>
            <w:tcW w:w="991" w:type="pct"/>
          </w:tcPr>
          <w:p w14:paraId="1292E92B" w14:textId="41C8F5D5" w:rsidR="00E16A7D" w:rsidRPr="00E16A7D" w:rsidRDefault="007F0291" w:rsidP="00E16A7D">
            <w:pPr>
              <w:tabs>
                <w:tab w:val="left" w:pos="2145"/>
              </w:tabs>
              <w:rPr>
                <w:rFonts w:ascii="Times New Roman" w:eastAsia="Times New Roman" w:hAnsi="Times New Roman" w:cs="Times New Roman"/>
                <w:sz w:val="20"/>
                <w:szCs w:val="20"/>
                <w:lang w:val="ru-RU"/>
              </w:rPr>
            </w:pPr>
            <w:r w:rsidRPr="007F0291">
              <w:rPr>
                <w:rFonts w:ascii="Times New Roman" w:eastAsia="Times New Roman" w:hAnsi="Times New Roman" w:cs="Times New Roman"/>
                <w:sz w:val="20"/>
                <w:szCs w:val="20"/>
                <w:lang w:val="ru-RU"/>
              </w:rPr>
              <w:lastRenderedPageBreak/>
              <w:t>ТСО, РСО, Администрация Громовского сельского поселения</w:t>
            </w:r>
          </w:p>
        </w:tc>
      </w:tr>
      <w:tr w:rsidR="00E16A7D" w:rsidRPr="00E16A7D" w14:paraId="53E03EA4" w14:textId="77777777" w:rsidTr="006548DA">
        <w:trPr>
          <w:trHeight w:val="20"/>
        </w:trPr>
        <w:tc>
          <w:tcPr>
            <w:tcW w:w="5000" w:type="pct"/>
            <w:gridSpan w:val="4"/>
            <w:vAlign w:val="center"/>
          </w:tcPr>
          <w:p w14:paraId="2A59D8D5" w14:textId="77777777" w:rsidR="00E16A7D" w:rsidRPr="00E16A7D" w:rsidRDefault="00E16A7D" w:rsidP="00E16A7D">
            <w:pPr>
              <w:jc w:val="center"/>
              <w:rPr>
                <w:rFonts w:ascii="Times New Roman" w:eastAsia="Times New Roman" w:hAnsi="Times New Roman" w:cs="Times New Roman"/>
                <w:b/>
                <w:sz w:val="20"/>
                <w:szCs w:val="20"/>
                <w:lang w:val="ru-RU"/>
              </w:rPr>
            </w:pPr>
            <w:r w:rsidRPr="00E16A7D">
              <w:rPr>
                <w:rFonts w:ascii="Times New Roman" w:eastAsia="Times New Roman" w:hAnsi="Times New Roman" w:cs="Times New Roman"/>
                <w:b/>
                <w:sz w:val="20"/>
                <w:szCs w:val="20"/>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E16A7D" w:rsidRPr="00E16A7D" w14:paraId="6490B938" w14:textId="77777777" w:rsidTr="006548DA">
        <w:trPr>
          <w:trHeight w:val="20"/>
        </w:trPr>
        <w:tc>
          <w:tcPr>
            <w:tcW w:w="242" w:type="pct"/>
          </w:tcPr>
          <w:p w14:paraId="5CCFFC8F" w14:textId="5DEB45AE" w:rsidR="00E16A7D" w:rsidRPr="00E16A7D" w:rsidRDefault="00E16A7D" w:rsidP="00E16A7D">
            <w:pP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1</w:t>
            </w:r>
            <w:r w:rsidR="007F0291">
              <w:rPr>
                <w:rFonts w:ascii="Times New Roman" w:eastAsia="Times New Roman" w:hAnsi="Times New Roman" w:cs="Times New Roman"/>
                <w:sz w:val="20"/>
                <w:szCs w:val="20"/>
                <w:lang w:val="ru-RU"/>
              </w:rPr>
              <w:t>7</w:t>
            </w:r>
            <w:r w:rsidRPr="00E16A7D">
              <w:rPr>
                <w:rFonts w:ascii="Times New Roman" w:eastAsia="Times New Roman" w:hAnsi="Times New Roman" w:cs="Times New Roman"/>
                <w:sz w:val="20"/>
                <w:szCs w:val="20"/>
              </w:rPr>
              <w:t>.</w:t>
            </w:r>
          </w:p>
        </w:tc>
        <w:tc>
          <w:tcPr>
            <w:tcW w:w="2796" w:type="pct"/>
          </w:tcPr>
          <w:p w14:paraId="3218D1C4" w14:textId="25DD0BEA"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Принятие решения и подготовка распоряжения председателя комиссии по ЧС и ОПБ о переводе муниципального звена территориальной подсистемы РСЧС в режим ЧРЕЗВЫЧАЙНОЙ СИТУАЦИИ</w:t>
            </w:r>
          </w:p>
        </w:tc>
        <w:tc>
          <w:tcPr>
            <w:tcW w:w="971" w:type="pct"/>
            <w:vAlign w:val="center"/>
          </w:tcPr>
          <w:p w14:paraId="7D34218B" w14:textId="77777777" w:rsidR="00E16A7D" w:rsidRPr="00E16A7D" w:rsidRDefault="00E16A7D" w:rsidP="00E16A7D">
            <w:pPr>
              <w:jc w:val="cente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Ч+24час.00 мин-</w:t>
            </w:r>
          </w:p>
        </w:tc>
        <w:tc>
          <w:tcPr>
            <w:tcW w:w="991" w:type="pct"/>
          </w:tcPr>
          <w:p w14:paraId="53F7CD6D" w14:textId="32E24567" w:rsidR="00E16A7D" w:rsidRPr="00E16A7D" w:rsidRDefault="007F0291" w:rsidP="00E16A7D">
            <w:pPr>
              <w:rPr>
                <w:rFonts w:ascii="Times New Roman" w:eastAsia="Times New Roman" w:hAnsi="Times New Roman" w:cs="Times New Roman"/>
                <w:sz w:val="20"/>
                <w:szCs w:val="20"/>
                <w:lang w:val="ru-RU"/>
              </w:rPr>
            </w:pPr>
            <w:r w:rsidRPr="007F0291">
              <w:rPr>
                <w:rFonts w:ascii="Times New Roman" w:eastAsia="Times New Roman" w:hAnsi="Times New Roman" w:cs="Times New Roman"/>
                <w:sz w:val="20"/>
                <w:szCs w:val="20"/>
                <w:lang w:val="ru-RU"/>
              </w:rPr>
              <w:t>КЧС и ОПБ, Администрация Громовского сельского поселения</w:t>
            </w:r>
          </w:p>
        </w:tc>
      </w:tr>
      <w:tr w:rsidR="00E16A7D" w:rsidRPr="00E16A7D" w14:paraId="7B269DC8" w14:textId="77777777" w:rsidTr="006548DA">
        <w:trPr>
          <w:trHeight w:val="20"/>
        </w:trPr>
        <w:tc>
          <w:tcPr>
            <w:tcW w:w="242" w:type="pct"/>
          </w:tcPr>
          <w:p w14:paraId="1F1E8565" w14:textId="1E6B5A16" w:rsidR="00E16A7D" w:rsidRPr="00E16A7D" w:rsidRDefault="00B951C5" w:rsidP="00E16A7D">
            <w:pP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1</w:t>
            </w:r>
            <w:r w:rsidR="007F0291">
              <w:rPr>
                <w:rFonts w:ascii="Times New Roman" w:eastAsia="Times New Roman" w:hAnsi="Times New Roman" w:cs="Times New Roman"/>
                <w:sz w:val="20"/>
                <w:szCs w:val="20"/>
                <w:lang w:val="ru-RU"/>
              </w:rPr>
              <w:t>8</w:t>
            </w:r>
            <w:r w:rsidR="00E16A7D" w:rsidRPr="00E16A7D">
              <w:rPr>
                <w:rFonts w:ascii="Times New Roman" w:eastAsia="Times New Roman" w:hAnsi="Times New Roman" w:cs="Times New Roman"/>
                <w:sz w:val="20"/>
                <w:szCs w:val="20"/>
              </w:rPr>
              <w:t>.</w:t>
            </w:r>
          </w:p>
        </w:tc>
        <w:tc>
          <w:tcPr>
            <w:tcW w:w="2796" w:type="pct"/>
          </w:tcPr>
          <w:p w14:paraId="70F02451"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Усиление группировки сил и средств, необходимых для ликвидации ЧС.</w:t>
            </w:r>
          </w:p>
          <w:p w14:paraId="47AE3335"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Приведение в готовность НАСФ. Определение количества сил и средств, направляемых в муниципальное образование для оказания помощи в ликвидации ЧС.</w:t>
            </w:r>
          </w:p>
        </w:tc>
        <w:tc>
          <w:tcPr>
            <w:tcW w:w="971" w:type="pct"/>
            <w:vAlign w:val="center"/>
          </w:tcPr>
          <w:p w14:paraId="00EF54CB" w14:textId="77777777" w:rsidR="00E16A7D" w:rsidRPr="00E16A7D" w:rsidRDefault="00E16A7D" w:rsidP="00E16A7D">
            <w:pPr>
              <w:jc w:val="cente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По решению председателя комиссии по ликвидации ЧС и ОПБ муниципального образования</w:t>
            </w:r>
          </w:p>
        </w:tc>
        <w:tc>
          <w:tcPr>
            <w:tcW w:w="991" w:type="pct"/>
          </w:tcPr>
          <w:p w14:paraId="7894AFBB" w14:textId="50D764CD" w:rsidR="00E16A7D" w:rsidRPr="00E16A7D" w:rsidRDefault="007F0291" w:rsidP="00E16A7D">
            <w:pPr>
              <w:rPr>
                <w:rFonts w:ascii="Times New Roman" w:eastAsia="Times New Roman" w:hAnsi="Times New Roman" w:cs="Times New Roman"/>
                <w:sz w:val="20"/>
                <w:szCs w:val="20"/>
              </w:rPr>
            </w:pPr>
            <w:r w:rsidRPr="007F0291">
              <w:rPr>
                <w:rFonts w:ascii="Times New Roman" w:eastAsia="Times New Roman" w:hAnsi="Times New Roman" w:cs="Times New Roman"/>
                <w:sz w:val="20"/>
                <w:szCs w:val="20"/>
              </w:rPr>
              <w:t>Администрация Громовского сельского поселения</w:t>
            </w:r>
          </w:p>
        </w:tc>
      </w:tr>
      <w:tr w:rsidR="00E16A7D" w:rsidRPr="00E16A7D" w14:paraId="40CA5901" w14:textId="77777777" w:rsidTr="006548DA">
        <w:trPr>
          <w:trHeight w:val="20"/>
        </w:trPr>
        <w:tc>
          <w:tcPr>
            <w:tcW w:w="242" w:type="pct"/>
          </w:tcPr>
          <w:p w14:paraId="137FE8FC" w14:textId="1FD78D57" w:rsidR="00E16A7D" w:rsidRPr="00E16A7D" w:rsidRDefault="007F0291" w:rsidP="00E16A7D">
            <w:pP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19</w:t>
            </w:r>
            <w:r w:rsidR="00E16A7D" w:rsidRPr="00E16A7D">
              <w:rPr>
                <w:rFonts w:ascii="Times New Roman" w:eastAsia="Times New Roman" w:hAnsi="Times New Roman" w:cs="Times New Roman"/>
                <w:sz w:val="20"/>
                <w:szCs w:val="20"/>
              </w:rPr>
              <w:t>.</w:t>
            </w:r>
          </w:p>
        </w:tc>
        <w:tc>
          <w:tcPr>
            <w:tcW w:w="2796" w:type="pct"/>
          </w:tcPr>
          <w:p w14:paraId="2D19D19B"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w:t>
            </w:r>
          </w:p>
        </w:tc>
        <w:tc>
          <w:tcPr>
            <w:tcW w:w="971" w:type="pct"/>
            <w:vAlign w:val="center"/>
          </w:tcPr>
          <w:p w14:paraId="528AFAC7" w14:textId="77777777" w:rsidR="00E16A7D" w:rsidRPr="00E16A7D" w:rsidRDefault="00E16A7D" w:rsidP="00E16A7D">
            <w:pPr>
              <w:jc w:val="cente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Через каждые2 часа.</w:t>
            </w:r>
          </w:p>
        </w:tc>
        <w:tc>
          <w:tcPr>
            <w:tcW w:w="991" w:type="pct"/>
          </w:tcPr>
          <w:p w14:paraId="38C38B78" w14:textId="0B39362F" w:rsidR="00E16A7D" w:rsidRPr="00E16A7D" w:rsidRDefault="007F0291" w:rsidP="00E16A7D">
            <w:pPr>
              <w:rPr>
                <w:rFonts w:ascii="Times New Roman" w:eastAsia="Times New Roman" w:hAnsi="Times New Roman" w:cs="Times New Roman"/>
                <w:sz w:val="20"/>
                <w:szCs w:val="20"/>
                <w:lang w:val="ru-RU"/>
              </w:rPr>
            </w:pPr>
            <w:r w:rsidRPr="007F0291">
              <w:rPr>
                <w:rFonts w:ascii="Times New Roman" w:eastAsia="Times New Roman" w:hAnsi="Times New Roman" w:cs="Times New Roman"/>
                <w:sz w:val="20"/>
                <w:szCs w:val="20"/>
                <w:lang w:val="ru-RU"/>
              </w:rPr>
              <w:t>КЧС и ОПБ, Администрация Громовского сельского поселения</w:t>
            </w:r>
          </w:p>
        </w:tc>
      </w:tr>
      <w:tr w:rsidR="00E16A7D" w:rsidRPr="00E16A7D" w14:paraId="417D950F" w14:textId="77777777" w:rsidTr="006548DA">
        <w:trPr>
          <w:trHeight w:val="20"/>
        </w:trPr>
        <w:tc>
          <w:tcPr>
            <w:tcW w:w="242" w:type="pct"/>
          </w:tcPr>
          <w:p w14:paraId="2DC5501C" w14:textId="34A1F209" w:rsidR="00E16A7D" w:rsidRPr="00E16A7D" w:rsidRDefault="00E16A7D" w:rsidP="00E16A7D">
            <w:pP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2</w:t>
            </w:r>
            <w:r w:rsidR="007F0291">
              <w:rPr>
                <w:rFonts w:ascii="Times New Roman" w:eastAsia="Times New Roman" w:hAnsi="Times New Roman" w:cs="Times New Roman"/>
                <w:sz w:val="20"/>
                <w:szCs w:val="20"/>
                <w:lang w:val="ru-RU"/>
              </w:rPr>
              <w:t>0</w:t>
            </w:r>
            <w:r w:rsidRPr="00E16A7D">
              <w:rPr>
                <w:rFonts w:ascii="Times New Roman" w:eastAsia="Times New Roman" w:hAnsi="Times New Roman" w:cs="Times New Roman"/>
                <w:sz w:val="20"/>
                <w:szCs w:val="20"/>
              </w:rPr>
              <w:t>.</w:t>
            </w:r>
          </w:p>
        </w:tc>
        <w:tc>
          <w:tcPr>
            <w:tcW w:w="2796" w:type="pct"/>
          </w:tcPr>
          <w:p w14:paraId="059F065C"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Подготовка проекта распоряжения о переводе муниципального звена ОТП РСЧС в режим ПОВСЕДНЕВНОЙ ДЕЯТЕЛЬНОСТИ.</w:t>
            </w:r>
          </w:p>
        </w:tc>
        <w:tc>
          <w:tcPr>
            <w:tcW w:w="971" w:type="pct"/>
            <w:vAlign w:val="center"/>
          </w:tcPr>
          <w:p w14:paraId="40C3B623" w14:textId="77777777" w:rsidR="00E16A7D" w:rsidRPr="00E16A7D" w:rsidRDefault="00E16A7D" w:rsidP="00E16A7D">
            <w:pPr>
              <w:jc w:val="cente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При обеспечении устойчивого функционирования объектов жизнеобеспечения населения.</w:t>
            </w:r>
          </w:p>
        </w:tc>
        <w:tc>
          <w:tcPr>
            <w:tcW w:w="991" w:type="pct"/>
          </w:tcPr>
          <w:p w14:paraId="2F2F37D4" w14:textId="7AF5D45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 xml:space="preserve">КЧС и ОПБ </w:t>
            </w:r>
          </w:p>
        </w:tc>
      </w:tr>
      <w:tr w:rsidR="00E16A7D" w:rsidRPr="00E16A7D" w14:paraId="54CA492C" w14:textId="77777777" w:rsidTr="006548DA">
        <w:trPr>
          <w:trHeight w:val="20"/>
        </w:trPr>
        <w:tc>
          <w:tcPr>
            <w:tcW w:w="242" w:type="pct"/>
          </w:tcPr>
          <w:p w14:paraId="4BB2D49E" w14:textId="299DB93F" w:rsidR="00E16A7D" w:rsidRPr="00E16A7D" w:rsidRDefault="00E16A7D" w:rsidP="00E16A7D">
            <w:pPr>
              <w:rPr>
                <w:rFonts w:ascii="Times New Roman" w:eastAsia="Times New Roman" w:hAnsi="Times New Roman" w:cs="Times New Roman"/>
                <w:sz w:val="20"/>
                <w:szCs w:val="20"/>
              </w:rPr>
            </w:pPr>
            <w:r w:rsidRPr="00E16A7D">
              <w:rPr>
                <w:rFonts w:ascii="Times New Roman" w:eastAsia="Times New Roman" w:hAnsi="Times New Roman" w:cs="Times New Roman"/>
                <w:sz w:val="20"/>
                <w:szCs w:val="20"/>
              </w:rPr>
              <w:t>2</w:t>
            </w:r>
            <w:r w:rsidR="007F0291">
              <w:rPr>
                <w:rFonts w:ascii="Times New Roman" w:eastAsia="Times New Roman" w:hAnsi="Times New Roman" w:cs="Times New Roman"/>
                <w:sz w:val="20"/>
                <w:szCs w:val="20"/>
                <w:lang w:val="ru-RU"/>
              </w:rPr>
              <w:t>1</w:t>
            </w:r>
            <w:r w:rsidRPr="00E16A7D">
              <w:rPr>
                <w:rFonts w:ascii="Times New Roman" w:eastAsia="Times New Roman" w:hAnsi="Times New Roman" w:cs="Times New Roman"/>
                <w:sz w:val="20"/>
                <w:szCs w:val="20"/>
              </w:rPr>
              <w:t>.</w:t>
            </w:r>
          </w:p>
        </w:tc>
        <w:tc>
          <w:tcPr>
            <w:tcW w:w="2796" w:type="pct"/>
          </w:tcPr>
          <w:p w14:paraId="2693902F" w14:textId="77777777" w:rsidR="00E16A7D" w:rsidRPr="00E16A7D" w:rsidRDefault="00E16A7D" w:rsidP="00E16A7D">
            <w:pP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Анализ и оценка эффективности проведенного комплекса мероприятий и действий служб, привлекаемых для ликвидации ЧС.</w:t>
            </w:r>
          </w:p>
        </w:tc>
        <w:tc>
          <w:tcPr>
            <w:tcW w:w="971" w:type="pct"/>
            <w:vAlign w:val="center"/>
          </w:tcPr>
          <w:p w14:paraId="060F2C4D" w14:textId="77777777" w:rsidR="00E16A7D" w:rsidRPr="00E16A7D" w:rsidRDefault="00E16A7D" w:rsidP="00E16A7D">
            <w:pPr>
              <w:jc w:val="center"/>
              <w:rPr>
                <w:rFonts w:ascii="Times New Roman" w:eastAsia="Times New Roman" w:hAnsi="Times New Roman" w:cs="Times New Roman"/>
                <w:sz w:val="20"/>
                <w:szCs w:val="20"/>
                <w:lang w:val="ru-RU"/>
              </w:rPr>
            </w:pPr>
            <w:r w:rsidRPr="00E16A7D">
              <w:rPr>
                <w:rFonts w:ascii="Times New Roman" w:eastAsia="Times New Roman" w:hAnsi="Times New Roman" w:cs="Times New Roman"/>
                <w:sz w:val="20"/>
                <w:szCs w:val="20"/>
                <w:lang w:val="ru-RU"/>
              </w:rPr>
              <w:t>В течение месяца после ликвидации ЧС.</w:t>
            </w:r>
          </w:p>
        </w:tc>
        <w:tc>
          <w:tcPr>
            <w:tcW w:w="991" w:type="pct"/>
          </w:tcPr>
          <w:p w14:paraId="0F23358E" w14:textId="26FA1B65" w:rsidR="00E16A7D" w:rsidRPr="00E16A7D" w:rsidRDefault="007F0291" w:rsidP="00E16A7D">
            <w:pPr>
              <w:rPr>
                <w:rFonts w:ascii="Times New Roman" w:eastAsia="Times New Roman" w:hAnsi="Times New Roman" w:cs="Times New Roman"/>
                <w:sz w:val="20"/>
                <w:szCs w:val="20"/>
                <w:lang w:val="ru-RU"/>
              </w:rPr>
            </w:pPr>
            <w:r w:rsidRPr="007F0291">
              <w:rPr>
                <w:rFonts w:ascii="Times New Roman" w:eastAsia="Times New Roman" w:hAnsi="Times New Roman" w:cs="Times New Roman"/>
                <w:sz w:val="20"/>
                <w:szCs w:val="20"/>
                <w:lang w:val="ru-RU"/>
              </w:rPr>
              <w:t>КЧС и ОПБ</w:t>
            </w:r>
          </w:p>
        </w:tc>
      </w:tr>
    </w:tbl>
    <w:p w14:paraId="6A24DC0F" w14:textId="1EDD570A" w:rsidR="00FE7021" w:rsidRDefault="00FE7021" w:rsidP="00E16A7D">
      <w:pPr>
        <w:tabs>
          <w:tab w:val="left" w:pos="5355"/>
        </w:tabs>
        <w:rPr>
          <w:rFonts w:ascii="Times New Roman" w:eastAsia="SimSun" w:hAnsi="Times New Roman" w:cs="Times New Roman"/>
          <w:sz w:val="26"/>
          <w:szCs w:val="26"/>
          <w:lang w:eastAsia="ru-RU"/>
        </w:rPr>
      </w:pPr>
    </w:p>
    <w:p w14:paraId="4115A861" w14:textId="77777777" w:rsidR="00E16A7D" w:rsidRDefault="00E16A7D" w:rsidP="00E16A7D">
      <w:pPr>
        <w:tabs>
          <w:tab w:val="left" w:pos="5355"/>
        </w:tabs>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ab/>
      </w:r>
    </w:p>
    <w:p w14:paraId="734AB51C" w14:textId="77777777" w:rsidR="007F0291" w:rsidRPr="007F0291" w:rsidRDefault="007F0291" w:rsidP="007F0291">
      <w:pPr>
        <w:rPr>
          <w:rFonts w:ascii="Times New Roman" w:eastAsia="SimSun" w:hAnsi="Times New Roman" w:cs="Times New Roman"/>
          <w:sz w:val="26"/>
          <w:szCs w:val="26"/>
          <w:lang w:eastAsia="ru-RU"/>
        </w:rPr>
      </w:pPr>
    </w:p>
    <w:p w14:paraId="31F92AB3" w14:textId="77777777" w:rsidR="007F0291" w:rsidRPr="007F0291" w:rsidRDefault="007F0291" w:rsidP="007F0291">
      <w:pPr>
        <w:rPr>
          <w:rFonts w:ascii="Times New Roman" w:eastAsia="SimSun" w:hAnsi="Times New Roman" w:cs="Times New Roman"/>
          <w:sz w:val="26"/>
          <w:szCs w:val="26"/>
          <w:lang w:eastAsia="ru-RU"/>
        </w:rPr>
      </w:pPr>
    </w:p>
    <w:p w14:paraId="5E935C8F" w14:textId="77777777" w:rsidR="007F0291" w:rsidRDefault="007F0291" w:rsidP="007F0291">
      <w:pPr>
        <w:rPr>
          <w:rFonts w:ascii="Times New Roman" w:eastAsia="SimSun" w:hAnsi="Times New Roman" w:cs="Times New Roman"/>
          <w:sz w:val="26"/>
          <w:szCs w:val="26"/>
          <w:lang w:eastAsia="ru-RU"/>
        </w:rPr>
      </w:pPr>
    </w:p>
    <w:p w14:paraId="6EA7C24F" w14:textId="77777777" w:rsidR="007F0291" w:rsidRDefault="007F0291" w:rsidP="007F0291">
      <w:pPr>
        <w:tabs>
          <w:tab w:val="left" w:pos="5775"/>
        </w:tabs>
        <w:rPr>
          <w:rFonts w:ascii="Times New Roman" w:eastAsia="SimSun" w:hAnsi="Times New Roman" w:cs="Times New Roman"/>
          <w:sz w:val="26"/>
          <w:szCs w:val="26"/>
          <w:lang w:eastAsia="ru-RU"/>
        </w:rPr>
        <w:sectPr w:rsidR="007F0291" w:rsidSect="00E16A7D">
          <w:pgSz w:w="16838" w:h="11906" w:orient="landscape"/>
          <w:pgMar w:top="850" w:right="709" w:bottom="1701" w:left="1134" w:header="283" w:footer="425" w:gutter="0"/>
          <w:cols w:space="708"/>
          <w:docGrid w:linePitch="360"/>
        </w:sectPr>
      </w:pPr>
      <w:r>
        <w:rPr>
          <w:rFonts w:ascii="Times New Roman" w:eastAsia="SimSun" w:hAnsi="Times New Roman" w:cs="Times New Roman"/>
          <w:sz w:val="26"/>
          <w:szCs w:val="26"/>
          <w:lang w:eastAsia="ru-RU"/>
        </w:rPr>
        <w:tab/>
      </w:r>
    </w:p>
    <w:p w14:paraId="53A00E42" w14:textId="1482C6C8" w:rsidR="007F0291" w:rsidRPr="007F0291" w:rsidRDefault="007F0291" w:rsidP="008A25E1">
      <w:pPr>
        <w:keepNext/>
        <w:keepLines/>
        <w:spacing w:after="0" w:line="240" w:lineRule="auto"/>
        <w:ind w:firstLine="709"/>
        <w:jc w:val="both"/>
        <w:outlineLvl w:val="0"/>
        <w:rPr>
          <w:rFonts w:ascii="Times New Roman" w:eastAsia="Times New Roman" w:hAnsi="Times New Roman" w:cs="Times New Roman"/>
          <w:b/>
          <w:sz w:val="24"/>
          <w:szCs w:val="24"/>
        </w:rPr>
      </w:pPr>
      <w:bookmarkStart w:id="22" w:name="_Toc192781261"/>
      <w:r>
        <w:rPr>
          <w:rFonts w:ascii="Times New Roman" w:eastAsia="Times New Roman" w:hAnsi="Times New Roman" w:cs="Times New Roman"/>
          <w:b/>
          <w:sz w:val="26"/>
          <w:szCs w:val="32"/>
        </w:rPr>
        <w:lastRenderedPageBreak/>
        <w:t xml:space="preserve">18. </w:t>
      </w:r>
      <w:r w:rsidRPr="007F0291">
        <w:rPr>
          <w:rFonts w:ascii="Times New Roman" w:eastAsia="Times New Roman" w:hAnsi="Times New Roman" w:cs="Times New Roman"/>
          <w:b/>
          <w:sz w:val="24"/>
          <w:szCs w:val="24"/>
        </w:rPr>
        <w:t>Мероприятия, направленные на обеспечение безопасности населения (в случае если в результате аварий на объекте может возникнуть угроза безопасности населения)</w:t>
      </w:r>
      <w:bookmarkEnd w:id="22"/>
    </w:p>
    <w:p w14:paraId="3E4FD95C" w14:textId="77777777" w:rsidR="007F0291" w:rsidRPr="007F0291" w:rsidRDefault="007F0291" w:rsidP="008A25E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7F0291">
        <w:rPr>
          <w:rFonts w:ascii="Times New Roman" w:eastAsia="SimSun" w:hAnsi="Times New Roman" w:cs="Times New Roman"/>
          <w:color w:val="000000"/>
          <w:sz w:val="24"/>
          <w:szCs w:val="24"/>
          <w:lang w:eastAsia="ru-RU"/>
        </w:rPr>
        <w:t>К мероприятиям, направленным на обеспечение безопасности населения (в случае если в результате аварий на объекте может возникнуть угроза безопасности населения), по результатам анализа отнесены:</w:t>
      </w:r>
    </w:p>
    <w:p w14:paraId="4089D5B0" w14:textId="25BEB0B3" w:rsidR="007F0291" w:rsidRPr="007F0291" w:rsidRDefault="007F0291" w:rsidP="00963F82">
      <w:pPr>
        <w:numPr>
          <w:ilvl w:val="6"/>
          <w:numId w:val="0"/>
        </w:num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7F0291">
        <w:rPr>
          <w:rFonts w:ascii="Times New Roman" w:eastAsia="SimSun" w:hAnsi="Times New Roman" w:cs="Times New Roman"/>
          <w:color w:val="000000"/>
          <w:sz w:val="24"/>
          <w:szCs w:val="24"/>
          <w:lang w:eastAsia="ru-RU"/>
        </w:rPr>
        <w:t>Замена тепловых сетей, срок эксплуатации которых более 25 лет.</w:t>
      </w:r>
    </w:p>
    <w:p w14:paraId="02D794A3" w14:textId="35886BFB" w:rsidR="007F0291" w:rsidRPr="007F0291" w:rsidRDefault="007F0291" w:rsidP="008A25E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r w:rsidRPr="007F0291">
        <w:rPr>
          <w:rFonts w:ascii="Times New Roman" w:eastAsia="SimSun" w:hAnsi="Times New Roman" w:cs="Times New Roman"/>
          <w:color w:val="000000"/>
          <w:sz w:val="24"/>
          <w:szCs w:val="24"/>
          <w:lang w:eastAsia="ru-RU"/>
        </w:rPr>
        <w:t xml:space="preserve">Подробно мероприятия по обеспечению надежности теплоснабжения с планируемым периодом реализации подлежит рассмотрению в составе схемы теплоснабжения муниципального образования </w:t>
      </w:r>
      <w:r w:rsidRPr="008A25E1">
        <w:rPr>
          <w:rFonts w:ascii="Times New Roman" w:eastAsia="SimSun" w:hAnsi="Times New Roman" w:cs="Times New Roman"/>
          <w:color w:val="000000"/>
          <w:sz w:val="24"/>
          <w:szCs w:val="24"/>
          <w:lang w:eastAsia="ru-RU"/>
        </w:rPr>
        <w:t>Громовского сельского поселения</w:t>
      </w:r>
      <w:r w:rsidRPr="007F0291">
        <w:rPr>
          <w:rFonts w:ascii="Times New Roman" w:eastAsia="SimSun" w:hAnsi="Times New Roman" w:cs="Times New Roman"/>
          <w:color w:val="000000"/>
          <w:sz w:val="24"/>
          <w:szCs w:val="24"/>
          <w:lang w:eastAsia="ru-RU"/>
        </w:rPr>
        <w:t>.</w:t>
      </w:r>
    </w:p>
    <w:p w14:paraId="236DE092" w14:textId="77777777" w:rsidR="007F0291" w:rsidRPr="007F0291" w:rsidRDefault="007F0291" w:rsidP="008A25E1">
      <w:pPr>
        <w:autoSpaceDE w:val="0"/>
        <w:autoSpaceDN w:val="0"/>
        <w:adjustRightInd w:val="0"/>
        <w:spacing w:after="0" w:line="240" w:lineRule="auto"/>
        <w:ind w:firstLine="709"/>
        <w:jc w:val="both"/>
        <w:rPr>
          <w:rFonts w:ascii="Times New Roman" w:eastAsia="SimSun" w:hAnsi="Times New Roman" w:cs="Times New Roman"/>
          <w:color w:val="000000"/>
          <w:sz w:val="24"/>
          <w:szCs w:val="24"/>
          <w:lang w:eastAsia="ru-RU"/>
        </w:rPr>
      </w:pPr>
    </w:p>
    <w:p w14:paraId="494D1316" w14:textId="78694663" w:rsidR="007F0291" w:rsidRPr="007F0291" w:rsidRDefault="007F0291" w:rsidP="008A25E1">
      <w:pPr>
        <w:keepNext/>
        <w:keepLines/>
        <w:spacing w:after="0" w:line="240" w:lineRule="auto"/>
        <w:ind w:firstLine="709"/>
        <w:jc w:val="both"/>
        <w:outlineLvl w:val="0"/>
        <w:rPr>
          <w:rFonts w:ascii="Times New Roman" w:eastAsia="Times New Roman" w:hAnsi="Times New Roman" w:cs="Times New Roman"/>
          <w:b/>
          <w:sz w:val="24"/>
          <w:szCs w:val="24"/>
        </w:rPr>
      </w:pPr>
      <w:bookmarkStart w:id="23" w:name="_Toc192781262"/>
      <w:r w:rsidRPr="008A25E1">
        <w:rPr>
          <w:rFonts w:ascii="Times New Roman" w:eastAsia="Times New Roman" w:hAnsi="Times New Roman" w:cs="Times New Roman"/>
          <w:b/>
          <w:sz w:val="24"/>
          <w:szCs w:val="24"/>
        </w:rPr>
        <w:t xml:space="preserve">19. </w:t>
      </w:r>
      <w:r w:rsidRPr="007F0291">
        <w:rPr>
          <w:rFonts w:ascii="Times New Roman" w:eastAsia="Times New Roman" w:hAnsi="Times New Roman" w:cs="Times New Roman"/>
          <w:b/>
          <w:sz w:val="24"/>
          <w:szCs w:val="24"/>
        </w:rPr>
        <w:t>Организация материально-технического, инженерного и финансового обеспечения операций по локализации и ликвидации аварий на объекте</w:t>
      </w:r>
      <w:bookmarkEnd w:id="23"/>
    </w:p>
    <w:p w14:paraId="2CE21FDD" w14:textId="77777777" w:rsidR="007F0291" w:rsidRPr="007F0291" w:rsidRDefault="007F0291" w:rsidP="008A25E1">
      <w:pPr>
        <w:spacing w:after="0" w:line="240" w:lineRule="auto"/>
        <w:ind w:firstLine="709"/>
        <w:jc w:val="both"/>
        <w:rPr>
          <w:rFonts w:ascii="Times New Roman" w:eastAsia="Calibri" w:hAnsi="Times New Roman" w:cs="Times New Roman"/>
          <w:sz w:val="24"/>
          <w:szCs w:val="24"/>
        </w:rPr>
      </w:pPr>
      <w:r w:rsidRPr="007F0291">
        <w:rPr>
          <w:rFonts w:ascii="Times New Roman" w:eastAsia="Calibri" w:hAnsi="Times New Roman" w:cs="Times New Roman"/>
          <w:b/>
          <w:sz w:val="24"/>
          <w:szCs w:val="24"/>
        </w:rPr>
        <w:t>Материально-техническое обеспечение</w:t>
      </w:r>
      <w:r w:rsidRPr="007F0291">
        <w:rPr>
          <w:rFonts w:ascii="Times New Roman" w:eastAsia="Calibri" w:hAnsi="Times New Roman" w:cs="Times New Roman"/>
          <w:sz w:val="24"/>
          <w:szCs w:val="24"/>
        </w:rPr>
        <w:t xml:space="preserve"> мероприятий по локализации и ликвидации аварий на объекте организуют в целях своевременного и полного снабжения техникой, средствами индивидуальной защиты, связью, медикаментами и другими необходимыми средствами</w:t>
      </w:r>
    </w:p>
    <w:p w14:paraId="79ED3833" w14:textId="27C94A67" w:rsidR="007F0291" w:rsidRPr="007F0291" w:rsidRDefault="007F0291" w:rsidP="008A25E1">
      <w:pPr>
        <w:spacing w:after="0" w:line="240" w:lineRule="auto"/>
        <w:ind w:firstLine="709"/>
        <w:jc w:val="both"/>
        <w:rPr>
          <w:rFonts w:ascii="Times New Roman" w:eastAsia="Calibri" w:hAnsi="Times New Roman" w:cs="Times New Roman"/>
          <w:sz w:val="24"/>
          <w:szCs w:val="24"/>
        </w:rPr>
      </w:pPr>
      <w:r w:rsidRPr="007F0291">
        <w:rPr>
          <w:rFonts w:ascii="Times New Roman" w:eastAsia="Calibri" w:hAnsi="Times New Roman" w:cs="Times New Roman"/>
          <w:b/>
          <w:sz w:val="24"/>
          <w:szCs w:val="24"/>
        </w:rPr>
        <w:t>Техническое обеспечение</w:t>
      </w:r>
      <w:r w:rsidRPr="007F0291">
        <w:rPr>
          <w:rFonts w:ascii="Times New Roman" w:eastAsia="Calibri" w:hAnsi="Times New Roman" w:cs="Times New Roman"/>
          <w:sz w:val="24"/>
          <w:szCs w:val="24"/>
        </w:rPr>
        <w:t xml:space="preserve"> организуется в целях поддержания в рабочем состоянии всех видов транспорта, инженерной и другой специальной техники. Основными задачами технического обеспечения является: техническое обслуживание транспорта и техники, ремонт вышедших из строя средств, снабжение транспортных подразделений агрегатами, запасными частями, ремонтными материалами и инструментов, эвакуация неисправного транспорта и техники в ремонтные предприятия; содержание в исправном и готовом к применению состоянии инженерной техники и механизмов. Техническое обеспечение осуществляется силами </w:t>
      </w:r>
      <w:r w:rsidRPr="008A25E1">
        <w:rPr>
          <w:rFonts w:ascii="Times New Roman" w:eastAsia="Calibri" w:hAnsi="Times New Roman" w:cs="Times New Roman"/>
          <w:sz w:val="24"/>
          <w:szCs w:val="24"/>
        </w:rPr>
        <w:t>ООО «Энерго-Ресурс».</w:t>
      </w:r>
    </w:p>
    <w:p w14:paraId="1C91F158" w14:textId="77777777" w:rsidR="007F0291" w:rsidRPr="007F0291" w:rsidRDefault="007F0291" w:rsidP="008A25E1">
      <w:pPr>
        <w:spacing w:after="0" w:line="240" w:lineRule="auto"/>
        <w:ind w:firstLine="709"/>
        <w:jc w:val="both"/>
        <w:rPr>
          <w:rFonts w:ascii="Times New Roman" w:eastAsia="Calibri" w:hAnsi="Times New Roman" w:cs="Times New Roman"/>
          <w:sz w:val="24"/>
          <w:szCs w:val="24"/>
        </w:rPr>
      </w:pPr>
      <w:r w:rsidRPr="007F0291">
        <w:rPr>
          <w:rFonts w:ascii="Times New Roman" w:eastAsia="Calibri" w:hAnsi="Times New Roman" w:cs="Times New Roman"/>
          <w:sz w:val="24"/>
          <w:szCs w:val="24"/>
        </w:rPr>
        <w:t>Для создания условия успешного выполнения задач, привлекаемыми к работам по локализации и ликвидации аварий на объекте силам и средствам, создаются следующие виды обеспечения:</w:t>
      </w:r>
    </w:p>
    <w:p w14:paraId="25E47757" w14:textId="77777777" w:rsidR="007F0291" w:rsidRPr="007F0291" w:rsidRDefault="007F0291" w:rsidP="008A25E1">
      <w:pPr>
        <w:spacing w:after="0" w:line="240" w:lineRule="auto"/>
        <w:ind w:firstLine="709"/>
        <w:jc w:val="both"/>
        <w:rPr>
          <w:rFonts w:ascii="Times New Roman" w:eastAsia="Calibri" w:hAnsi="Times New Roman" w:cs="Times New Roman"/>
          <w:b/>
          <w:sz w:val="24"/>
          <w:szCs w:val="24"/>
        </w:rPr>
      </w:pPr>
      <w:r w:rsidRPr="007F0291">
        <w:rPr>
          <w:rFonts w:ascii="Times New Roman" w:eastAsia="Calibri" w:hAnsi="Times New Roman" w:cs="Times New Roman"/>
          <w:b/>
          <w:sz w:val="24"/>
          <w:szCs w:val="24"/>
        </w:rPr>
        <w:t xml:space="preserve">Инженерное обеспечение: </w:t>
      </w:r>
    </w:p>
    <w:p w14:paraId="48C30B30" w14:textId="77777777" w:rsidR="007F0291" w:rsidRPr="007F0291" w:rsidRDefault="007F0291" w:rsidP="008A25E1">
      <w:pPr>
        <w:spacing w:after="0" w:line="240" w:lineRule="auto"/>
        <w:ind w:firstLine="709"/>
        <w:jc w:val="both"/>
        <w:rPr>
          <w:rFonts w:ascii="Times New Roman" w:eastAsia="Calibri" w:hAnsi="Times New Roman" w:cs="Times New Roman"/>
          <w:sz w:val="24"/>
          <w:szCs w:val="24"/>
        </w:rPr>
      </w:pPr>
      <w:r w:rsidRPr="007F0291">
        <w:rPr>
          <w:rFonts w:ascii="Times New Roman" w:eastAsia="Calibri" w:hAnsi="Times New Roman" w:cs="Times New Roman"/>
          <w:sz w:val="24"/>
          <w:szCs w:val="24"/>
        </w:rPr>
        <w:t>- проведение сезонных профилактических работ и нормативного технического обслуживания технологического оборудования;</w:t>
      </w:r>
    </w:p>
    <w:p w14:paraId="7D910E52" w14:textId="77777777" w:rsidR="007F0291" w:rsidRPr="007F0291" w:rsidRDefault="007F0291" w:rsidP="008A25E1">
      <w:pPr>
        <w:spacing w:after="0" w:line="240" w:lineRule="auto"/>
        <w:ind w:firstLine="709"/>
        <w:jc w:val="both"/>
        <w:rPr>
          <w:rFonts w:ascii="Times New Roman" w:eastAsia="Calibri" w:hAnsi="Times New Roman" w:cs="Times New Roman"/>
          <w:sz w:val="24"/>
          <w:szCs w:val="24"/>
        </w:rPr>
      </w:pPr>
      <w:r w:rsidRPr="007F0291">
        <w:rPr>
          <w:rFonts w:ascii="Times New Roman" w:eastAsia="Calibri" w:hAnsi="Times New Roman" w:cs="Times New Roman"/>
          <w:sz w:val="24"/>
          <w:szCs w:val="24"/>
        </w:rPr>
        <w:t>- содержание в постоянной готовности СИЗ, инструментов, ремонтного материала, средств пожаротушения, запасов строительных материалов и других материально-технических средств</w:t>
      </w:r>
    </w:p>
    <w:p w14:paraId="40DF507B" w14:textId="77777777" w:rsidR="007F0291" w:rsidRPr="007F0291" w:rsidRDefault="007F0291" w:rsidP="008A25E1">
      <w:pPr>
        <w:spacing w:after="0" w:line="240" w:lineRule="auto"/>
        <w:ind w:firstLine="709"/>
        <w:jc w:val="both"/>
        <w:rPr>
          <w:rFonts w:ascii="Times New Roman" w:eastAsia="Calibri" w:hAnsi="Times New Roman" w:cs="Times New Roman"/>
          <w:sz w:val="24"/>
          <w:szCs w:val="24"/>
        </w:rPr>
      </w:pPr>
      <w:r w:rsidRPr="007F0291">
        <w:rPr>
          <w:rFonts w:ascii="Times New Roman" w:eastAsia="Calibri" w:hAnsi="Times New Roman" w:cs="Times New Roman"/>
          <w:sz w:val="24"/>
          <w:szCs w:val="24"/>
        </w:rPr>
        <w:t>- обеспечение непрерывного управления технологическими процессами</w:t>
      </w:r>
    </w:p>
    <w:p w14:paraId="521F5FB7" w14:textId="77777777" w:rsidR="007F0291" w:rsidRPr="007F0291" w:rsidRDefault="007F0291" w:rsidP="008A25E1">
      <w:pPr>
        <w:spacing w:after="0" w:line="240" w:lineRule="auto"/>
        <w:ind w:firstLine="709"/>
        <w:jc w:val="both"/>
        <w:rPr>
          <w:rFonts w:ascii="Times New Roman" w:eastAsia="Calibri" w:hAnsi="Times New Roman" w:cs="Times New Roman"/>
          <w:sz w:val="24"/>
          <w:szCs w:val="24"/>
        </w:rPr>
      </w:pPr>
      <w:r w:rsidRPr="007F0291">
        <w:rPr>
          <w:rFonts w:ascii="Times New Roman" w:eastAsia="Calibri" w:hAnsi="Times New Roman" w:cs="Times New Roman"/>
          <w:sz w:val="24"/>
          <w:szCs w:val="24"/>
        </w:rPr>
        <w:t>- обеспечение заземления технологического оборудования</w:t>
      </w:r>
    </w:p>
    <w:p w14:paraId="0720ED1C" w14:textId="77777777" w:rsidR="001A25C0" w:rsidRPr="008A25E1" w:rsidRDefault="007F0291" w:rsidP="008A25E1">
      <w:pPr>
        <w:spacing w:after="0" w:line="240" w:lineRule="auto"/>
        <w:ind w:firstLine="709"/>
        <w:jc w:val="both"/>
        <w:rPr>
          <w:rFonts w:ascii="Times New Roman" w:eastAsia="Calibri" w:hAnsi="Times New Roman" w:cs="Times New Roman"/>
          <w:sz w:val="24"/>
          <w:szCs w:val="24"/>
        </w:rPr>
      </w:pPr>
      <w:r w:rsidRPr="007F0291">
        <w:rPr>
          <w:rFonts w:ascii="Times New Roman" w:eastAsia="Calibri" w:hAnsi="Times New Roman" w:cs="Times New Roman"/>
          <w:sz w:val="24"/>
          <w:szCs w:val="24"/>
        </w:rPr>
        <w:t>Инженерное обеспечение осуществляется силами и средствами</w:t>
      </w:r>
      <w:r w:rsidRPr="007F0291">
        <w:rPr>
          <w:rFonts w:ascii="Times New Roman" w:eastAsia="Calibri" w:hAnsi="Times New Roman" w:cs="Times New Roman"/>
          <w:sz w:val="24"/>
          <w:szCs w:val="24"/>
        </w:rPr>
        <w:br/>
      </w:r>
      <w:r w:rsidR="001A25C0" w:rsidRPr="008A25E1">
        <w:rPr>
          <w:rFonts w:ascii="Times New Roman" w:eastAsia="Calibri" w:hAnsi="Times New Roman" w:cs="Times New Roman"/>
          <w:sz w:val="24"/>
          <w:szCs w:val="24"/>
        </w:rPr>
        <w:t>ООО «Энерго-Ресурс».</w:t>
      </w:r>
    </w:p>
    <w:p w14:paraId="792DB196" w14:textId="5ECA04A4" w:rsidR="007F0291" w:rsidRPr="007F0291" w:rsidRDefault="007F0291" w:rsidP="008A25E1">
      <w:pPr>
        <w:spacing w:after="0" w:line="240" w:lineRule="auto"/>
        <w:ind w:firstLine="709"/>
        <w:jc w:val="both"/>
        <w:rPr>
          <w:rFonts w:ascii="Times New Roman" w:eastAsia="Calibri" w:hAnsi="Times New Roman" w:cs="Times New Roman"/>
          <w:b/>
          <w:sz w:val="24"/>
          <w:szCs w:val="24"/>
        </w:rPr>
      </w:pPr>
      <w:r w:rsidRPr="007F0291">
        <w:rPr>
          <w:rFonts w:ascii="Times New Roman" w:eastAsia="Calibri" w:hAnsi="Times New Roman" w:cs="Times New Roman"/>
          <w:b/>
          <w:sz w:val="24"/>
          <w:szCs w:val="24"/>
        </w:rPr>
        <w:t>Противопожарное обеспечение:</w:t>
      </w:r>
    </w:p>
    <w:p w14:paraId="6902B9AE" w14:textId="77777777" w:rsidR="007F0291" w:rsidRPr="007F0291" w:rsidRDefault="007F0291" w:rsidP="008A25E1">
      <w:pPr>
        <w:spacing w:after="0" w:line="240" w:lineRule="auto"/>
        <w:ind w:firstLine="709"/>
        <w:jc w:val="both"/>
        <w:rPr>
          <w:rFonts w:ascii="Times New Roman" w:eastAsia="Calibri" w:hAnsi="Times New Roman" w:cs="Times New Roman"/>
          <w:sz w:val="24"/>
          <w:szCs w:val="24"/>
        </w:rPr>
      </w:pPr>
      <w:r w:rsidRPr="007F0291">
        <w:rPr>
          <w:rFonts w:ascii="Times New Roman" w:eastAsia="Calibri" w:hAnsi="Times New Roman" w:cs="Times New Roman"/>
          <w:sz w:val="24"/>
          <w:szCs w:val="24"/>
        </w:rPr>
        <w:t>- приведение в готовность в кратчайшие сроки пожарно-спасательные расчеты.</w:t>
      </w:r>
    </w:p>
    <w:p w14:paraId="289A4186" w14:textId="77777777" w:rsidR="007F0291" w:rsidRPr="007F0291" w:rsidRDefault="007F0291" w:rsidP="008A25E1">
      <w:pPr>
        <w:spacing w:after="0" w:line="240" w:lineRule="auto"/>
        <w:ind w:firstLine="709"/>
        <w:jc w:val="both"/>
        <w:rPr>
          <w:rFonts w:ascii="Times New Roman" w:eastAsia="Calibri" w:hAnsi="Times New Roman" w:cs="Times New Roman"/>
          <w:sz w:val="24"/>
          <w:szCs w:val="24"/>
        </w:rPr>
      </w:pPr>
      <w:r w:rsidRPr="007F0291">
        <w:rPr>
          <w:rFonts w:ascii="Times New Roman" w:eastAsia="Calibri" w:hAnsi="Times New Roman" w:cs="Times New Roman"/>
          <w:sz w:val="24"/>
          <w:szCs w:val="24"/>
        </w:rPr>
        <w:t>-проведение неотложных противопожарных мероприятий, направленных на снижение возможности возникновения и распространения пожаров.</w:t>
      </w:r>
    </w:p>
    <w:p w14:paraId="40D06814" w14:textId="77777777" w:rsidR="007F0291" w:rsidRPr="007F0291" w:rsidRDefault="007F0291" w:rsidP="008A25E1">
      <w:pPr>
        <w:spacing w:after="0" w:line="240" w:lineRule="auto"/>
        <w:ind w:firstLine="709"/>
        <w:jc w:val="both"/>
        <w:rPr>
          <w:rFonts w:ascii="Times New Roman" w:eastAsia="Calibri" w:hAnsi="Times New Roman" w:cs="Times New Roman"/>
          <w:sz w:val="24"/>
          <w:szCs w:val="24"/>
        </w:rPr>
      </w:pPr>
      <w:r w:rsidRPr="007F0291">
        <w:rPr>
          <w:rFonts w:ascii="Times New Roman" w:eastAsia="Calibri" w:hAnsi="Times New Roman" w:cs="Times New Roman"/>
          <w:sz w:val="24"/>
          <w:szCs w:val="24"/>
        </w:rPr>
        <w:t>Противопожарное обеспечение осуществляется силами Федеральной Противопожарной службы МЧС по Ленинградской области.</w:t>
      </w:r>
    </w:p>
    <w:p w14:paraId="0EC2DAC7" w14:textId="77777777" w:rsidR="001A25C0" w:rsidRPr="008A25E1" w:rsidRDefault="007F0291" w:rsidP="008A25E1">
      <w:pPr>
        <w:spacing w:after="0" w:line="240" w:lineRule="auto"/>
        <w:ind w:firstLine="709"/>
        <w:jc w:val="both"/>
        <w:rPr>
          <w:rFonts w:ascii="Times New Roman" w:eastAsia="Calibri" w:hAnsi="Times New Roman" w:cs="Times New Roman"/>
          <w:sz w:val="24"/>
          <w:szCs w:val="24"/>
        </w:rPr>
      </w:pPr>
      <w:r w:rsidRPr="007F0291">
        <w:rPr>
          <w:rFonts w:ascii="Times New Roman" w:eastAsia="Calibri" w:hAnsi="Times New Roman" w:cs="Times New Roman"/>
          <w:b/>
          <w:sz w:val="24"/>
          <w:szCs w:val="24"/>
        </w:rPr>
        <w:t>Транспортное обеспечение</w:t>
      </w:r>
      <w:r w:rsidRPr="007F0291">
        <w:rPr>
          <w:rFonts w:ascii="Times New Roman" w:eastAsia="Calibri" w:hAnsi="Times New Roman" w:cs="Times New Roman"/>
          <w:sz w:val="24"/>
          <w:szCs w:val="24"/>
        </w:rPr>
        <w:t xml:space="preserve"> организуется в целях своевременного вывоза работников, а в необходимых случаях – населения из зон ЧС, доставки сил и средств к месту аварии и обуславливается содержанием в исправном и готовом к применению состоянии транспортных средств. Осуществляется силами и средствами </w:t>
      </w:r>
      <w:r w:rsidR="001A25C0" w:rsidRPr="008A25E1">
        <w:rPr>
          <w:rFonts w:ascii="Times New Roman" w:eastAsia="Calibri" w:hAnsi="Times New Roman" w:cs="Times New Roman"/>
          <w:sz w:val="24"/>
          <w:szCs w:val="24"/>
        </w:rPr>
        <w:t>ООО «Энерго-Ресурс».</w:t>
      </w:r>
    </w:p>
    <w:p w14:paraId="21B4A305" w14:textId="4BFC7BD4" w:rsidR="007F0291" w:rsidRPr="007F0291" w:rsidRDefault="007F0291" w:rsidP="008A25E1">
      <w:pPr>
        <w:spacing w:after="0" w:line="240" w:lineRule="auto"/>
        <w:ind w:firstLine="709"/>
        <w:jc w:val="both"/>
        <w:rPr>
          <w:rFonts w:ascii="Times New Roman" w:eastAsia="Calibri" w:hAnsi="Times New Roman" w:cs="Times New Roman"/>
          <w:sz w:val="24"/>
          <w:szCs w:val="24"/>
        </w:rPr>
      </w:pPr>
      <w:r w:rsidRPr="007F0291">
        <w:rPr>
          <w:rFonts w:ascii="Times New Roman" w:eastAsia="Calibri" w:hAnsi="Times New Roman" w:cs="Times New Roman"/>
          <w:b/>
          <w:sz w:val="24"/>
          <w:szCs w:val="24"/>
        </w:rPr>
        <w:t>Финансовое обеспечение</w:t>
      </w:r>
      <w:r w:rsidRPr="007F0291">
        <w:rPr>
          <w:rFonts w:ascii="Times New Roman" w:eastAsia="Calibri" w:hAnsi="Times New Roman" w:cs="Times New Roman"/>
          <w:sz w:val="24"/>
          <w:szCs w:val="24"/>
        </w:rPr>
        <w:t xml:space="preserve"> мероприятий по ликвидации последствий аварий осуществляется за счет средств </w:t>
      </w:r>
      <w:r w:rsidR="001A25C0" w:rsidRPr="008A25E1">
        <w:rPr>
          <w:rFonts w:ascii="Times New Roman" w:eastAsia="Calibri" w:hAnsi="Times New Roman" w:cs="Times New Roman"/>
          <w:sz w:val="24"/>
          <w:szCs w:val="24"/>
        </w:rPr>
        <w:t>ООО «Энерго-Ресурс».</w:t>
      </w:r>
    </w:p>
    <w:p w14:paraId="29DEAD4A" w14:textId="77777777" w:rsidR="007F0291" w:rsidRPr="007F0291" w:rsidRDefault="007F0291" w:rsidP="008A25E1">
      <w:pPr>
        <w:spacing w:after="0" w:line="240" w:lineRule="auto"/>
        <w:ind w:firstLine="709"/>
        <w:jc w:val="both"/>
        <w:rPr>
          <w:rFonts w:ascii="Times New Roman" w:eastAsia="Calibri" w:hAnsi="Times New Roman" w:cs="Times New Roman"/>
          <w:sz w:val="24"/>
          <w:szCs w:val="24"/>
        </w:rPr>
      </w:pPr>
      <w:r w:rsidRPr="007F0291">
        <w:rPr>
          <w:rFonts w:ascii="Times New Roman" w:eastAsia="Calibri" w:hAnsi="Times New Roman" w:cs="Times New Roman"/>
          <w:b/>
          <w:sz w:val="24"/>
          <w:szCs w:val="24"/>
        </w:rPr>
        <w:t>Медицинское обеспечение</w:t>
      </w:r>
      <w:r w:rsidRPr="007F0291">
        <w:rPr>
          <w:rFonts w:ascii="Times New Roman" w:eastAsia="Calibri" w:hAnsi="Times New Roman" w:cs="Times New Roman"/>
          <w:sz w:val="24"/>
          <w:szCs w:val="24"/>
        </w:rPr>
        <w:t xml:space="preserve"> организуется в целях своевременного оказания медицинской помощи рабочим, служащим и населению, а также эвакуации их в лечебные учреждения. Осуществляется Бригадой скорой помощи.</w:t>
      </w:r>
    </w:p>
    <w:p w14:paraId="5EAACBBE" w14:textId="77777777" w:rsidR="007F0291" w:rsidRPr="007F0291" w:rsidRDefault="007F0291" w:rsidP="008A25E1">
      <w:pPr>
        <w:spacing w:after="0" w:line="240" w:lineRule="auto"/>
        <w:ind w:firstLine="709"/>
        <w:jc w:val="both"/>
        <w:rPr>
          <w:rFonts w:ascii="Times New Roman" w:eastAsia="Calibri" w:hAnsi="Times New Roman" w:cs="Times New Roman"/>
          <w:sz w:val="24"/>
          <w:szCs w:val="24"/>
        </w:rPr>
      </w:pPr>
      <w:r w:rsidRPr="007F0291">
        <w:rPr>
          <w:rFonts w:ascii="Times New Roman" w:eastAsia="Calibri" w:hAnsi="Times New Roman" w:cs="Times New Roman"/>
          <w:sz w:val="24"/>
          <w:szCs w:val="24"/>
        </w:rPr>
        <w:lastRenderedPageBreak/>
        <w:t>Основными задачами медицинского обеспечения в ходе ликвидации ЧС являются: оказание первой медицинской помощи пострадавшим и эвакуация их в лечебные учреждения; снабжение сил ликвидации чрезвычайной ситуации медицинским имуществом и медикаментами.</w:t>
      </w:r>
    </w:p>
    <w:p w14:paraId="59572C63" w14:textId="77777777" w:rsidR="007F0291" w:rsidRPr="007F0291" w:rsidRDefault="007F0291" w:rsidP="008A25E1">
      <w:pPr>
        <w:spacing w:after="0" w:line="240" w:lineRule="auto"/>
        <w:ind w:firstLine="709"/>
        <w:jc w:val="both"/>
        <w:rPr>
          <w:rFonts w:ascii="Times New Roman" w:eastAsia="Calibri" w:hAnsi="Times New Roman" w:cs="Times New Roman"/>
          <w:sz w:val="24"/>
          <w:szCs w:val="24"/>
        </w:rPr>
      </w:pPr>
      <w:r w:rsidRPr="007F0291">
        <w:rPr>
          <w:rFonts w:ascii="Times New Roman" w:eastAsia="Calibri" w:hAnsi="Times New Roman" w:cs="Times New Roman"/>
          <w:sz w:val="24"/>
          <w:szCs w:val="24"/>
        </w:rPr>
        <w:t>Первая помощь пострадавшим в зоне чрезвычайно ситуации рабочим, служащим и личному составу ликвидации чрезвычайной ситуации оказывается путем само- и взаимопомощи, силами нештатных санитарных постов.</w:t>
      </w:r>
    </w:p>
    <w:p w14:paraId="3E1B7A4E" w14:textId="2963A46D" w:rsidR="007F0291" w:rsidRPr="008A25E1" w:rsidRDefault="007F0291" w:rsidP="008A25E1">
      <w:pPr>
        <w:tabs>
          <w:tab w:val="left" w:pos="5775"/>
        </w:tabs>
        <w:spacing w:line="240" w:lineRule="auto"/>
        <w:rPr>
          <w:rFonts w:ascii="Times New Roman" w:eastAsia="SimSun" w:hAnsi="Times New Roman" w:cs="Times New Roman"/>
          <w:sz w:val="24"/>
          <w:szCs w:val="24"/>
          <w:lang w:eastAsia="ru-RU"/>
        </w:rPr>
      </w:pPr>
    </w:p>
    <w:p w14:paraId="54CDC085" w14:textId="30275619" w:rsidR="007F0291" w:rsidRPr="00FE7021" w:rsidRDefault="007F0291" w:rsidP="007F0291">
      <w:pPr>
        <w:tabs>
          <w:tab w:val="left" w:pos="5775"/>
        </w:tabs>
        <w:rPr>
          <w:rFonts w:ascii="Times New Roman" w:eastAsia="SimSun" w:hAnsi="Times New Roman" w:cs="Times New Roman"/>
          <w:sz w:val="26"/>
          <w:szCs w:val="26"/>
          <w:lang w:eastAsia="ru-RU"/>
        </w:rPr>
        <w:sectPr w:rsidR="007F0291" w:rsidRPr="00FE7021" w:rsidSect="007F0291">
          <w:pgSz w:w="11906" w:h="16838"/>
          <w:pgMar w:top="1134" w:right="851" w:bottom="709" w:left="1701" w:header="283" w:footer="425" w:gutter="0"/>
          <w:cols w:space="708"/>
          <w:docGrid w:linePitch="360"/>
        </w:sectPr>
      </w:pPr>
    </w:p>
    <w:p w14:paraId="13A5846B" w14:textId="77777777" w:rsidR="00FE7021" w:rsidRPr="00FE7021" w:rsidRDefault="00FE7021" w:rsidP="00FE7021">
      <w:pPr>
        <w:keepNext/>
        <w:keepLines/>
        <w:spacing w:after="0" w:line="240" w:lineRule="auto"/>
        <w:jc w:val="both"/>
        <w:outlineLvl w:val="4"/>
        <w:rPr>
          <w:rFonts w:ascii="Times New Roman" w:eastAsia="Times New Roman" w:hAnsi="Times New Roman" w:cs="Times New Roman"/>
          <w:b/>
          <w:sz w:val="28"/>
        </w:rPr>
        <w:sectPr w:rsidR="00FE7021" w:rsidRPr="00FE7021" w:rsidSect="007F0291">
          <w:pgSz w:w="11906" w:h="16838"/>
          <w:pgMar w:top="1134" w:right="851" w:bottom="709" w:left="1701" w:header="284" w:footer="425" w:gutter="0"/>
          <w:cols w:space="708"/>
          <w:docGrid w:linePitch="360"/>
        </w:sectPr>
      </w:pPr>
    </w:p>
    <w:bookmarkEnd w:id="6"/>
    <w:bookmarkEnd w:id="7"/>
    <w:p w14:paraId="49D77B11" w14:textId="7F29D5BA" w:rsidR="00FE7021" w:rsidRDefault="00FE7021" w:rsidP="00FE7021">
      <w:pPr>
        <w:widowControl w:val="0"/>
        <w:autoSpaceDE w:val="0"/>
        <w:autoSpaceDN w:val="0"/>
        <w:spacing w:after="0"/>
        <w:ind w:right="257"/>
        <w:jc w:val="both"/>
        <w:rPr>
          <w:rFonts w:ascii="Times New Roman" w:eastAsia="Times New Roman" w:hAnsi="Times New Roman" w:cs="Times New Roman"/>
          <w:b/>
          <w:bCs/>
          <w:kern w:val="28"/>
          <w:sz w:val="24"/>
          <w:szCs w:val="24"/>
          <w:lang w:val="x-none" w:eastAsia="ru-RU"/>
        </w:rPr>
      </w:pPr>
    </w:p>
    <w:sectPr w:rsidR="00FE7021" w:rsidSect="007F0291">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F37BC" w14:textId="77777777" w:rsidR="00CF71D8" w:rsidRDefault="00CF71D8" w:rsidP="00004123">
      <w:pPr>
        <w:spacing w:after="0" w:line="240" w:lineRule="auto"/>
      </w:pPr>
      <w:r>
        <w:separator/>
      </w:r>
    </w:p>
  </w:endnote>
  <w:endnote w:type="continuationSeparator" w:id="0">
    <w:p w14:paraId="1DC9852F" w14:textId="77777777" w:rsidR="00CF71D8" w:rsidRDefault="00CF71D8" w:rsidP="0000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040279"/>
      <w:docPartObj>
        <w:docPartGallery w:val="Page Numbers (Bottom of Page)"/>
        <w:docPartUnique/>
      </w:docPartObj>
    </w:sdtPr>
    <w:sdtContent>
      <w:p w14:paraId="21A3991B" w14:textId="45D81BB7" w:rsidR="008C625C" w:rsidRDefault="008C625C">
        <w:pPr>
          <w:pStyle w:val="af6"/>
          <w:jc w:val="right"/>
        </w:pPr>
        <w:r>
          <w:fldChar w:fldCharType="begin"/>
        </w:r>
        <w:r>
          <w:instrText>PAGE   \* MERGEFORMAT</w:instrText>
        </w:r>
        <w:r>
          <w:fldChar w:fldCharType="separate"/>
        </w:r>
        <w:r>
          <w:t>2</w:t>
        </w:r>
        <w:r>
          <w:fldChar w:fldCharType="end"/>
        </w:r>
      </w:p>
    </w:sdtContent>
  </w:sdt>
  <w:p w14:paraId="455EA1D7" w14:textId="77777777" w:rsidR="008C625C" w:rsidRDefault="008C625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CF210" w14:textId="77777777" w:rsidR="00CF71D8" w:rsidRDefault="00CF71D8" w:rsidP="00004123">
      <w:pPr>
        <w:spacing w:after="0" w:line="240" w:lineRule="auto"/>
      </w:pPr>
      <w:r>
        <w:separator/>
      </w:r>
    </w:p>
  </w:footnote>
  <w:footnote w:type="continuationSeparator" w:id="0">
    <w:p w14:paraId="09F770AB" w14:textId="77777777" w:rsidR="00CF71D8" w:rsidRDefault="00CF71D8" w:rsidP="00004123">
      <w:pPr>
        <w:spacing w:after="0" w:line="240" w:lineRule="auto"/>
      </w:pPr>
      <w:r>
        <w:continuationSeparator/>
      </w:r>
    </w:p>
  </w:footnote>
  <w:footnote w:id="1">
    <w:p w14:paraId="04F7D56F" w14:textId="77777777" w:rsidR="00004123" w:rsidRPr="00872179" w:rsidRDefault="00004123" w:rsidP="00004123">
      <w:pPr>
        <w:pStyle w:val="ab"/>
        <w:rPr>
          <w:rFonts w:ascii="Times New Roman" w:hAnsi="Times New Roman" w:cs="Times New Roman"/>
          <w:sz w:val="16"/>
          <w:szCs w:val="16"/>
        </w:rPr>
      </w:pPr>
      <w:r w:rsidRPr="00872179">
        <w:rPr>
          <w:rStyle w:val="ad"/>
          <w:rFonts w:cs="Times New Roman"/>
          <w:sz w:val="16"/>
          <w:szCs w:val="16"/>
        </w:rPr>
        <w:footnoteRef/>
      </w:r>
      <w:r w:rsidRPr="00872179">
        <w:rPr>
          <w:rFonts w:ascii="Times New Roman" w:hAnsi="Times New Roman" w:cs="Times New Roman"/>
          <w:sz w:val="16"/>
          <w:szCs w:val="16"/>
        </w:rPr>
        <w:t xml:space="preserve">  Местный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не подконтрольных ресурсоснабжающей организации.</w:t>
      </w:r>
    </w:p>
  </w:footnote>
  <w:footnote w:id="2">
    <w:p w14:paraId="32C3B933" w14:textId="77777777" w:rsidR="00004123" w:rsidRDefault="00004123" w:rsidP="00004123">
      <w:pPr>
        <w:pStyle w:val="ab"/>
      </w:pPr>
      <w:r>
        <w:rPr>
          <w:rStyle w:val="ad"/>
        </w:rPr>
        <w:footnoteRef/>
      </w:r>
      <w:r>
        <w:t xml:space="preserve"> </w:t>
      </w:r>
      <w:r>
        <w:rPr>
          <w:rFonts w:ascii="Times New Roman" w:hAnsi="Times New Roman" w:cs="Times New Roman"/>
          <w:sz w:val="16"/>
          <w:szCs w:val="16"/>
        </w:rPr>
        <w:t>Объектовый</w:t>
      </w:r>
      <w:r w:rsidRPr="00872179">
        <w:rPr>
          <w:rFonts w:ascii="Times New Roman" w:hAnsi="Times New Roman" w:cs="Times New Roman"/>
          <w:sz w:val="16"/>
          <w:szCs w:val="16"/>
        </w:rPr>
        <w:t xml:space="preserve">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ресурсоснабжающей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15:restartNumberingAfterBreak="0">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2" w15:restartNumberingAfterBreak="0">
    <w:nsid w:val="0CB36761"/>
    <w:multiLevelType w:val="hybridMultilevel"/>
    <w:tmpl w:val="988C9CFC"/>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3" w15:restartNumberingAfterBreak="0">
    <w:nsid w:val="2350641E"/>
    <w:multiLevelType w:val="hybridMultilevel"/>
    <w:tmpl w:val="C7FED2BA"/>
    <w:lvl w:ilvl="0" w:tplc="E476414E">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59C17EA"/>
    <w:multiLevelType w:val="hybridMultilevel"/>
    <w:tmpl w:val="454E175C"/>
    <w:lvl w:ilvl="0" w:tplc="27BA75C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22A452D"/>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7" w15:restartNumberingAfterBreak="0">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8" w15:restartNumberingAfterBreak="0">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9" w15:restartNumberingAfterBreak="0">
    <w:nsid w:val="6933115D"/>
    <w:multiLevelType w:val="hybridMultilevel"/>
    <w:tmpl w:val="8CC27656"/>
    <w:lvl w:ilvl="0" w:tplc="B68E056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ED5314"/>
    <w:multiLevelType w:val="hybridMultilevel"/>
    <w:tmpl w:val="714ABFB6"/>
    <w:lvl w:ilvl="0" w:tplc="A886B41E">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EE318FC"/>
    <w:multiLevelType w:val="hybridMultilevel"/>
    <w:tmpl w:val="4C26A69E"/>
    <w:lvl w:ilvl="0" w:tplc="8CAC3F5C">
      <w:numFmt w:val="bullet"/>
      <w:lvlText w:val=""/>
      <w:lvlJc w:val="left"/>
      <w:pPr>
        <w:ind w:left="100" w:hanging="588"/>
      </w:pPr>
      <w:rPr>
        <w:rFonts w:ascii="Symbol" w:eastAsia="Symbol" w:hAnsi="Symbol" w:cs="Symbol" w:hint="default"/>
        <w:b w:val="0"/>
        <w:bCs w:val="0"/>
        <w:i w:val="0"/>
        <w:iCs w:val="0"/>
        <w:spacing w:val="0"/>
        <w:w w:val="99"/>
        <w:sz w:val="26"/>
        <w:szCs w:val="26"/>
        <w:lang w:val="ru-RU" w:eastAsia="en-US" w:bidi="ar-SA"/>
      </w:rPr>
    </w:lvl>
    <w:lvl w:ilvl="1" w:tplc="03F06C02">
      <w:numFmt w:val="bullet"/>
      <w:lvlText w:val="•"/>
      <w:lvlJc w:val="left"/>
      <w:pPr>
        <w:ind w:left="1096" w:hanging="588"/>
      </w:pPr>
      <w:rPr>
        <w:rFonts w:hint="default"/>
        <w:lang w:val="ru-RU" w:eastAsia="en-US" w:bidi="ar-SA"/>
      </w:rPr>
    </w:lvl>
    <w:lvl w:ilvl="2" w:tplc="02E6B416">
      <w:numFmt w:val="bullet"/>
      <w:lvlText w:val="•"/>
      <w:lvlJc w:val="left"/>
      <w:pPr>
        <w:ind w:left="2093" w:hanging="588"/>
      </w:pPr>
      <w:rPr>
        <w:rFonts w:hint="default"/>
        <w:lang w:val="ru-RU" w:eastAsia="en-US" w:bidi="ar-SA"/>
      </w:rPr>
    </w:lvl>
    <w:lvl w:ilvl="3" w:tplc="506E1346">
      <w:numFmt w:val="bullet"/>
      <w:lvlText w:val="•"/>
      <w:lvlJc w:val="left"/>
      <w:pPr>
        <w:ind w:left="3089" w:hanging="588"/>
      </w:pPr>
      <w:rPr>
        <w:rFonts w:hint="default"/>
        <w:lang w:val="ru-RU" w:eastAsia="en-US" w:bidi="ar-SA"/>
      </w:rPr>
    </w:lvl>
    <w:lvl w:ilvl="4" w:tplc="A89AC146">
      <w:numFmt w:val="bullet"/>
      <w:lvlText w:val="•"/>
      <w:lvlJc w:val="left"/>
      <w:pPr>
        <w:ind w:left="4086" w:hanging="588"/>
      </w:pPr>
      <w:rPr>
        <w:rFonts w:hint="default"/>
        <w:lang w:val="ru-RU" w:eastAsia="en-US" w:bidi="ar-SA"/>
      </w:rPr>
    </w:lvl>
    <w:lvl w:ilvl="5" w:tplc="4AC003B0">
      <w:numFmt w:val="bullet"/>
      <w:lvlText w:val="•"/>
      <w:lvlJc w:val="left"/>
      <w:pPr>
        <w:ind w:left="5083" w:hanging="588"/>
      </w:pPr>
      <w:rPr>
        <w:rFonts w:hint="default"/>
        <w:lang w:val="ru-RU" w:eastAsia="en-US" w:bidi="ar-SA"/>
      </w:rPr>
    </w:lvl>
    <w:lvl w:ilvl="6" w:tplc="B02E5188">
      <w:numFmt w:val="bullet"/>
      <w:lvlText w:val="•"/>
      <w:lvlJc w:val="left"/>
      <w:pPr>
        <w:ind w:left="6079" w:hanging="588"/>
      </w:pPr>
      <w:rPr>
        <w:rFonts w:hint="default"/>
        <w:lang w:val="ru-RU" w:eastAsia="en-US" w:bidi="ar-SA"/>
      </w:rPr>
    </w:lvl>
    <w:lvl w:ilvl="7" w:tplc="380CA400">
      <w:numFmt w:val="bullet"/>
      <w:lvlText w:val="•"/>
      <w:lvlJc w:val="left"/>
      <w:pPr>
        <w:ind w:left="7076" w:hanging="588"/>
      </w:pPr>
      <w:rPr>
        <w:rFonts w:hint="default"/>
        <w:lang w:val="ru-RU" w:eastAsia="en-US" w:bidi="ar-SA"/>
      </w:rPr>
    </w:lvl>
    <w:lvl w:ilvl="8" w:tplc="38C2B9DC">
      <w:numFmt w:val="bullet"/>
      <w:lvlText w:val="•"/>
      <w:lvlJc w:val="left"/>
      <w:pPr>
        <w:ind w:left="8073" w:hanging="588"/>
      </w:pPr>
      <w:rPr>
        <w:rFonts w:hint="default"/>
        <w:lang w:val="ru-RU" w:eastAsia="en-US" w:bidi="ar-SA"/>
      </w:rPr>
    </w:lvl>
  </w:abstractNum>
  <w:num w:numId="1" w16cid:durableId="882135516">
    <w:abstractNumId w:val="5"/>
  </w:num>
  <w:num w:numId="2" w16cid:durableId="1460416570">
    <w:abstractNumId w:val="2"/>
  </w:num>
  <w:num w:numId="3" w16cid:durableId="2032679760">
    <w:abstractNumId w:val="4"/>
  </w:num>
  <w:num w:numId="4" w16cid:durableId="71200863">
    <w:abstractNumId w:val="12"/>
  </w:num>
  <w:num w:numId="5" w16cid:durableId="1667130284">
    <w:abstractNumId w:val="10"/>
  </w:num>
  <w:num w:numId="6" w16cid:durableId="1958291234">
    <w:abstractNumId w:val="3"/>
  </w:num>
  <w:num w:numId="7" w16cid:durableId="2114665507">
    <w:abstractNumId w:val="11"/>
  </w:num>
  <w:num w:numId="8" w16cid:durableId="1664040298">
    <w:abstractNumId w:val="6"/>
  </w:num>
  <w:num w:numId="9" w16cid:durableId="1687125500">
    <w:abstractNumId w:val="8"/>
  </w:num>
  <w:num w:numId="10" w16cid:durableId="111171696">
    <w:abstractNumId w:val="1"/>
  </w:num>
  <w:num w:numId="11" w16cid:durableId="829171681">
    <w:abstractNumId w:val="7"/>
  </w:num>
  <w:num w:numId="12" w16cid:durableId="1275165619">
    <w:abstractNumId w:val="0"/>
  </w:num>
  <w:num w:numId="13" w16cid:durableId="6343329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E5"/>
    <w:rsid w:val="0000002D"/>
    <w:rsid w:val="000019EE"/>
    <w:rsid w:val="00002B55"/>
    <w:rsid w:val="00003FED"/>
    <w:rsid w:val="00004123"/>
    <w:rsid w:val="0000593C"/>
    <w:rsid w:val="00006960"/>
    <w:rsid w:val="00006C64"/>
    <w:rsid w:val="00007499"/>
    <w:rsid w:val="000101D8"/>
    <w:rsid w:val="00010773"/>
    <w:rsid w:val="00010FE8"/>
    <w:rsid w:val="00012AD1"/>
    <w:rsid w:val="00012F6A"/>
    <w:rsid w:val="00013549"/>
    <w:rsid w:val="00014BAA"/>
    <w:rsid w:val="00014FDE"/>
    <w:rsid w:val="0001541D"/>
    <w:rsid w:val="000158C9"/>
    <w:rsid w:val="00015AC7"/>
    <w:rsid w:val="00016E16"/>
    <w:rsid w:val="00017141"/>
    <w:rsid w:val="00017286"/>
    <w:rsid w:val="00021B86"/>
    <w:rsid w:val="00022E64"/>
    <w:rsid w:val="00023580"/>
    <w:rsid w:val="00023A4A"/>
    <w:rsid w:val="00023DD8"/>
    <w:rsid w:val="0002569C"/>
    <w:rsid w:val="00026482"/>
    <w:rsid w:val="0003053E"/>
    <w:rsid w:val="000313AA"/>
    <w:rsid w:val="00031582"/>
    <w:rsid w:val="000337EB"/>
    <w:rsid w:val="0003381E"/>
    <w:rsid w:val="00035160"/>
    <w:rsid w:val="00035203"/>
    <w:rsid w:val="0003779E"/>
    <w:rsid w:val="000420BF"/>
    <w:rsid w:val="00043109"/>
    <w:rsid w:val="00043717"/>
    <w:rsid w:val="00045B64"/>
    <w:rsid w:val="00045FF3"/>
    <w:rsid w:val="00046373"/>
    <w:rsid w:val="00047001"/>
    <w:rsid w:val="000473A2"/>
    <w:rsid w:val="00047483"/>
    <w:rsid w:val="000474C0"/>
    <w:rsid w:val="00052193"/>
    <w:rsid w:val="0005402C"/>
    <w:rsid w:val="00054A63"/>
    <w:rsid w:val="00054D44"/>
    <w:rsid w:val="000557EB"/>
    <w:rsid w:val="0005630E"/>
    <w:rsid w:val="0006197E"/>
    <w:rsid w:val="000624BF"/>
    <w:rsid w:val="000629D0"/>
    <w:rsid w:val="000630EA"/>
    <w:rsid w:val="00063418"/>
    <w:rsid w:val="000636C5"/>
    <w:rsid w:val="0006524D"/>
    <w:rsid w:val="00066508"/>
    <w:rsid w:val="000667F7"/>
    <w:rsid w:val="00066BCD"/>
    <w:rsid w:val="000676F2"/>
    <w:rsid w:val="00070197"/>
    <w:rsid w:val="000708CB"/>
    <w:rsid w:val="00071326"/>
    <w:rsid w:val="00074E6C"/>
    <w:rsid w:val="000757D5"/>
    <w:rsid w:val="00075E22"/>
    <w:rsid w:val="00076E23"/>
    <w:rsid w:val="0007748A"/>
    <w:rsid w:val="0007756A"/>
    <w:rsid w:val="0007795C"/>
    <w:rsid w:val="00077C4E"/>
    <w:rsid w:val="0008192A"/>
    <w:rsid w:val="000820F1"/>
    <w:rsid w:val="00082174"/>
    <w:rsid w:val="00082F8D"/>
    <w:rsid w:val="0008396A"/>
    <w:rsid w:val="000848E5"/>
    <w:rsid w:val="000865E3"/>
    <w:rsid w:val="0008684A"/>
    <w:rsid w:val="00086AC1"/>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42B6"/>
    <w:rsid w:val="000A45CE"/>
    <w:rsid w:val="000A460B"/>
    <w:rsid w:val="000A793E"/>
    <w:rsid w:val="000B0394"/>
    <w:rsid w:val="000B04BB"/>
    <w:rsid w:val="000B05E3"/>
    <w:rsid w:val="000B0902"/>
    <w:rsid w:val="000B3FF4"/>
    <w:rsid w:val="000B4068"/>
    <w:rsid w:val="000B6A7E"/>
    <w:rsid w:val="000B7B85"/>
    <w:rsid w:val="000C0732"/>
    <w:rsid w:val="000C0ABD"/>
    <w:rsid w:val="000C0DC5"/>
    <w:rsid w:val="000C1127"/>
    <w:rsid w:val="000C2DC3"/>
    <w:rsid w:val="000C3207"/>
    <w:rsid w:val="000C4050"/>
    <w:rsid w:val="000C4556"/>
    <w:rsid w:val="000C48E3"/>
    <w:rsid w:val="000C4DE3"/>
    <w:rsid w:val="000C5DB9"/>
    <w:rsid w:val="000C702E"/>
    <w:rsid w:val="000C73CE"/>
    <w:rsid w:val="000C7DF3"/>
    <w:rsid w:val="000D0644"/>
    <w:rsid w:val="000D17FE"/>
    <w:rsid w:val="000D245E"/>
    <w:rsid w:val="000D3B19"/>
    <w:rsid w:val="000D3D93"/>
    <w:rsid w:val="000D43EB"/>
    <w:rsid w:val="000D4947"/>
    <w:rsid w:val="000D521F"/>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F5"/>
    <w:rsid w:val="000E3F86"/>
    <w:rsid w:val="000E4AA0"/>
    <w:rsid w:val="000E57B1"/>
    <w:rsid w:val="000E5D70"/>
    <w:rsid w:val="000E6373"/>
    <w:rsid w:val="000E65C4"/>
    <w:rsid w:val="000F0A85"/>
    <w:rsid w:val="000F0AD3"/>
    <w:rsid w:val="000F0EB6"/>
    <w:rsid w:val="000F1573"/>
    <w:rsid w:val="000F2499"/>
    <w:rsid w:val="000F2B1A"/>
    <w:rsid w:val="000F30A3"/>
    <w:rsid w:val="000F3B23"/>
    <w:rsid w:val="000F534B"/>
    <w:rsid w:val="000F7F5D"/>
    <w:rsid w:val="00100964"/>
    <w:rsid w:val="00100979"/>
    <w:rsid w:val="001019D4"/>
    <w:rsid w:val="00101A70"/>
    <w:rsid w:val="0010307C"/>
    <w:rsid w:val="00104525"/>
    <w:rsid w:val="001055DF"/>
    <w:rsid w:val="00106149"/>
    <w:rsid w:val="00106839"/>
    <w:rsid w:val="0010764F"/>
    <w:rsid w:val="00110686"/>
    <w:rsid w:val="00110840"/>
    <w:rsid w:val="00110A4C"/>
    <w:rsid w:val="001131C1"/>
    <w:rsid w:val="001140B7"/>
    <w:rsid w:val="001142AC"/>
    <w:rsid w:val="001154E3"/>
    <w:rsid w:val="00116354"/>
    <w:rsid w:val="001164D6"/>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30E9A"/>
    <w:rsid w:val="0013122F"/>
    <w:rsid w:val="00131DED"/>
    <w:rsid w:val="00131FB0"/>
    <w:rsid w:val="001329AA"/>
    <w:rsid w:val="00132B9F"/>
    <w:rsid w:val="001333B5"/>
    <w:rsid w:val="00134350"/>
    <w:rsid w:val="00134C84"/>
    <w:rsid w:val="001351F0"/>
    <w:rsid w:val="00135734"/>
    <w:rsid w:val="00135A86"/>
    <w:rsid w:val="00136871"/>
    <w:rsid w:val="001404CC"/>
    <w:rsid w:val="00140A26"/>
    <w:rsid w:val="00142062"/>
    <w:rsid w:val="00142157"/>
    <w:rsid w:val="00142288"/>
    <w:rsid w:val="00143896"/>
    <w:rsid w:val="00144BF2"/>
    <w:rsid w:val="00145297"/>
    <w:rsid w:val="0014590E"/>
    <w:rsid w:val="00147533"/>
    <w:rsid w:val="00147A9B"/>
    <w:rsid w:val="00147D73"/>
    <w:rsid w:val="0015056F"/>
    <w:rsid w:val="00150F50"/>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4FBC"/>
    <w:rsid w:val="00165D37"/>
    <w:rsid w:val="00165E89"/>
    <w:rsid w:val="001669B3"/>
    <w:rsid w:val="00166A64"/>
    <w:rsid w:val="0016760B"/>
    <w:rsid w:val="00167B8F"/>
    <w:rsid w:val="00170856"/>
    <w:rsid w:val="00170CF8"/>
    <w:rsid w:val="00170F76"/>
    <w:rsid w:val="00171540"/>
    <w:rsid w:val="00171648"/>
    <w:rsid w:val="001736B1"/>
    <w:rsid w:val="0017384A"/>
    <w:rsid w:val="00173B69"/>
    <w:rsid w:val="00175EAB"/>
    <w:rsid w:val="0017605D"/>
    <w:rsid w:val="00177778"/>
    <w:rsid w:val="00177BF0"/>
    <w:rsid w:val="00180B88"/>
    <w:rsid w:val="00180DCA"/>
    <w:rsid w:val="001811E4"/>
    <w:rsid w:val="001830BF"/>
    <w:rsid w:val="00184596"/>
    <w:rsid w:val="00184DD6"/>
    <w:rsid w:val="00185884"/>
    <w:rsid w:val="00186896"/>
    <w:rsid w:val="0018729F"/>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E8"/>
    <w:rsid w:val="001A25C0"/>
    <w:rsid w:val="001A3396"/>
    <w:rsid w:val="001A3A86"/>
    <w:rsid w:val="001A4301"/>
    <w:rsid w:val="001A44DB"/>
    <w:rsid w:val="001A4FC2"/>
    <w:rsid w:val="001A5193"/>
    <w:rsid w:val="001A5428"/>
    <w:rsid w:val="001A623F"/>
    <w:rsid w:val="001A637D"/>
    <w:rsid w:val="001A6F10"/>
    <w:rsid w:val="001A7EDC"/>
    <w:rsid w:val="001A7F8A"/>
    <w:rsid w:val="001B274C"/>
    <w:rsid w:val="001B2A6F"/>
    <w:rsid w:val="001B38B7"/>
    <w:rsid w:val="001B39E3"/>
    <w:rsid w:val="001B3CD7"/>
    <w:rsid w:val="001B4442"/>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661D"/>
    <w:rsid w:val="001C6A4C"/>
    <w:rsid w:val="001C6B55"/>
    <w:rsid w:val="001C6D2F"/>
    <w:rsid w:val="001C6EAF"/>
    <w:rsid w:val="001C7841"/>
    <w:rsid w:val="001D04FC"/>
    <w:rsid w:val="001D0DA4"/>
    <w:rsid w:val="001D13D3"/>
    <w:rsid w:val="001D16FB"/>
    <w:rsid w:val="001D1FA0"/>
    <w:rsid w:val="001D3422"/>
    <w:rsid w:val="001D3FD7"/>
    <w:rsid w:val="001D43A4"/>
    <w:rsid w:val="001D4C70"/>
    <w:rsid w:val="001D4E61"/>
    <w:rsid w:val="001D53DD"/>
    <w:rsid w:val="001D79A1"/>
    <w:rsid w:val="001D7A31"/>
    <w:rsid w:val="001E086F"/>
    <w:rsid w:val="001E1645"/>
    <w:rsid w:val="001E345C"/>
    <w:rsid w:val="001E4013"/>
    <w:rsid w:val="001E4617"/>
    <w:rsid w:val="001E4725"/>
    <w:rsid w:val="001E5835"/>
    <w:rsid w:val="001E673F"/>
    <w:rsid w:val="001E7D89"/>
    <w:rsid w:val="001F08E5"/>
    <w:rsid w:val="001F0B0E"/>
    <w:rsid w:val="001F20B4"/>
    <w:rsid w:val="001F2769"/>
    <w:rsid w:val="001F2CC7"/>
    <w:rsid w:val="001F33A2"/>
    <w:rsid w:val="001F373B"/>
    <w:rsid w:val="001F51C2"/>
    <w:rsid w:val="001F5477"/>
    <w:rsid w:val="001F693E"/>
    <w:rsid w:val="001F764B"/>
    <w:rsid w:val="001F7728"/>
    <w:rsid w:val="001F7BB4"/>
    <w:rsid w:val="002001AF"/>
    <w:rsid w:val="002001FA"/>
    <w:rsid w:val="00200488"/>
    <w:rsid w:val="00201326"/>
    <w:rsid w:val="00201366"/>
    <w:rsid w:val="00202BCE"/>
    <w:rsid w:val="0020506B"/>
    <w:rsid w:val="00206CC7"/>
    <w:rsid w:val="00211A6E"/>
    <w:rsid w:val="00212950"/>
    <w:rsid w:val="00212BAE"/>
    <w:rsid w:val="00212E38"/>
    <w:rsid w:val="00213AAF"/>
    <w:rsid w:val="00213EA4"/>
    <w:rsid w:val="002153E3"/>
    <w:rsid w:val="002169FE"/>
    <w:rsid w:val="00217AAB"/>
    <w:rsid w:val="0022024F"/>
    <w:rsid w:val="00220B0D"/>
    <w:rsid w:val="002212F2"/>
    <w:rsid w:val="002220DB"/>
    <w:rsid w:val="002224EB"/>
    <w:rsid w:val="00223368"/>
    <w:rsid w:val="002237C7"/>
    <w:rsid w:val="00224482"/>
    <w:rsid w:val="00224A78"/>
    <w:rsid w:val="00224D11"/>
    <w:rsid w:val="00226E83"/>
    <w:rsid w:val="002275BD"/>
    <w:rsid w:val="00227771"/>
    <w:rsid w:val="002331E0"/>
    <w:rsid w:val="00233EBC"/>
    <w:rsid w:val="00234C2D"/>
    <w:rsid w:val="0023688D"/>
    <w:rsid w:val="00237A74"/>
    <w:rsid w:val="00237B6C"/>
    <w:rsid w:val="00240A78"/>
    <w:rsid w:val="00240A79"/>
    <w:rsid w:val="00241057"/>
    <w:rsid w:val="00243205"/>
    <w:rsid w:val="002433F8"/>
    <w:rsid w:val="002435A1"/>
    <w:rsid w:val="0024436E"/>
    <w:rsid w:val="002448EC"/>
    <w:rsid w:val="00244E86"/>
    <w:rsid w:val="00246084"/>
    <w:rsid w:val="0024788E"/>
    <w:rsid w:val="002519A4"/>
    <w:rsid w:val="00251E05"/>
    <w:rsid w:val="002521F5"/>
    <w:rsid w:val="00253657"/>
    <w:rsid w:val="00253E36"/>
    <w:rsid w:val="002542BA"/>
    <w:rsid w:val="00257414"/>
    <w:rsid w:val="00257895"/>
    <w:rsid w:val="00260343"/>
    <w:rsid w:val="00260A9E"/>
    <w:rsid w:val="00260AF9"/>
    <w:rsid w:val="00260D4E"/>
    <w:rsid w:val="00261AF0"/>
    <w:rsid w:val="00264EBE"/>
    <w:rsid w:val="00270431"/>
    <w:rsid w:val="002704FF"/>
    <w:rsid w:val="00270AA0"/>
    <w:rsid w:val="00271357"/>
    <w:rsid w:val="00271AF4"/>
    <w:rsid w:val="00271D48"/>
    <w:rsid w:val="00273114"/>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3A20"/>
    <w:rsid w:val="00294C35"/>
    <w:rsid w:val="00295324"/>
    <w:rsid w:val="002959C9"/>
    <w:rsid w:val="00295DD4"/>
    <w:rsid w:val="00296264"/>
    <w:rsid w:val="002969CA"/>
    <w:rsid w:val="00296A7A"/>
    <w:rsid w:val="002A075D"/>
    <w:rsid w:val="002A271C"/>
    <w:rsid w:val="002A5273"/>
    <w:rsid w:val="002A5815"/>
    <w:rsid w:val="002A6185"/>
    <w:rsid w:val="002A625B"/>
    <w:rsid w:val="002A68E4"/>
    <w:rsid w:val="002A774C"/>
    <w:rsid w:val="002A7E21"/>
    <w:rsid w:val="002B011B"/>
    <w:rsid w:val="002B0A82"/>
    <w:rsid w:val="002B0AB1"/>
    <w:rsid w:val="002B1AD1"/>
    <w:rsid w:val="002B22E5"/>
    <w:rsid w:val="002B3718"/>
    <w:rsid w:val="002B40FF"/>
    <w:rsid w:val="002B477B"/>
    <w:rsid w:val="002B4800"/>
    <w:rsid w:val="002B4A67"/>
    <w:rsid w:val="002B517E"/>
    <w:rsid w:val="002B54FA"/>
    <w:rsid w:val="002B5ADC"/>
    <w:rsid w:val="002B6469"/>
    <w:rsid w:val="002B673F"/>
    <w:rsid w:val="002C0743"/>
    <w:rsid w:val="002C160A"/>
    <w:rsid w:val="002C23F5"/>
    <w:rsid w:val="002C28E3"/>
    <w:rsid w:val="002C42EA"/>
    <w:rsid w:val="002C5B48"/>
    <w:rsid w:val="002C60FA"/>
    <w:rsid w:val="002C68CF"/>
    <w:rsid w:val="002C6974"/>
    <w:rsid w:val="002C6C9D"/>
    <w:rsid w:val="002C7134"/>
    <w:rsid w:val="002D125A"/>
    <w:rsid w:val="002D1402"/>
    <w:rsid w:val="002D3C97"/>
    <w:rsid w:val="002D3DAF"/>
    <w:rsid w:val="002D4092"/>
    <w:rsid w:val="002D505C"/>
    <w:rsid w:val="002D54D1"/>
    <w:rsid w:val="002D612A"/>
    <w:rsid w:val="002D6440"/>
    <w:rsid w:val="002D6EBD"/>
    <w:rsid w:val="002D721D"/>
    <w:rsid w:val="002D7833"/>
    <w:rsid w:val="002D7F88"/>
    <w:rsid w:val="002D7FC8"/>
    <w:rsid w:val="002E04B1"/>
    <w:rsid w:val="002E06B2"/>
    <w:rsid w:val="002E2636"/>
    <w:rsid w:val="002E279E"/>
    <w:rsid w:val="002E2FD0"/>
    <w:rsid w:val="002E307B"/>
    <w:rsid w:val="002E359D"/>
    <w:rsid w:val="002E3B3A"/>
    <w:rsid w:val="002E4D14"/>
    <w:rsid w:val="002E5694"/>
    <w:rsid w:val="002E569C"/>
    <w:rsid w:val="002E57D1"/>
    <w:rsid w:val="002F09F5"/>
    <w:rsid w:val="002F0CC0"/>
    <w:rsid w:val="002F1CE3"/>
    <w:rsid w:val="002F21CD"/>
    <w:rsid w:val="002F319F"/>
    <w:rsid w:val="002F3A97"/>
    <w:rsid w:val="002F3AAE"/>
    <w:rsid w:val="002F66D8"/>
    <w:rsid w:val="002F6A22"/>
    <w:rsid w:val="00300516"/>
    <w:rsid w:val="00300E78"/>
    <w:rsid w:val="0030197E"/>
    <w:rsid w:val="00301D84"/>
    <w:rsid w:val="00302728"/>
    <w:rsid w:val="00302E18"/>
    <w:rsid w:val="00303677"/>
    <w:rsid w:val="003048DC"/>
    <w:rsid w:val="00304C88"/>
    <w:rsid w:val="00305F3A"/>
    <w:rsid w:val="003060AA"/>
    <w:rsid w:val="003061A5"/>
    <w:rsid w:val="00306B95"/>
    <w:rsid w:val="00306C15"/>
    <w:rsid w:val="00307C01"/>
    <w:rsid w:val="0031000E"/>
    <w:rsid w:val="003104BA"/>
    <w:rsid w:val="003108E5"/>
    <w:rsid w:val="00310C10"/>
    <w:rsid w:val="00313516"/>
    <w:rsid w:val="00314CD2"/>
    <w:rsid w:val="00314D37"/>
    <w:rsid w:val="003166C9"/>
    <w:rsid w:val="00317D4E"/>
    <w:rsid w:val="0032070B"/>
    <w:rsid w:val="003219E0"/>
    <w:rsid w:val="00321B8E"/>
    <w:rsid w:val="00322384"/>
    <w:rsid w:val="003228B2"/>
    <w:rsid w:val="0032298F"/>
    <w:rsid w:val="003233F3"/>
    <w:rsid w:val="0032399D"/>
    <w:rsid w:val="00323E6E"/>
    <w:rsid w:val="003247D7"/>
    <w:rsid w:val="00324AE0"/>
    <w:rsid w:val="00324B19"/>
    <w:rsid w:val="00324D54"/>
    <w:rsid w:val="00326498"/>
    <w:rsid w:val="00326E34"/>
    <w:rsid w:val="00326FB3"/>
    <w:rsid w:val="0032723F"/>
    <w:rsid w:val="003305D1"/>
    <w:rsid w:val="00330CFA"/>
    <w:rsid w:val="00330D02"/>
    <w:rsid w:val="003312B6"/>
    <w:rsid w:val="003329BB"/>
    <w:rsid w:val="003332F7"/>
    <w:rsid w:val="00334DCE"/>
    <w:rsid w:val="00334F85"/>
    <w:rsid w:val="0033654B"/>
    <w:rsid w:val="003377F9"/>
    <w:rsid w:val="00337981"/>
    <w:rsid w:val="00337B17"/>
    <w:rsid w:val="003405F7"/>
    <w:rsid w:val="00340E4F"/>
    <w:rsid w:val="00341374"/>
    <w:rsid w:val="00342499"/>
    <w:rsid w:val="00343350"/>
    <w:rsid w:val="00343399"/>
    <w:rsid w:val="00343644"/>
    <w:rsid w:val="00345BF5"/>
    <w:rsid w:val="00345D59"/>
    <w:rsid w:val="00346EA2"/>
    <w:rsid w:val="00350121"/>
    <w:rsid w:val="0035165C"/>
    <w:rsid w:val="003516DF"/>
    <w:rsid w:val="0035174F"/>
    <w:rsid w:val="003524D4"/>
    <w:rsid w:val="00352F56"/>
    <w:rsid w:val="0035312D"/>
    <w:rsid w:val="0035377E"/>
    <w:rsid w:val="00354204"/>
    <w:rsid w:val="00354713"/>
    <w:rsid w:val="0035488A"/>
    <w:rsid w:val="00354AAF"/>
    <w:rsid w:val="003554D3"/>
    <w:rsid w:val="00355C0F"/>
    <w:rsid w:val="00357815"/>
    <w:rsid w:val="0036027F"/>
    <w:rsid w:val="00360A6D"/>
    <w:rsid w:val="00360BF3"/>
    <w:rsid w:val="00360F7C"/>
    <w:rsid w:val="00363160"/>
    <w:rsid w:val="003635B9"/>
    <w:rsid w:val="0036496C"/>
    <w:rsid w:val="003656FE"/>
    <w:rsid w:val="00366A56"/>
    <w:rsid w:val="00370892"/>
    <w:rsid w:val="00370DD4"/>
    <w:rsid w:val="00372757"/>
    <w:rsid w:val="00372BCD"/>
    <w:rsid w:val="00372DCC"/>
    <w:rsid w:val="00372E73"/>
    <w:rsid w:val="00373584"/>
    <w:rsid w:val="00375531"/>
    <w:rsid w:val="003758FA"/>
    <w:rsid w:val="00375CC9"/>
    <w:rsid w:val="00376A23"/>
    <w:rsid w:val="00377048"/>
    <w:rsid w:val="0037742C"/>
    <w:rsid w:val="00380F32"/>
    <w:rsid w:val="003819CC"/>
    <w:rsid w:val="0038247A"/>
    <w:rsid w:val="00384C75"/>
    <w:rsid w:val="00386021"/>
    <w:rsid w:val="00386405"/>
    <w:rsid w:val="00386630"/>
    <w:rsid w:val="00387A98"/>
    <w:rsid w:val="00387DC1"/>
    <w:rsid w:val="0039064E"/>
    <w:rsid w:val="003906A1"/>
    <w:rsid w:val="00390C01"/>
    <w:rsid w:val="00391F6E"/>
    <w:rsid w:val="003924DC"/>
    <w:rsid w:val="0039279F"/>
    <w:rsid w:val="00392F0F"/>
    <w:rsid w:val="0039407A"/>
    <w:rsid w:val="003942AE"/>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46AE"/>
    <w:rsid w:val="003A481A"/>
    <w:rsid w:val="003A4D52"/>
    <w:rsid w:val="003A5284"/>
    <w:rsid w:val="003A5C6E"/>
    <w:rsid w:val="003A5DF9"/>
    <w:rsid w:val="003A690C"/>
    <w:rsid w:val="003A78AC"/>
    <w:rsid w:val="003B048A"/>
    <w:rsid w:val="003B0CA4"/>
    <w:rsid w:val="003B1A19"/>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FE7"/>
    <w:rsid w:val="003C5604"/>
    <w:rsid w:val="003C6F1D"/>
    <w:rsid w:val="003C7949"/>
    <w:rsid w:val="003D0FA7"/>
    <w:rsid w:val="003D2A23"/>
    <w:rsid w:val="003D3E3C"/>
    <w:rsid w:val="003D40C1"/>
    <w:rsid w:val="003D4ADF"/>
    <w:rsid w:val="003D5CB2"/>
    <w:rsid w:val="003D7A7F"/>
    <w:rsid w:val="003E0503"/>
    <w:rsid w:val="003E12E3"/>
    <w:rsid w:val="003E1842"/>
    <w:rsid w:val="003E257B"/>
    <w:rsid w:val="003E2D55"/>
    <w:rsid w:val="003E31C3"/>
    <w:rsid w:val="003E3B1A"/>
    <w:rsid w:val="003E40BE"/>
    <w:rsid w:val="003E5326"/>
    <w:rsid w:val="003E537C"/>
    <w:rsid w:val="003E65C4"/>
    <w:rsid w:val="003E65CD"/>
    <w:rsid w:val="003E756E"/>
    <w:rsid w:val="003E7840"/>
    <w:rsid w:val="003E7C07"/>
    <w:rsid w:val="003F2ADF"/>
    <w:rsid w:val="003F3D53"/>
    <w:rsid w:val="003F59E2"/>
    <w:rsid w:val="003F61E4"/>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11BB"/>
    <w:rsid w:val="004119CF"/>
    <w:rsid w:val="004124C6"/>
    <w:rsid w:val="00417B25"/>
    <w:rsid w:val="00420568"/>
    <w:rsid w:val="00420804"/>
    <w:rsid w:val="00420BDA"/>
    <w:rsid w:val="00421338"/>
    <w:rsid w:val="00421DEA"/>
    <w:rsid w:val="004232DD"/>
    <w:rsid w:val="00424714"/>
    <w:rsid w:val="004248E5"/>
    <w:rsid w:val="00425309"/>
    <w:rsid w:val="004264EF"/>
    <w:rsid w:val="0042659A"/>
    <w:rsid w:val="00430A75"/>
    <w:rsid w:val="00431B08"/>
    <w:rsid w:val="00432324"/>
    <w:rsid w:val="004324A7"/>
    <w:rsid w:val="00432A17"/>
    <w:rsid w:val="004331BC"/>
    <w:rsid w:val="004332A7"/>
    <w:rsid w:val="00433C6D"/>
    <w:rsid w:val="004340FB"/>
    <w:rsid w:val="00434ECD"/>
    <w:rsid w:val="00434FCF"/>
    <w:rsid w:val="004360C4"/>
    <w:rsid w:val="004363DA"/>
    <w:rsid w:val="004377B0"/>
    <w:rsid w:val="004405C0"/>
    <w:rsid w:val="00442405"/>
    <w:rsid w:val="00442420"/>
    <w:rsid w:val="00442B06"/>
    <w:rsid w:val="00443DEF"/>
    <w:rsid w:val="00444070"/>
    <w:rsid w:val="0044407B"/>
    <w:rsid w:val="00444273"/>
    <w:rsid w:val="00444E8C"/>
    <w:rsid w:val="00445B0E"/>
    <w:rsid w:val="0044615B"/>
    <w:rsid w:val="004471CF"/>
    <w:rsid w:val="00447466"/>
    <w:rsid w:val="004476B0"/>
    <w:rsid w:val="00451827"/>
    <w:rsid w:val="00451E99"/>
    <w:rsid w:val="00452542"/>
    <w:rsid w:val="00452A2C"/>
    <w:rsid w:val="004533D3"/>
    <w:rsid w:val="00453551"/>
    <w:rsid w:val="00454978"/>
    <w:rsid w:val="00455D72"/>
    <w:rsid w:val="00456EB6"/>
    <w:rsid w:val="004576CD"/>
    <w:rsid w:val="00457F21"/>
    <w:rsid w:val="00460E89"/>
    <w:rsid w:val="00461D5F"/>
    <w:rsid w:val="00462E1D"/>
    <w:rsid w:val="00463255"/>
    <w:rsid w:val="0046363F"/>
    <w:rsid w:val="00463CB0"/>
    <w:rsid w:val="00464D04"/>
    <w:rsid w:val="00465140"/>
    <w:rsid w:val="004660BC"/>
    <w:rsid w:val="00466D50"/>
    <w:rsid w:val="00470353"/>
    <w:rsid w:val="004728F0"/>
    <w:rsid w:val="00475595"/>
    <w:rsid w:val="004758BC"/>
    <w:rsid w:val="004759AF"/>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90CF3"/>
    <w:rsid w:val="004914A0"/>
    <w:rsid w:val="004926A8"/>
    <w:rsid w:val="00492AA9"/>
    <w:rsid w:val="004956CE"/>
    <w:rsid w:val="00497A65"/>
    <w:rsid w:val="00497AAB"/>
    <w:rsid w:val="004A01D2"/>
    <w:rsid w:val="004A0809"/>
    <w:rsid w:val="004A1928"/>
    <w:rsid w:val="004A1BC3"/>
    <w:rsid w:val="004A217F"/>
    <w:rsid w:val="004A25A9"/>
    <w:rsid w:val="004A2E02"/>
    <w:rsid w:val="004A324C"/>
    <w:rsid w:val="004A4D92"/>
    <w:rsid w:val="004A4DF5"/>
    <w:rsid w:val="004A6807"/>
    <w:rsid w:val="004B0A7C"/>
    <w:rsid w:val="004B0F00"/>
    <w:rsid w:val="004B32DB"/>
    <w:rsid w:val="004B3740"/>
    <w:rsid w:val="004B466B"/>
    <w:rsid w:val="004B46AD"/>
    <w:rsid w:val="004B5603"/>
    <w:rsid w:val="004B7348"/>
    <w:rsid w:val="004B73F9"/>
    <w:rsid w:val="004B7860"/>
    <w:rsid w:val="004C031A"/>
    <w:rsid w:val="004C15B9"/>
    <w:rsid w:val="004C291C"/>
    <w:rsid w:val="004C2C01"/>
    <w:rsid w:val="004C305A"/>
    <w:rsid w:val="004C3B2F"/>
    <w:rsid w:val="004C3EB2"/>
    <w:rsid w:val="004C5A71"/>
    <w:rsid w:val="004C5AEE"/>
    <w:rsid w:val="004C5B55"/>
    <w:rsid w:val="004C646C"/>
    <w:rsid w:val="004C6A44"/>
    <w:rsid w:val="004C7167"/>
    <w:rsid w:val="004C71D8"/>
    <w:rsid w:val="004C7854"/>
    <w:rsid w:val="004C7A86"/>
    <w:rsid w:val="004C7BA1"/>
    <w:rsid w:val="004D2775"/>
    <w:rsid w:val="004D3571"/>
    <w:rsid w:val="004D5AB9"/>
    <w:rsid w:val="004D656F"/>
    <w:rsid w:val="004D6EE1"/>
    <w:rsid w:val="004D70CD"/>
    <w:rsid w:val="004D72E3"/>
    <w:rsid w:val="004D74F9"/>
    <w:rsid w:val="004D791E"/>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988"/>
    <w:rsid w:val="004F0689"/>
    <w:rsid w:val="004F1C5F"/>
    <w:rsid w:val="004F2C29"/>
    <w:rsid w:val="004F3878"/>
    <w:rsid w:val="004F47A2"/>
    <w:rsid w:val="004F55D4"/>
    <w:rsid w:val="004F7342"/>
    <w:rsid w:val="00500D89"/>
    <w:rsid w:val="005011F1"/>
    <w:rsid w:val="0050265C"/>
    <w:rsid w:val="00503B71"/>
    <w:rsid w:val="0050432B"/>
    <w:rsid w:val="005052A5"/>
    <w:rsid w:val="00511F56"/>
    <w:rsid w:val="0051268C"/>
    <w:rsid w:val="00512F59"/>
    <w:rsid w:val="005130EA"/>
    <w:rsid w:val="00514A0F"/>
    <w:rsid w:val="005154D4"/>
    <w:rsid w:val="00516C4B"/>
    <w:rsid w:val="005170A9"/>
    <w:rsid w:val="00517477"/>
    <w:rsid w:val="005208F2"/>
    <w:rsid w:val="005215CC"/>
    <w:rsid w:val="00521FAF"/>
    <w:rsid w:val="00522A83"/>
    <w:rsid w:val="00526809"/>
    <w:rsid w:val="00530D44"/>
    <w:rsid w:val="00530E52"/>
    <w:rsid w:val="00531E15"/>
    <w:rsid w:val="005334FF"/>
    <w:rsid w:val="00533FDA"/>
    <w:rsid w:val="00535587"/>
    <w:rsid w:val="005363B2"/>
    <w:rsid w:val="005403BB"/>
    <w:rsid w:val="00540A0D"/>
    <w:rsid w:val="00540CAD"/>
    <w:rsid w:val="00544437"/>
    <w:rsid w:val="005459DD"/>
    <w:rsid w:val="00546D58"/>
    <w:rsid w:val="00547060"/>
    <w:rsid w:val="00547B0C"/>
    <w:rsid w:val="00550168"/>
    <w:rsid w:val="005514F1"/>
    <w:rsid w:val="0055269C"/>
    <w:rsid w:val="00553179"/>
    <w:rsid w:val="005538B2"/>
    <w:rsid w:val="00553F27"/>
    <w:rsid w:val="005558B1"/>
    <w:rsid w:val="00555909"/>
    <w:rsid w:val="00556937"/>
    <w:rsid w:val="00556CA0"/>
    <w:rsid w:val="00557710"/>
    <w:rsid w:val="005608EF"/>
    <w:rsid w:val="0056182C"/>
    <w:rsid w:val="00561DF0"/>
    <w:rsid w:val="00563C33"/>
    <w:rsid w:val="00563C99"/>
    <w:rsid w:val="00565A49"/>
    <w:rsid w:val="0056655F"/>
    <w:rsid w:val="00567592"/>
    <w:rsid w:val="00570525"/>
    <w:rsid w:val="005708A0"/>
    <w:rsid w:val="005725A9"/>
    <w:rsid w:val="00574436"/>
    <w:rsid w:val="005745A5"/>
    <w:rsid w:val="00574679"/>
    <w:rsid w:val="005747D0"/>
    <w:rsid w:val="0057494F"/>
    <w:rsid w:val="005751A2"/>
    <w:rsid w:val="0057540C"/>
    <w:rsid w:val="005775F4"/>
    <w:rsid w:val="00577D0E"/>
    <w:rsid w:val="005801DB"/>
    <w:rsid w:val="00580D6B"/>
    <w:rsid w:val="00580FEE"/>
    <w:rsid w:val="00583492"/>
    <w:rsid w:val="00584387"/>
    <w:rsid w:val="005853C4"/>
    <w:rsid w:val="00586354"/>
    <w:rsid w:val="00587C14"/>
    <w:rsid w:val="00587DC2"/>
    <w:rsid w:val="00587F75"/>
    <w:rsid w:val="00587FC5"/>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39F3"/>
    <w:rsid w:val="005A3EFC"/>
    <w:rsid w:val="005A41C4"/>
    <w:rsid w:val="005A62EC"/>
    <w:rsid w:val="005A65CB"/>
    <w:rsid w:val="005A7844"/>
    <w:rsid w:val="005B02A5"/>
    <w:rsid w:val="005B1F2B"/>
    <w:rsid w:val="005B239F"/>
    <w:rsid w:val="005B2915"/>
    <w:rsid w:val="005B3752"/>
    <w:rsid w:val="005B4207"/>
    <w:rsid w:val="005B4B02"/>
    <w:rsid w:val="005B5156"/>
    <w:rsid w:val="005B58C7"/>
    <w:rsid w:val="005B5B17"/>
    <w:rsid w:val="005B5C66"/>
    <w:rsid w:val="005C0AA3"/>
    <w:rsid w:val="005C0FF8"/>
    <w:rsid w:val="005C24BD"/>
    <w:rsid w:val="005C3C66"/>
    <w:rsid w:val="005C3F83"/>
    <w:rsid w:val="005C443B"/>
    <w:rsid w:val="005C4877"/>
    <w:rsid w:val="005C52B2"/>
    <w:rsid w:val="005C640E"/>
    <w:rsid w:val="005C6481"/>
    <w:rsid w:val="005C7611"/>
    <w:rsid w:val="005C7B71"/>
    <w:rsid w:val="005C7C68"/>
    <w:rsid w:val="005C7CAD"/>
    <w:rsid w:val="005D0302"/>
    <w:rsid w:val="005D0835"/>
    <w:rsid w:val="005D13EA"/>
    <w:rsid w:val="005D1DA1"/>
    <w:rsid w:val="005D1DF3"/>
    <w:rsid w:val="005D32F5"/>
    <w:rsid w:val="005D3310"/>
    <w:rsid w:val="005D34D8"/>
    <w:rsid w:val="005D4FA2"/>
    <w:rsid w:val="005D5360"/>
    <w:rsid w:val="005D7A76"/>
    <w:rsid w:val="005E052D"/>
    <w:rsid w:val="005E4C61"/>
    <w:rsid w:val="005E770B"/>
    <w:rsid w:val="005E7D1B"/>
    <w:rsid w:val="005F00EF"/>
    <w:rsid w:val="005F3275"/>
    <w:rsid w:val="005F3EAF"/>
    <w:rsid w:val="005F46DD"/>
    <w:rsid w:val="005F49C4"/>
    <w:rsid w:val="005F5A05"/>
    <w:rsid w:val="005F61CF"/>
    <w:rsid w:val="005F6A48"/>
    <w:rsid w:val="006006CD"/>
    <w:rsid w:val="006019BC"/>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8F"/>
    <w:rsid w:val="00617199"/>
    <w:rsid w:val="006173BB"/>
    <w:rsid w:val="00617EDE"/>
    <w:rsid w:val="00620968"/>
    <w:rsid w:val="00620C5E"/>
    <w:rsid w:val="006211A8"/>
    <w:rsid w:val="00623B0F"/>
    <w:rsid w:val="00624752"/>
    <w:rsid w:val="00626EE8"/>
    <w:rsid w:val="0062728B"/>
    <w:rsid w:val="00627833"/>
    <w:rsid w:val="00627E52"/>
    <w:rsid w:val="0063034A"/>
    <w:rsid w:val="00630638"/>
    <w:rsid w:val="00631148"/>
    <w:rsid w:val="00632388"/>
    <w:rsid w:val="00632497"/>
    <w:rsid w:val="006337A2"/>
    <w:rsid w:val="00633DEB"/>
    <w:rsid w:val="006343AC"/>
    <w:rsid w:val="006352C9"/>
    <w:rsid w:val="0063774C"/>
    <w:rsid w:val="00640877"/>
    <w:rsid w:val="00641D3F"/>
    <w:rsid w:val="00643A07"/>
    <w:rsid w:val="00643BBF"/>
    <w:rsid w:val="00643D43"/>
    <w:rsid w:val="00643F73"/>
    <w:rsid w:val="006447C8"/>
    <w:rsid w:val="00644DC8"/>
    <w:rsid w:val="00645D3B"/>
    <w:rsid w:val="006479B8"/>
    <w:rsid w:val="006502E3"/>
    <w:rsid w:val="00652600"/>
    <w:rsid w:val="00652A10"/>
    <w:rsid w:val="00655353"/>
    <w:rsid w:val="00655BD1"/>
    <w:rsid w:val="00656A5E"/>
    <w:rsid w:val="00656ADE"/>
    <w:rsid w:val="00660395"/>
    <w:rsid w:val="00660F0A"/>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E03"/>
    <w:rsid w:val="00673F03"/>
    <w:rsid w:val="00674AAB"/>
    <w:rsid w:val="00675C40"/>
    <w:rsid w:val="00680073"/>
    <w:rsid w:val="00680350"/>
    <w:rsid w:val="00680C29"/>
    <w:rsid w:val="00680CB1"/>
    <w:rsid w:val="00681BE9"/>
    <w:rsid w:val="00682C2C"/>
    <w:rsid w:val="006838A0"/>
    <w:rsid w:val="00683DEC"/>
    <w:rsid w:val="006843F1"/>
    <w:rsid w:val="00684A28"/>
    <w:rsid w:val="00684AF5"/>
    <w:rsid w:val="00684D46"/>
    <w:rsid w:val="006850E9"/>
    <w:rsid w:val="00686B2B"/>
    <w:rsid w:val="00686BB1"/>
    <w:rsid w:val="006872F4"/>
    <w:rsid w:val="0068757E"/>
    <w:rsid w:val="00691570"/>
    <w:rsid w:val="006915E6"/>
    <w:rsid w:val="00691A9F"/>
    <w:rsid w:val="0069204F"/>
    <w:rsid w:val="00692E60"/>
    <w:rsid w:val="00693766"/>
    <w:rsid w:val="006953E4"/>
    <w:rsid w:val="00695CF1"/>
    <w:rsid w:val="00696209"/>
    <w:rsid w:val="006962EC"/>
    <w:rsid w:val="0069670C"/>
    <w:rsid w:val="006A12AC"/>
    <w:rsid w:val="006A1E48"/>
    <w:rsid w:val="006A408F"/>
    <w:rsid w:val="006A4798"/>
    <w:rsid w:val="006A6320"/>
    <w:rsid w:val="006A67BF"/>
    <w:rsid w:val="006A6AFE"/>
    <w:rsid w:val="006A6F17"/>
    <w:rsid w:val="006A763A"/>
    <w:rsid w:val="006A79F3"/>
    <w:rsid w:val="006B0677"/>
    <w:rsid w:val="006B0F46"/>
    <w:rsid w:val="006B1275"/>
    <w:rsid w:val="006B287B"/>
    <w:rsid w:val="006B5595"/>
    <w:rsid w:val="006B6164"/>
    <w:rsid w:val="006B69A8"/>
    <w:rsid w:val="006B6F77"/>
    <w:rsid w:val="006B705F"/>
    <w:rsid w:val="006B77DE"/>
    <w:rsid w:val="006B7EAE"/>
    <w:rsid w:val="006C00BC"/>
    <w:rsid w:val="006C0C93"/>
    <w:rsid w:val="006C0F7F"/>
    <w:rsid w:val="006C15EB"/>
    <w:rsid w:val="006C2212"/>
    <w:rsid w:val="006C3CE2"/>
    <w:rsid w:val="006C4EC7"/>
    <w:rsid w:val="006C58DD"/>
    <w:rsid w:val="006C639F"/>
    <w:rsid w:val="006C75DC"/>
    <w:rsid w:val="006D1349"/>
    <w:rsid w:val="006D1563"/>
    <w:rsid w:val="006D1BC7"/>
    <w:rsid w:val="006D1DC7"/>
    <w:rsid w:val="006D1E27"/>
    <w:rsid w:val="006D328A"/>
    <w:rsid w:val="006D3A32"/>
    <w:rsid w:val="006D3CEE"/>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486"/>
    <w:rsid w:val="006E51AD"/>
    <w:rsid w:val="006E5A6C"/>
    <w:rsid w:val="006E6B22"/>
    <w:rsid w:val="006E7E7C"/>
    <w:rsid w:val="006F0117"/>
    <w:rsid w:val="006F3D35"/>
    <w:rsid w:val="006F3F91"/>
    <w:rsid w:val="006F4045"/>
    <w:rsid w:val="006F64E9"/>
    <w:rsid w:val="006F7526"/>
    <w:rsid w:val="00701138"/>
    <w:rsid w:val="00702F87"/>
    <w:rsid w:val="0070315C"/>
    <w:rsid w:val="0070433C"/>
    <w:rsid w:val="007048B8"/>
    <w:rsid w:val="00705547"/>
    <w:rsid w:val="00706AAF"/>
    <w:rsid w:val="00707A65"/>
    <w:rsid w:val="007123AB"/>
    <w:rsid w:val="00713748"/>
    <w:rsid w:val="00715214"/>
    <w:rsid w:val="0071620D"/>
    <w:rsid w:val="00716F10"/>
    <w:rsid w:val="007205BB"/>
    <w:rsid w:val="00721003"/>
    <w:rsid w:val="00721D4F"/>
    <w:rsid w:val="007220BC"/>
    <w:rsid w:val="007230E6"/>
    <w:rsid w:val="007232AB"/>
    <w:rsid w:val="007233F5"/>
    <w:rsid w:val="00725798"/>
    <w:rsid w:val="0072689B"/>
    <w:rsid w:val="00726D7C"/>
    <w:rsid w:val="00730BEC"/>
    <w:rsid w:val="00731A90"/>
    <w:rsid w:val="00731BB5"/>
    <w:rsid w:val="00731F2C"/>
    <w:rsid w:val="00732589"/>
    <w:rsid w:val="00732FC1"/>
    <w:rsid w:val="00734226"/>
    <w:rsid w:val="00736800"/>
    <w:rsid w:val="00737CFA"/>
    <w:rsid w:val="00737F4F"/>
    <w:rsid w:val="0074171F"/>
    <w:rsid w:val="00742833"/>
    <w:rsid w:val="00742ADE"/>
    <w:rsid w:val="00742B3B"/>
    <w:rsid w:val="00742C49"/>
    <w:rsid w:val="00742D38"/>
    <w:rsid w:val="00744927"/>
    <w:rsid w:val="00744EFB"/>
    <w:rsid w:val="007462F4"/>
    <w:rsid w:val="007475E0"/>
    <w:rsid w:val="00747EAE"/>
    <w:rsid w:val="00750CEA"/>
    <w:rsid w:val="007510B9"/>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4D84"/>
    <w:rsid w:val="00771C7D"/>
    <w:rsid w:val="007724F0"/>
    <w:rsid w:val="00773D66"/>
    <w:rsid w:val="00774C58"/>
    <w:rsid w:val="0077509C"/>
    <w:rsid w:val="007750E0"/>
    <w:rsid w:val="00776030"/>
    <w:rsid w:val="0077628C"/>
    <w:rsid w:val="00777F37"/>
    <w:rsid w:val="0078067C"/>
    <w:rsid w:val="00781BBD"/>
    <w:rsid w:val="007859A3"/>
    <w:rsid w:val="00786778"/>
    <w:rsid w:val="00786D2B"/>
    <w:rsid w:val="007910E0"/>
    <w:rsid w:val="00792381"/>
    <w:rsid w:val="00792DC9"/>
    <w:rsid w:val="00793656"/>
    <w:rsid w:val="00793A28"/>
    <w:rsid w:val="00793A3E"/>
    <w:rsid w:val="00793EC0"/>
    <w:rsid w:val="007957C0"/>
    <w:rsid w:val="007970E9"/>
    <w:rsid w:val="0079733D"/>
    <w:rsid w:val="00797520"/>
    <w:rsid w:val="00797D18"/>
    <w:rsid w:val="007A0BDF"/>
    <w:rsid w:val="007A1079"/>
    <w:rsid w:val="007A30C9"/>
    <w:rsid w:val="007A3AEF"/>
    <w:rsid w:val="007A4E66"/>
    <w:rsid w:val="007A69A7"/>
    <w:rsid w:val="007A6D14"/>
    <w:rsid w:val="007B05E8"/>
    <w:rsid w:val="007B0CF0"/>
    <w:rsid w:val="007B2BFB"/>
    <w:rsid w:val="007B3669"/>
    <w:rsid w:val="007B36E8"/>
    <w:rsid w:val="007B4C53"/>
    <w:rsid w:val="007B4E9A"/>
    <w:rsid w:val="007B5676"/>
    <w:rsid w:val="007B77CE"/>
    <w:rsid w:val="007C01E0"/>
    <w:rsid w:val="007C091A"/>
    <w:rsid w:val="007C0F44"/>
    <w:rsid w:val="007C1F8F"/>
    <w:rsid w:val="007C28D5"/>
    <w:rsid w:val="007C46D0"/>
    <w:rsid w:val="007C6DF1"/>
    <w:rsid w:val="007C751A"/>
    <w:rsid w:val="007D07C1"/>
    <w:rsid w:val="007D1ABE"/>
    <w:rsid w:val="007D20DC"/>
    <w:rsid w:val="007D3E83"/>
    <w:rsid w:val="007D40F1"/>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291"/>
    <w:rsid w:val="007F05EB"/>
    <w:rsid w:val="007F1FF8"/>
    <w:rsid w:val="007F24D6"/>
    <w:rsid w:val="007F2CCE"/>
    <w:rsid w:val="007F37D5"/>
    <w:rsid w:val="007F3A3A"/>
    <w:rsid w:val="007F4253"/>
    <w:rsid w:val="007F4CB8"/>
    <w:rsid w:val="007F5136"/>
    <w:rsid w:val="007F7AE9"/>
    <w:rsid w:val="007F7E5B"/>
    <w:rsid w:val="008006E0"/>
    <w:rsid w:val="00800A14"/>
    <w:rsid w:val="0080133F"/>
    <w:rsid w:val="00801513"/>
    <w:rsid w:val="00801887"/>
    <w:rsid w:val="00801E8A"/>
    <w:rsid w:val="008020F6"/>
    <w:rsid w:val="00802B01"/>
    <w:rsid w:val="00802C5C"/>
    <w:rsid w:val="00802E84"/>
    <w:rsid w:val="00804C27"/>
    <w:rsid w:val="008068C1"/>
    <w:rsid w:val="00807E47"/>
    <w:rsid w:val="00810B12"/>
    <w:rsid w:val="008118EE"/>
    <w:rsid w:val="00811DED"/>
    <w:rsid w:val="00815272"/>
    <w:rsid w:val="00820DDE"/>
    <w:rsid w:val="00821351"/>
    <w:rsid w:val="00822899"/>
    <w:rsid w:val="008239EC"/>
    <w:rsid w:val="00823E89"/>
    <w:rsid w:val="008254DD"/>
    <w:rsid w:val="008257A2"/>
    <w:rsid w:val="008276EA"/>
    <w:rsid w:val="00830ED8"/>
    <w:rsid w:val="008343A6"/>
    <w:rsid w:val="0083455F"/>
    <w:rsid w:val="00834995"/>
    <w:rsid w:val="0083540E"/>
    <w:rsid w:val="008359A2"/>
    <w:rsid w:val="00836093"/>
    <w:rsid w:val="00836365"/>
    <w:rsid w:val="008365B1"/>
    <w:rsid w:val="00837EDF"/>
    <w:rsid w:val="008428FB"/>
    <w:rsid w:val="00842DAA"/>
    <w:rsid w:val="00842DE7"/>
    <w:rsid w:val="00842E04"/>
    <w:rsid w:val="00842E51"/>
    <w:rsid w:val="00844D79"/>
    <w:rsid w:val="008450D5"/>
    <w:rsid w:val="008457AE"/>
    <w:rsid w:val="0084738B"/>
    <w:rsid w:val="00847FE8"/>
    <w:rsid w:val="00851A0A"/>
    <w:rsid w:val="00851F03"/>
    <w:rsid w:val="00853AB0"/>
    <w:rsid w:val="00854187"/>
    <w:rsid w:val="008545F1"/>
    <w:rsid w:val="0085615A"/>
    <w:rsid w:val="0085676D"/>
    <w:rsid w:val="00856BAB"/>
    <w:rsid w:val="00857147"/>
    <w:rsid w:val="008602EC"/>
    <w:rsid w:val="00860B04"/>
    <w:rsid w:val="008613F6"/>
    <w:rsid w:val="00861E9E"/>
    <w:rsid w:val="00862149"/>
    <w:rsid w:val="00862D55"/>
    <w:rsid w:val="008632B5"/>
    <w:rsid w:val="008634B3"/>
    <w:rsid w:val="008642A8"/>
    <w:rsid w:val="00865069"/>
    <w:rsid w:val="00865263"/>
    <w:rsid w:val="00866110"/>
    <w:rsid w:val="00866C0C"/>
    <w:rsid w:val="0086745E"/>
    <w:rsid w:val="00867A3F"/>
    <w:rsid w:val="00870209"/>
    <w:rsid w:val="0087133B"/>
    <w:rsid w:val="00872665"/>
    <w:rsid w:val="0087725E"/>
    <w:rsid w:val="00880B35"/>
    <w:rsid w:val="0088153C"/>
    <w:rsid w:val="008825FB"/>
    <w:rsid w:val="00883E84"/>
    <w:rsid w:val="00885293"/>
    <w:rsid w:val="008856B7"/>
    <w:rsid w:val="00886A61"/>
    <w:rsid w:val="00887BCF"/>
    <w:rsid w:val="00887DA5"/>
    <w:rsid w:val="0089037F"/>
    <w:rsid w:val="00890B28"/>
    <w:rsid w:val="00891EE0"/>
    <w:rsid w:val="008923EF"/>
    <w:rsid w:val="00897C3E"/>
    <w:rsid w:val="008A03C9"/>
    <w:rsid w:val="008A0D40"/>
    <w:rsid w:val="008A25E1"/>
    <w:rsid w:val="008A2E1C"/>
    <w:rsid w:val="008A3A29"/>
    <w:rsid w:val="008A4101"/>
    <w:rsid w:val="008A435C"/>
    <w:rsid w:val="008A5CBE"/>
    <w:rsid w:val="008A77F0"/>
    <w:rsid w:val="008B0023"/>
    <w:rsid w:val="008B4416"/>
    <w:rsid w:val="008B5C14"/>
    <w:rsid w:val="008B7134"/>
    <w:rsid w:val="008B7F3A"/>
    <w:rsid w:val="008C09FF"/>
    <w:rsid w:val="008C0A71"/>
    <w:rsid w:val="008C0B9B"/>
    <w:rsid w:val="008C1A67"/>
    <w:rsid w:val="008C1E11"/>
    <w:rsid w:val="008C1F37"/>
    <w:rsid w:val="008C21F5"/>
    <w:rsid w:val="008C2BF9"/>
    <w:rsid w:val="008C2C6C"/>
    <w:rsid w:val="008C45F4"/>
    <w:rsid w:val="008C461A"/>
    <w:rsid w:val="008C4DA2"/>
    <w:rsid w:val="008C5723"/>
    <w:rsid w:val="008C587C"/>
    <w:rsid w:val="008C625C"/>
    <w:rsid w:val="008C685C"/>
    <w:rsid w:val="008C6ADC"/>
    <w:rsid w:val="008D12CE"/>
    <w:rsid w:val="008D2C41"/>
    <w:rsid w:val="008D2E15"/>
    <w:rsid w:val="008D2EEF"/>
    <w:rsid w:val="008D3B3E"/>
    <w:rsid w:val="008D3C01"/>
    <w:rsid w:val="008D4205"/>
    <w:rsid w:val="008D4416"/>
    <w:rsid w:val="008D5318"/>
    <w:rsid w:val="008D5992"/>
    <w:rsid w:val="008D5E28"/>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2006"/>
    <w:rsid w:val="008F2EE8"/>
    <w:rsid w:val="008F3459"/>
    <w:rsid w:val="008F3910"/>
    <w:rsid w:val="008F4DDB"/>
    <w:rsid w:val="008F5FD0"/>
    <w:rsid w:val="008F62B0"/>
    <w:rsid w:val="008F76A0"/>
    <w:rsid w:val="00900191"/>
    <w:rsid w:val="00900582"/>
    <w:rsid w:val="00901662"/>
    <w:rsid w:val="00901DEF"/>
    <w:rsid w:val="00902372"/>
    <w:rsid w:val="00902924"/>
    <w:rsid w:val="00902A37"/>
    <w:rsid w:val="009032D3"/>
    <w:rsid w:val="00907AD8"/>
    <w:rsid w:val="00910648"/>
    <w:rsid w:val="00914642"/>
    <w:rsid w:val="00914E2B"/>
    <w:rsid w:val="009151EE"/>
    <w:rsid w:val="009157FF"/>
    <w:rsid w:val="00915FDF"/>
    <w:rsid w:val="009172EB"/>
    <w:rsid w:val="00920DD3"/>
    <w:rsid w:val="00921282"/>
    <w:rsid w:val="009218C5"/>
    <w:rsid w:val="0092284F"/>
    <w:rsid w:val="00924360"/>
    <w:rsid w:val="00924E86"/>
    <w:rsid w:val="0092518A"/>
    <w:rsid w:val="00925E99"/>
    <w:rsid w:val="00926297"/>
    <w:rsid w:val="00926394"/>
    <w:rsid w:val="0093058C"/>
    <w:rsid w:val="00930DCD"/>
    <w:rsid w:val="00931984"/>
    <w:rsid w:val="00931AED"/>
    <w:rsid w:val="00932957"/>
    <w:rsid w:val="009336EC"/>
    <w:rsid w:val="009339CD"/>
    <w:rsid w:val="00935EF2"/>
    <w:rsid w:val="00936C51"/>
    <w:rsid w:val="00940630"/>
    <w:rsid w:val="00940F75"/>
    <w:rsid w:val="00941726"/>
    <w:rsid w:val="00942864"/>
    <w:rsid w:val="009442F6"/>
    <w:rsid w:val="009448F4"/>
    <w:rsid w:val="00944B53"/>
    <w:rsid w:val="00944DE9"/>
    <w:rsid w:val="00945102"/>
    <w:rsid w:val="00946BDA"/>
    <w:rsid w:val="00950D5F"/>
    <w:rsid w:val="00951165"/>
    <w:rsid w:val="00953475"/>
    <w:rsid w:val="00955023"/>
    <w:rsid w:val="0095586B"/>
    <w:rsid w:val="00955D6E"/>
    <w:rsid w:val="00956838"/>
    <w:rsid w:val="009569EC"/>
    <w:rsid w:val="00956D6B"/>
    <w:rsid w:val="00957093"/>
    <w:rsid w:val="00960F1C"/>
    <w:rsid w:val="009610AD"/>
    <w:rsid w:val="009635C6"/>
    <w:rsid w:val="00963F82"/>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336E"/>
    <w:rsid w:val="00975322"/>
    <w:rsid w:val="00975681"/>
    <w:rsid w:val="00976119"/>
    <w:rsid w:val="0097674C"/>
    <w:rsid w:val="00980DA1"/>
    <w:rsid w:val="009811ED"/>
    <w:rsid w:val="009813B7"/>
    <w:rsid w:val="00981689"/>
    <w:rsid w:val="00982E06"/>
    <w:rsid w:val="009837F8"/>
    <w:rsid w:val="00984A0A"/>
    <w:rsid w:val="00985E84"/>
    <w:rsid w:val="00986F28"/>
    <w:rsid w:val="009870C5"/>
    <w:rsid w:val="009872F4"/>
    <w:rsid w:val="009922E8"/>
    <w:rsid w:val="00992EB2"/>
    <w:rsid w:val="00992FE6"/>
    <w:rsid w:val="0099370D"/>
    <w:rsid w:val="0099471B"/>
    <w:rsid w:val="00994B89"/>
    <w:rsid w:val="009A00DF"/>
    <w:rsid w:val="009A0E70"/>
    <w:rsid w:val="009A1474"/>
    <w:rsid w:val="009A1CE8"/>
    <w:rsid w:val="009A30AA"/>
    <w:rsid w:val="009A4423"/>
    <w:rsid w:val="009A4BBF"/>
    <w:rsid w:val="009A53F1"/>
    <w:rsid w:val="009A5DFE"/>
    <w:rsid w:val="009A66B2"/>
    <w:rsid w:val="009A68A4"/>
    <w:rsid w:val="009B060F"/>
    <w:rsid w:val="009B0917"/>
    <w:rsid w:val="009B0B5C"/>
    <w:rsid w:val="009B0BE1"/>
    <w:rsid w:val="009B11AC"/>
    <w:rsid w:val="009B2008"/>
    <w:rsid w:val="009B2494"/>
    <w:rsid w:val="009B24E6"/>
    <w:rsid w:val="009B2AD1"/>
    <w:rsid w:val="009B5B9C"/>
    <w:rsid w:val="009B698E"/>
    <w:rsid w:val="009B76A8"/>
    <w:rsid w:val="009B7E6C"/>
    <w:rsid w:val="009C06C4"/>
    <w:rsid w:val="009C0C97"/>
    <w:rsid w:val="009C2F26"/>
    <w:rsid w:val="009C512C"/>
    <w:rsid w:val="009C6889"/>
    <w:rsid w:val="009D03E9"/>
    <w:rsid w:val="009D05C4"/>
    <w:rsid w:val="009D0AD8"/>
    <w:rsid w:val="009D1BFA"/>
    <w:rsid w:val="009D3097"/>
    <w:rsid w:val="009D568C"/>
    <w:rsid w:val="009D5BD4"/>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F0214"/>
    <w:rsid w:val="009F02CE"/>
    <w:rsid w:val="009F03F8"/>
    <w:rsid w:val="009F074F"/>
    <w:rsid w:val="009F0A18"/>
    <w:rsid w:val="009F0E11"/>
    <w:rsid w:val="009F1250"/>
    <w:rsid w:val="009F14C6"/>
    <w:rsid w:val="009F3150"/>
    <w:rsid w:val="009F6D1F"/>
    <w:rsid w:val="009F7023"/>
    <w:rsid w:val="00A00BB4"/>
    <w:rsid w:val="00A012C5"/>
    <w:rsid w:val="00A01418"/>
    <w:rsid w:val="00A02538"/>
    <w:rsid w:val="00A0432E"/>
    <w:rsid w:val="00A04ACC"/>
    <w:rsid w:val="00A04C34"/>
    <w:rsid w:val="00A05C9D"/>
    <w:rsid w:val="00A061A7"/>
    <w:rsid w:val="00A06D7F"/>
    <w:rsid w:val="00A070A1"/>
    <w:rsid w:val="00A076A8"/>
    <w:rsid w:val="00A10AED"/>
    <w:rsid w:val="00A114FB"/>
    <w:rsid w:val="00A12773"/>
    <w:rsid w:val="00A12902"/>
    <w:rsid w:val="00A12F27"/>
    <w:rsid w:val="00A13017"/>
    <w:rsid w:val="00A14AF7"/>
    <w:rsid w:val="00A14C75"/>
    <w:rsid w:val="00A15560"/>
    <w:rsid w:val="00A15F31"/>
    <w:rsid w:val="00A16270"/>
    <w:rsid w:val="00A16335"/>
    <w:rsid w:val="00A167A4"/>
    <w:rsid w:val="00A16B00"/>
    <w:rsid w:val="00A16B19"/>
    <w:rsid w:val="00A16F69"/>
    <w:rsid w:val="00A1741D"/>
    <w:rsid w:val="00A17582"/>
    <w:rsid w:val="00A17ECE"/>
    <w:rsid w:val="00A2009D"/>
    <w:rsid w:val="00A20772"/>
    <w:rsid w:val="00A20A37"/>
    <w:rsid w:val="00A20F1B"/>
    <w:rsid w:val="00A21766"/>
    <w:rsid w:val="00A23688"/>
    <w:rsid w:val="00A25BA5"/>
    <w:rsid w:val="00A25EBF"/>
    <w:rsid w:val="00A26D43"/>
    <w:rsid w:val="00A27F58"/>
    <w:rsid w:val="00A30267"/>
    <w:rsid w:val="00A321A3"/>
    <w:rsid w:val="00A3351E"/>
    <w:rsid w:val="00A3706F"/>
    <w:rsid w:val="00A37751"/>
    <w:rsid w:val="00A417D0"/>
    <w:rsid w:val="00A43287"/>
    <w:rsid w:val="00A44807"/>
    <w:rsid w:val="00A44847"/>
    <w:rsid w:val="00A451C3"/>
    <w:rsid w:val="00A456E4"/>
    <w:rsid w:val="00A46176"/>
    <w:rsid w:val="00A47622"/>
    <w:rsid w:val="00A47A8A"/>
    <w:rsid w:val="00A50558"/>
    <w:rsid w:val="00A50DE4"/>
    <w:rsid w:val="00A51245"/>
    <w:rsid w:val="00A51DD6"/>
    <w:rsid w:val="00A54178"/>
    <w:rsid w:val="00A54371"/>
    <w:rsid w:val="00A549F6"/>
    <w:rsid w:val="00A54E83"/>
    <w:rsid w:val="00A564A0"/>
    <w:rsid w:val="00A615F9"/>
    <w:rsid w:val="00A62307"/>
    <w:rsid w:val="00A62959"/>
    <w:rsid w:val="00A63263"/>
    <w:rsid w:val="00A65633"/>
    <w:rsid w:val="00A66C4C"/>
    <w:rsid w:val="00A70CCD"/>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1016"/>
    <w:rsid w:val="00A8177F"/>
    <w:rsid w:val="00A82E50"/>
    <w:rsid w:val="00A83773"/>
    <w:rsid w:val="00A83AEE"/>
    <w:rsid w:val="00A83D72"/>
    <w:rsid w:val="00A86595"/>
    <w:rsid w:val="00A879C0"/>
    <w:rsid w:val="00A92531"/>
    <w:rsid w:val="00A92838"/>
    <w:rsid w:val="00A92A77"/>
    <w:rsid w:val="00A9337E"/>
    <w:rsid w:val="00A937C2"/>
    <w:rsid w:val="00A93C7C"/>
    <w:rsid w:val="00A9506B"/>
    <w:rsid w:val="00A954E7"/>
    <w:rsid w:val="00A9670F"/>
    <w:rsid w:val="00A96D83"/>
    <w:rsid w:val="00AA39CD"/>
    <w:rsid w:val="00AA3A72"/>
    <w:rsid w:val="00AA46D7"/>
    <w:rsid w:val="00AA4884"/>
    <w:rsid w:val="00AA4925"/>
    <w:rsid w:val="00AA49E3"/>
    <w:rsid w:val="00AA5733"/>
    <w:rsid w:val="00AA593F"/>
    <w:rsid w:val="00AA670A"/>
    <w:rsid w:val="00AA6C24"/>
    <w:rsid w:val="00AB09BB"/>
    <w:rsid w:val="00AB0FE0"/>
    <w:rsid w:val="00AB146E"/>
    <w:rsid w:val="00AB164D"/>
    <w:rsid w:val="00AB3A60"/>
    <w:rsid w:val="00AB5B24"/>
    <w:rsid w:val="00AB7F9C"/>
    <w:rsid w:val="00AC29CE"/>
    <w:rsid w:val="00AC3735"/>
    <w:rsid w:val="00AC477A"/>
    <w:rsid w:val="00AC4DAF"/>
    <w:rsid w:val="00AC5967"/>
    <w:rsid w:val="00AC6C9A"/>
    <w:rsid w:val="00AC6E75"/>
    <w:rsid w:val="00AC6EA5"/>
    <w:rsid w:val="00AC72B5"/>
    <w:rsid w:val="00AC789D"/>
    <w:rsid w:val="00AD0D9D"/>
    <w:rsid w:val="00AD2990"/>
    <w:rsid w:val="00AD3AE3"/>
    <w:rsid w:val="00AD5699"/>
    <w:rsid w:val="00AE08A1"/>
    <w:rsid w:val="00AE1286"/>
    <w:rsid w:val="00AE17D3"/>
    <w:rsid w:val="00AE1930"/>
    <w:rsid w:val="00AE2381"/>
    <w:rsid w:val="00AE2A19"/>
    <w:rsid w:val="00AE2A5B"/>
    <w:rsid w:val="00AE2AD1"/>
    <w:rsid w:val="00AE35C1"/>
    <w:rsid w:val="00AE3E3E"/>
    <w:rsid w:val="00AE3E84"/>
    <w:rsid w:val="00AE547C"/>
    <w:rsid w:val="00AE6472"/>
    <w:rsid w:val="00AE6A75"/>
    <w:rsid w:val="00AE6EE2"/>
    <w:rsid w:val="00AE7F23"/>
    <w:rsid w:val="00AF3B86"/>
    <w:rsid w:val="00AF482C"/>
    <w:rsid w:val="00AF5959"/>
    <w:rsid w:val="00AF6945"/>
    <w:rsid w:val="00AF7549"/>
    <w:rsid w:val="00B000A5"/>
    <w:rsid w:val="00B006AA"/>
    <w:rsid w:val="00B00CD5"/>
    <w:rsid w:val="00B022D8"/>
    <w:rsid w:val="00B04432"/>
    <w:rsid w:val="00B044AC"/>
    <w:rsid w:val="00B0526A"/>
    <w:rsid w:val="00B058DD"/>
    <w:rsid w:val="00B05AA9"/>
    <w:rsid w:val="00B06DC9"/>
    <w:rsid w:val="00B114FB"/>
    <w:rsid w:val="00B11A40"/>
    <w:rsid w:val="00B1239E"/>
    <w:rsid w:val="00B12EF3"/>
    <w:rsid w:val="00B131BD"/>
    <w:rsid w:val="00B137C1"/>
    <w:rsid w:val="00B14E9E"/>
    <w:rsid w:val="00B17819"/>
    <w:rsid w:val="00B20516"/>
    <w:rsid w:val="00B20DE3"/>
    <w:rsid w:val="00B21088"/>
    <w:rsid w:val="00B22845"/>
    <w:rsid w:val="00B245AB"/>
    <w:rsid w:val="00B2493E"/>
    <w:rsid w:val="00B24D0A"/>
    <w:rsid w:val="00B2598A"/>
    <w:rsid w:val="00B25C2A"/>
    <w:rsid w:val="00B25C9C"/>
    <w:rsid w:val="00B260E4"/>
    <w:rsid w:val="00B26F85"/>
    <w:rsid w:val="00B3019A"/>
    <w:rsid w:val="00B301A7"/>
    <w:rsid w:val="00B31B84"/>
    <w:rsid w:val="00B32519"/>
    <w:rsid w:val="00B32BD8"/>
    <w:rsid w:val="00B32FD6"/>
    <w:rsid w:val="00B332B9"/>
    <w:rsid w:val="00B33EB1"/>
    <w:rsid w:val="00B355C9"/>
    <w:rsid w:val="00B3590C"/>
    <w:rsid w:val="00B36C30"/>
    <w:rsid w:val="00B36E53"/>
    <w:rsid w:val="00B379BB"/>
    <w:rsid w:val="00B417A0"/>
    <w:rsid w:val="00B420BF"/>
    <w:rsid w:val="00B42AA1"/>
    <w:rsid w:val="00B43FE8"/>
    <w:rsid w:val="00B445F4"/>
    <w:rsid w:val="00B44670"/>
    <w:rsid w:val="00B4495B"/>
    <w:rsid w:val="00B45753"/>
    <w:rsid w:val="00B46C7F"/>
    <w:rsid w:val="00B4744B"/>
    <w:rsid w:val="00B50117"/>
    <w:rsid w:val="00B50764"/>
    <w:rsid w:val="00B50BA2"/>
    <w:rsid w:val="00B51360"/>
    <w:rsid w:val="00B5337F"/>
    <w:rsid w:val="00B53BDF"/>
    <w:rsid w:val="00B54190"/>
    <w:rsid w:val="00B5489C"/>
    <w:rsid w:val="00B5531C"/>
    <w:rsid w:val="00B55678"/>
    <w:rsid w:val="00B55811"/>
    <w:rsid w:val="00B5685E"/>
    <w:rsid w:val="00B6174C"/>
    <w:rsid w:val="00B63EB2"/>
    <w:rsid w:val="00B65530"/>
    <w:rsid w:val="00B65722"/>
    <w:rsid w:val="00B6726A"/>
    <w:rsid w:val="00B71AC1"/>
    <w:rsid w:val="00B725A7"/>
    <w:rsid w:val="00B736BC"/>
    <w:rsid w:val="00B73F55"/>
    <w:rsid w:val="00B75E71"/>
    <w:rsid w:val="00B75F37"/>
    <w:rsid w:val="00B7681D"/>
    <w:rsid w:val="00B777F4"/>
    <w:rsid w:val="00B80A1D"/>
    <w:rsid w:val="00B825F6"/>
    <w:rsid w:val="00B833A9"/>
    <w:rsid w:val="00B83EA0"/>
    <w:rsid w:val="00B83ED3"/>
    <w:rsid w:val="00B84183"/>
    <w:rsid w:val="00B8472C"/>
    <w:rsid w:val="00B857AC"/>
    <w:rsid w:val="00B86A4B"/>
    <w:rsid w:val="00B874AE"/>
    <w:rsid w:val="00B87E7D"/>
    <w:rsid w:val="00B900AB"/>
    <w:rsid w:val="00B9024A"/>
    <w:rsid w:val="00B90901"/>
    <w:rsid w:val="00B92941"/>
    <w:rsid w:val="00B94E07"/>
    <w:rsid w:val="00B95140"/>
    <w:rsid w:val="00B951C5"/>
    <w:rsid w:val="00B95B9B"/>
    <w:rsid w:val="00B95D8A"/>
    <w:rsid w:val="00B96147"/>
    <w:rsid w:val="00B9694E"/>
    <w:rsid w:val="00BA0120"/>
    <w:rsid w:val="00BA0764"/>
    <w:rsid w:val="00BA0CDB"/>
    <w:rsid w:val="00BA1591"/>
    <w:rsid w:val="00BA1A14"/>
    <w:rsid w:val="00BA2725"/>
    <w:rsid w:val="00BA51E1"/>
    <w:rsid w:val="00BA543E"/>
    <w:rsid w:val="00BA56AC"/>
    <w:rsid w:val="00BA6FF2"/>
    <w:rsid w:val="00BB222F"/>
    <w:rsid w:val="00BB2F19"/>
    <w:rsid w:val="00BB2F8B"/>
    <w:rsid w:val="00BB70BC"/>
    <w:rsid w:val="00BC00E7"/>
    <w:rsid w:val="00BC0C9A"/>
    <w:rsid w:val="00BC1253"/>
    <w:rsid w:val="00BC134E"/>
    <w:rsid w:val="00BC4E66"/>
    <w:rsid w:val="00BC5880"/>
    <w:rsid w:val="00BC6E1B"/>
    <w:rsid w:val="00BC6F68"/>
    <w:rsid w:val="00BC7057"/>
    <w:rsid w:val="00BD00CB"/>
    <w:rsid w:val="00BD0D7E"/>
    <w:rsid w:val="00BD1132"/>
    <w:rsid w:val="00BD166F"/>
    <w:rsid w:val="00BD294A"/>
    <w:rsid w:val="00BD29F1"/>
    <w:rsid w:val="00BD2B47"/>
    <w:rsid w:val="00BD3FFC"/>
    <w:rsid w:val="00BD4615"/>
    <w:rsid w:val="00BD4FB9"/>
    <w:rsid w:val="00BD586B"/>
    <w:rsid w:val="00BD5AE1"/>
    <w:rsid w:val="00BD6515"/>
    <w:rsid w:val="00BD674D"/>
    <w:rsid w:val="00BD7BEA"/>
    <w:rsid w:val="00BD7FB7"/>
    <w:rsid w:val="00BE0069"/>
    <w:rsid w:val="00BE0B16"/>
    <w:rsid w:val="00BE251A"/>
    <w:rsid w:val="00BE2CB4"/>
    <w:rsid w:val="00BE4138"/>
    <w:rsid w:val="00BE445D"/>
    <w:rsid w:val="00BE4B5A"/>
    <w:rsid w:val="00BE4D4D"/>
    <w:rsid w:val="00BE571C"/>
    <w:rsid w:val="00BE7B2C"/>
    <w:rsid w:val="00BF1907"/>
    <w:rsid w:val="00BF19BA"/>
    <w:rsid w:val="00BF1AC1"/>
    <w:rsid w:val="00BF1F34"/>
    <w:rsid w:val="00BF3311"/>
    <w:rsid w:val="00BF347E"/>
    <w:rsid w:val="00BF4BA7"/>
    <w:rsid w:val="00BF5150"/>
    <w:rsid w:val="00BF6F6B"/>
    <w:rsid w:val="00BF7369"/>
    <w:rsid w:val="00C0019F"/>
    <w:rsid w:val="00C006BC"/>
    <w:rsid w:val="00C00D16"/>
    <w:rsid w:val="00C01197"/>
    <w:rsid w:val="00C019A7"/>
    <w:rsid w:val="00C020A4"/>
    <w:rsid w:val="00C036EB"/>
    <w:rsid w:val="00C0424E"/>
    <w:rsid w:val="00C042AD"/>
    <w:rsid w:val="00C04C32"/>
    <w:rsid w:val="00C06949"/>
    <w:rsid w:val="00C072C9"/>
    <w:rsid w:val="00C10987"/>
    <w:rsid w:val="00C121AE"/>
    <w:rsid w:val="00C1227A"/>
    <w:rsid w:val="00C14A76"/>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8B9"/>
    <w:rsid w:val="00C254EC"/>
    <w:rsid w:val="00C277F4"/>
    <w:rsid w:val="00C300D5"/>
    <w:rsid w:val="00C304FC"/>
    <w:rsid w:val="00C3150F"/>
    <w:rsid w:val="00C32410"/>
    <w:rsid w:val="00C32726"/>
    <w:rsid w:val="00C33B1F"/>
    <w:rsid w:val="00C33B7A"/>
    <w:rsid w:val="00C345D5"/>
    <w:rsid w:val="00C34950"/>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352"/>
    <w:rsid w:val="00C50B42"/>
    <w:rsid w:val="00C50D1D"/>
    <w:rsid w:val="00C52882"/>
    <w:rsid w:val="00C5400A"/>
    <w:rsid w:val="00C5508D"/>
    <w:rsid w:val="00C5683B"/>
    <w:rsid w:val="00C57618"/>
    <w:rsid w:val="00C57EDA"/>
    <w:rsid w:val="00C60816"/>
    <w:rsid w:val="00C61434"/>
    <w:rsid w:val="00C61FBE"/>
    <w:rsid w:val="00C62C86"/>
    <w:rsid w:val="00C62F9C"/>
    <w:rsid w:val="00C63969"/>
    <w:rsid w:val="00C641FB"/>
    <w:rsid w:val="00C65B03"/>
    <w:rsid w:val="00C66012"/>
    <w:rsid w:val="00C6793E"/>
    <w:rsid w:val="00C67E06"/>
    <w:rsid w:val="00C67EC4"/>
    <w:rsid w:val="00C7015F"/>
    <w:rsid w:val="00C71614"/>
    <w:rsid w:val="00C71DCF"/>
    <w:rsid w:val="00C72AA8"/>
    <w:rsid w:val="00C72E82"/>
    <w:rsid w:val="00C75F3E"/>
    <w:rsid w:val="00C76F33"/>
    <w:rsid w:val="00C77001"/>
    <w:rsid w:val="00C77162"/>
    <w:rsid w:val="00C77DDC"/>
    <w:rsid w:val="00C80D73"/>
    <w:rsid w:val="00C81AB6"/>
    <w:rsid w:val="00C823D4"/>
    <w:rsid w:val="00C8285A"/>
    <w:rsid w:val="00C82A19"/>
    <w:rsid w:val="00C837CB"/>
    <w:rsid w:val="00C85E0D"/>
    <w:rsid w:val="00C86903"/>
    <w:rsid w:val="00C8745B"/>
    <w:rsid w:val="00C87627"/>
    <w:rsid w:val="00C91080"/>
    <w:rsid w:val="00C91914"/>
    <w:rsid w:val="00C92AF7"/>
    <w:rsid w:val="00C93C9D"/>
    <w:rsid w:val="00C93EBE"/>
    <w:rsid w:val="00C94AA9"/>
    <w:rsid w:val="00C95C2A"/>
    <w:rsid w:val="00C9772C"/>
    <w:rsid w:val="00CA0F1F"/>
    <w:rsid w:val="00CA1C30"/>
    <w:rsid w:val="00CA222F"/>
    <w:rsid w:val="00CA2438"/>
    <w:rsid w:val="00CA2D98"/>
    <w:rsid w:val="00CA340D"/>
    <w:rsid w:val="00CA349F"/>
    <w:rsid w:val="00CA459F"/>
    <w:rsid w:val="00CA4681"/>
    <w:rsid w:val="00CA483A"/>
    <w:rsid w:val="00CA4E56"/>
    <w:rsid w:val="00CB0108"/>
    <w:rsid w:val="00CB1806"/>
    <w:rsid w:val="00CB240C"/>
    <w:rsid w:val="00CB37AA"/>
    <w:rsid w:val="00CB5178"/>
    <w:rsid w:val="00CB5666"/>
    <w:rsid w:val="00CB5EF9"/>
    <w:rsid w:val="00CB6322"/>
    <w:rsid w:val="00CC0142"/>
    <w:rsid w:val="00CC0E4C"/>
    <w:rsid w:val="00CC2A24"/>
    <w:rsid w:val="00CC305C"/>
    <w:rsid w:val="00CC3D2F"/>
    <w:rsid w:val="00CC47C2"/>
    <w:rsid w:val="00CC5682"/>
    <w:rsid w:val="00CC5986"/>
    <w:rsid w:val="00CC6389"/>
    <w:rsid w:val="00CC6574"/>
    <w:rsid w:val="00CC752A"/>
    <w:rsid w:val="00CC7BB8"/>
    <w:rsid w:val="00CD1BAE"/>
    <w:rsid w:val="00CD3371"/>
    <w:rsid w:val="00CD353B"/>
    <w:rsid w:val="00CD54B3"/>
    <w:rsid w:val="00CD657E"/>
    <w:rsid w:val="00CD6F77"/>
    <w:rsid w:val="00CD7408"/>
    <w:rsid w:val="00CE0060"/>
    <w:rsid w:val="00CE1FA0"/>
    <w:rsid w:val="00CE3495"/>
    <w:rsid w:val="00CF098F"/>
    <w:rsid w:val="00CF1864"/>
    <w:rsid w:val="00CF3099"/>
    <w:rsid w:val="00CF500A"/>
    <w:rsid w:val="00CF5775"/>
    <w:rsid w:val="00CF71D8"/>
    <w:rsid w:val="00CF76E2"/>
    <w:rsid w:val="00D0034C"/>
    <w:rsid w:val="00D00B79"/>
    <w:rsid w:val="00D04E0A"/>
    <w:rsid w:val="00D073AC"/>
    <w:rsid w:val="00D07640"/>
    <w:rsid w:val="00D076C0"/>
    <w:rsid w:val="00D11263"/>
    <w:rsid w:val="00D11D84"/>
    <w:rsid w:val="00D1206A"/>
    <w:rsid w:val="00D12EDE"/>
    <w:rsid w:val="00D14142"/>
    <w:rsid w:val="00D14A37"/>
    <w:rsid w:val="00D14DCE"/>
    <w:rsid w:val="00D15358"/>
    <w:rsid w:val="00D15648"/>
    <w:rsid w:val="00D15C07"/>
    <w:rsid w:val="00D21AAF"/>
    <w:rsid w:val="00D22F7D"/>
    <w:rsid w:val="00D23530"/>
    <w:rsid w:val="00D2426D"/>
    <w:rsid w:val="00D262CC"/>
    <w:rsid w:val="00D27D3E"/>
    <w:rsid w:val="00D30CCA"/>
    <w:rsid w:val="00D30DAF"/>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8AF"/>
    <w:rsid w:val="00D46ECD"/>
    <w:rsid w:val="00D47D66"/>
    <w:rsid w:val="00D50F2B"/>
    <w:rsid w:val="00D50F39"/>
    <w:rsid w:val="00D51505"/>
    <w:rsid w:val="00D538F0"/>
    <w:rsid w:val="00D53BD7"/>
    <w:rsid w:val="00D54FB8"/>
    <w:rsid w:val="00D557EB"/>
    <w:rsid w:val="00D5678A"/>
    <w:rsid w:val="00D600B3"/>
    <w:rsid w:val="00D60665"/>
    <w:rsid w:val="00D6103F"/>
    <w:rsid w:val="00D633B2"/>
    <w:rsid w:val="00D635F5"/>
    <w:rsid w:val="00D64813"/>
    <w:rsid w:val="00D64E8A"/>
    <w:rsid w:val="00D657A7"/>
    <w:rsid w:val="00D65B45"/>
    <w:rsid w:val="00D65BA6"/>
    <w:rsid w:val="00D662DD"/>
    <w:rsid w:val="00D664F7"/>
    <w:rsid w:val="00D66FC9"/>
    <w:rsid w:val="00D6735D"/>
    <w:rsid w:val="00D674CE"/>
    <w:rsid w:val="00D70EA9"/>
    <w:rsid w:val="00D7160F"/>
    <w:rsid w:val="00D72A9E"/>
    <w:rsid w:val="00D73173"/>
    <w:rsid w:val="00D7567A"/>
    <w:rsid w:val="00D76CD4"/>
    <w:rsid w:val="00D806F8"/>
    <w:rsid w:val="00D80B95"/>
    <w:rsid w:val="00D8220B"/>
    <w:rsid w:val="00D83357"/>
    <w:rsid w:val="00D859C9"/>
    <w:rsid w:val="00D85FE0"/>
    <w:rsid w:val="00D930CD"/>
    <w:rsid w:val="00D93941"/>
    <w:rsid w:val="00D93A8C"/>
    <w:rsid w:val="00D9445C"/>
    <w:rsid w:val="00D9456F"/>
    <w:rsid w:val="00D95E6C"/>
    <w:rsid w:val="00D96EDC"/>
    <w:rsid w:val="00DA043A"/>
    <w:rsid w:val="00DA0845"/>
    <w:rsid w:val="00DA0DD8"/>
    <w:rsid w:val="00DA1C0A"/>
    <w:rsid w:val="00DA1EFF"/>
    <w:rsid w:val="00DA255F"/>
    <w:rsid w:val="00DA2BC0"/>
    <w:rsid w:val="00DA2D4F"/>
    <w:rsid w:val="00DA4195"/>
    <w:rsid w:val="00DA4B3A"/>
    <w:rsid w:val="00DA6F20"/>
    <w:rsid w:val="00DA7146"/>
    <w:rsid w:val="00DA7678"/>
    <w:rsid w:val="00DA78B2"/>
    <w:rsid w:val="00DA7C0E"/>
    <w:rsid w:val="00DB02BA"/>
    <w:rsid w:val="00DB18DF"/>
    <w:rsid w:val="00DB1A24"/>
    <w:rsid w:val="00DB208B"/>
    <w:rsid w:val="00DB3FCB"/>
    <w:rsid w:val="00DB43A9"/>
    <w:rsid w:val="00DB5793"/>
    <w:rsid w:val="00DB5C9F"/>
    <w:rsid w:val="00DC0FE8"/>
    <w:rsid w:val="00DC14BD"/>
    <w:rsid w:val="00DC2DF9"/>
    <w:rsid w:val="00DC3BB3"/>
    <w:rsid w:val="00DC446F"/>
    <w:rsid w:val="00DC4E30"/>
    <w:rsid w:val="00DC5120"/>
    <w:rsid w:val="00DC7426"/>
    <w:rsid w:val="00DD1879"/>
    <w:rsid w:val="00DD2112"/>
    <w:rsid w:val="00DD23F5"/>
    <w:rsid w:val="00DD45A0"/>
    <w:rsid w:val="00DD4A68"/>
    <w:rsid w:val="00DD4ECE"/>
    <w:rsid w:val="00DD590C"/>
    <w:rsid w:val="00DD75EF"/>
    <w:rsid w:val="00DD7E50"/>
    <w:rsid w:val="00DE0187"/>
    <w:rsid w:val="00DE26F5"/>
    <w:rsid w:val="00DE31E0"/>
    <w:rsid w:val="00DE39EB"/>
    <w:rsid w:val="00DE440B"/>
    <w:rsid w:val="00DE4830"/>
    <w:rsid w:val="00DE4C72"/>
    <w:rsid w:val="00DE548A"/>
    <w:rsid w:val="00DE7100"/>
    <w:rsid w:val="00DE7208"/>
    <w:rsid w:val="00DF0906"/>
    <w:rsid w:val="00DF0B07"/>
    <w:rsid w:val="00DF27AD"/>
    <w:rsid w:val="00DF2849"/>
    <w:rsid w:val="00DF4421"/>
    <w:rsid w:val="00DF56B5"/>
    <w:rsid w:val="00DF5A57"/>
    <w:rsid w:val="00DF7529"/>
    <w:rsid w:val="00DF7B6B"/>
    <w:rsid w:val="00E02EDA"/>
    <w:rsid w:val="00E03DB1"/>
    <w:rsid w:val="00E046EB"/>
    <w:rsid w:val="00E048EB"/>
    <w:rsid w:val="00E06409"/>
    <w:rsid w:val="00E07744"/>
    <w:rsid w:val="00E078DA"/>
    <w:rsid w:val="00E07A3A"/>
    <w:rsid w:val="00E11A6D"/>
    <w:rsid w:val="00E1377F"/>
    <w:rsid w:val="00E15FF7"/>
    <w:rsid w:val="00E16A7D"/>
    <w:rsid w:val="00E170CD"/>
    <w:rsid w:val="00E1773D"/>
    <w:rsid w:val="00E20467"/>
    <w:rsid w:val="00E212A1"/>
    <w:rsid w:val="00E24D18"/>
    <w:rsid w:val="00E2559D"/>
    <w:rsid w:val="00E26B38"/>
    <w:rsid w:val="00E27B97"/>
    <w:rsid w:val="00E27FDF"/>
    <w:rsid w:val="00E3126F"/>
    <w:rsid w:val="00E32A2D"/>
    <w:rsid w:val="00E32A79"/>
    <w:rsid w:val="00E37C54"/>
    <w:rsid w:val="00E41318"/>
    <w:rsid w:val="00E413CB"/>
    <w:rsid w:val="00E417FA"/>
    <w:rsid w:val="00E42089"/>
    <w:rsid w:val="00E42837"/>
    <w:rsid w:val="00E42A68"/>
    <w:rsid w:val="00E4408F"/>
    <w:rsid w:val="00E44C1F"/>
    <w:rsid w:val="00E4597E"/>
    <w:rsid w:val="00E46203"/>
    <w:rsid w:val="00E469B8"/>
    <w:rsid w:val="00E476FF"/>
    <w:rsid w:val="00E5058E"/>
    <w:rsid w:val="00E51231"/>
    <w:rsid w:val="00E51BEC"/>
    <w:rsid w:val="00E53185"/>
    <w:rsid w:val="00E5331D"/>
    <w:rsid w:val="00E5411D"/>
    <w:rsid w:val="00E5414F"/>
    <w:rsid w:val="00E54AD1"/>
    <w:rsid w:val="00E55595"/>
    <w:rsid w:val="00E559D7"/>
    <w:rsid w:val="00E55ED2"/>
    <w:rsid w:val="00E56194"/>
    <w:rsid w:val="00E56303"/>
    <w:rsid w:val="00E5665A"/>
    <w:rsid w:val="00E56E66"/>
    <w:rsid w:val="00E6096C"/>
    <w:rsid w:val="00E64190"/>
    <w:rsid w:val="00E661A6"/>
    <w:rsid w:val="00E6647B"/>
    <w:rsid w:val="00E667EB"/>
    <w:rsid w:val="00E670E1"/>
    <w:rsid w:val="00E676C1"/>
    <w:rsid w:val="00E70395"/>
    <w:rsid w:val="00E71325"/>
    <w:rsid w:val="00E7280F"/>
    <w:rsid w:val="00E73C87"/>
    <w:rsid w:val="00E75090"/>
    <w:rsid w:val="00E752E0"/>
    <w:rsid w:val="00E76588"/>
    <w:rsid w:val="00E76808"/>
    <w:rsid w:val="00E807CB"/>
    <w:rsid w:val="00E80F96"/>
    <w:rsid w:val="00E822B2"/>
    <w:rsid w:val="00E827EE"/>
    <w:rsid w:val="00E83A4A"/>
    <w:rsid w:val="00E83D78"/>
    <w:rsid w:val="00E84719"/>
    <w:rsid w:val="00E862A9"/>
    <w:rsid w:val="00E9150B"/>
    <w:rsid w:val="00E942E7"/>
    <w:rsid w:val="00E94408"/>
    <w:rsid w:val="00E96563"/>
    <w:rsid w:val="00E968F3"/>
    <w:rsid w:val="00E96E24"/>
    <w:rsid w:val="00E972B1"/>
    <w:rsid w:val="00EA02B5"/>
    <w:rsid w:val="00EA053C"/>
    <w:rsid w:val="00EA11F4"/>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718"/>
    <w:rsid w:val="00EC23FA"/>
    <w:rsid w:val="00EC50D8"/>
    <w:rsid w:val="00EC5FBE"/>
    <w:rsid w:val="00EC68DA"/>
    <w:rsid w:val="00ED0D05"/>
    <w:rsid w:val="00ED0E7A"/>
    <w:rsid w:val="00ED0F51"/>
    <w:rsid w:val="00ED0F56"/>
    <w:rsid w:val="00ED1BA5"/>
    <w:rsid w:val="00ED4158"/>
    <w:rsid w:val="00ED4D9C"/>
    <w:rsid w:val="00ED4FB3"/>
    <w:rsid w:val="00ED577D"/>
    <w:rsid w:val="00ED5B44"/>
    <w:rsid w:val="00ED5DD2"/>
    <w:rsid w:val="00ED665B"/>
    <w:rsid w:val="00ED756F"/>
    <w:rsid w:val="00EE0C24"/>
    <w:rsid w:val="00EE1A6B"/>
    <w:rsid w:val="00EE3292"/>
    <w:rsid w:val="00EE32D6"/>
    <w:rsid w:val="00EE3621"/>
    <w:rsid w:val="00EE3756"/>
    <w:rsid w:val="00EE3A43"/>
    <w:rsid w:val="00EE4104"/>
    <w:rsid w:val="00EE45B9"/>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2A7A"/>
    <w:rsid w:val="00F03023"/>
    <w:rsid w:val="00F03090"/>
    <w:rsid w:val="00F03315"/>
    <w:rsid w:val="00F03875"/>
    <w:rsid w:val="00F03B0F"/>
    <w:rsid w:val="00F04973"/>
    <w:rsid w:val="00F051DE"/>
    <w:rsid w:val="00F10C9C"/>
    <w:rsid w:val="00F1125B"/>
    <w:rsid w:val="00F13580"/>
    <w:rsid w:val="00F14651"/>
    <w:rsid w:val="00F17C3B"/>
    <w:rsid w:val="00F2211D"/>
    <w:rsid w:val="00F250E0"/>
    <w:rsid w:val="00F25218"/>
    <w:rsid w:val="00F255ED"/>
    <w:rsid w:val="00F25CEE"/>
    <w:rsid w:val="00F2638C"/>
    <w:rsid w:val="00F27277"/>
    <w:rsid w:val="00F30396"/>
    <w:rsid w:val="00F312B6"/>
    <w:rsid w:val="00F32401"/>
    <w:rsid w:val="00F32411"/>
    <w:rsid w:val="00F3580D"/>
    <w:rsid w:val="00F358C0"/>
    <w:rsid w:val="00F36139"/>
    <w:rsid w:val="00F361ED"/>
    <w:rsid w:val="00F40466"/>
    <w:rsid w:val="00F4054A"/>
    <w:rsid w:val="00F40AFB"/>
    <w:rsid w:val="00F40D6A"/>
    <w:rsid w:val="00F4233D"/>
    <w:rsid w:val="00F43EC9"/>
    <w:rsid w:val="00F44D30"/>
    <w:rsid w:val="00F44E69"/>
    <w:rsid w:val="00F4573F"/>
    <w:rsid w:val="00F46AE7"/>
    <w:rsid w:val="00F46D86"/>
    <w:rsid w:val="00F4743D"/>
    <w:rsid w:val="00F474E3"/>
    <w:rsid w:val="00F4754E"/>
    <w:rsid w:val="00F51019"/>
    <w:rsid w:val="00F515D5"/>
    <w:rsid w:val="00F51AA1"/>
    <w:rsid w:val="00F51E0D"/>
    <w:rsid w:val="00F529D5"/>
    <w:rsid w:val="00F52A84"/>
    <w:rsid w:val="00F53A98"/>
    <w:rsid w:val="00F53F2E"/>
    <w:rsid w:val="00F56B4B"/>
    <w:rsid w:val="00F60571"/>
    <w:rsid w:val="00F61518"/>
    <w:rsid w:val="00F620F0"/>
    <w:rsid w:val="00F6376C"/>
    <w:rsid w:val="00F65EE9"/>
    <w:rsid w:val="00F66A3C"/>
    <w:rsid w:val="00F70544"/>
    <w:rsid w:val="00F71D10"/>
    <w:rsid w:val="00F720B8"/>
    <w:rsid w:val="00F722A9"/>
    <w:rsid w:val="00F72651"/>
    <w:rsid w:val="00F72F52"/>
    <w:rsid w:val="00F73537"/>
    <w:rsid w:val="00F73A76"/>
    <w:rsid w:val="00F758B0"/>
    <w:rsid w:val="00F761AC"/>
    <w:rsid w:val="00F76519"/>
    <w:rsid w:val="00F76772"/>
    <w:rsid w:val="00F769EB"/>
    <w:rsid w:val="00F76CAC"/>
    <w:rsid w:val="00F7708C"/>
    <w:rsid w:val="00F77B42"/>
    <w:rsid w:val="00F80D22"/>
    <w:rsid w:val="00F81253"/>
    <w:rsid w:val="00F8305A"/>
    <w:rsid w:val="00F835E4"/>
    <w:rsid w:val="00F837E8"/>
    <w:rsid w:val="00F83D55"/>
    <w:rsid w:val="00F83DD7"/>
    <w:rsid w:val="00F844F7"/>
    <w:rsid w:val="00F861D5"/>
    <w:rsid w:val="00F869EB"/>
    <w:rsid w:val="00F877F2"/>
    <w:rsid w:val="00F90425"/>
    <w:rsid w:val="00F91428"/>
    <w:rsid w:val="00F92F72"/>
    <w:rsid w:val="00F930F0"/>
    <w:rsid w:val="00F9707F"/>
    <w:rsid w:val="00F97F59"/>
    <w:rsid w:val="00FA02F3"/>
    <w:rsid w:val="00FA0E59"/>
    <w:rsid w:val="00FA1FAB"/>
    <w:rsid w:val="00FA239C"/>
    <w:rsid w:val="00FA25E6"/>
    <w:rsid w:val="00FA385A"/>
    <w:rsid w:val="00FA39AD"/>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4616"/>
    <w:rsid w:val="00FB56B2"/>
    <w:rsid w:val="00FB57D1"/>
    <w:rsid w:val="00FB58A9"/>
    <w:rsid w:val="00FB658B"/>
    <w:rsid w:val="00FC1A67"/>
    <w:rsid w:val="00FC231B"/>
    <w:rsid w:val="00FC3188"/>
    <w:rsid w:val="00FC35DD"/>
    <w:rsid w:val="00FC4515"/>
    <w:rsid w:val="00FC5ADA"/>
    <w:rsid w:val="00FC648D"/>
    <w:rsid w:val="00FC74C9"/>
    <w:rsid w:val="00FC7E92"/>
    <w:rsid w:val="00FD0609"/>
    <w:rsid w:val="00FD0678"/>
    <w:rsid w:val="00FD1AFA"/>
    <w:rsid w:val="00FD1BDF"/>
    <w:rsid w:val="00FD4450"/>
    <w:rsid w:val="00FD4CCC"/>
    <w:rsid w:val="00FE0F79"/>
    <w:rsid w:val="00FE1DEC"/>
    <w:rsid w:val="00FE1EA6"/>
    <w:rsid w:val="00FE1F36"/>
    <w:rsid w:val="00FE21B7"/>
    <w:rsid w:val="00FE37CD"/>
    <w:rsid w:val="00FE3F02"/>
    <w:rsid w:val="00FE4301"/>
    <w:rsid w:val="00FE5F7D"/>
    <w:rsid w:val="00FE69F6"/>
    <w:rsid w:val="00FE7021"/>
    <w:rsid w:val="00FE79B2"/>
    <w:rsid w:val="00FF0292"/>
    <w:rsid w:val="00FF1821"/>
    <w:rsid w:val="00FF2232"/>
    <w:rsid w:val="00FF2DB5"/>
    <w:rsid w:val="00FF3951"/>
    <w:rsid w:val="00FF3B55"/>
    <w:rsid w:val="00FF4689"/>
    <w:rsid w:val="00FF493D"/>
    <w:rsid w:val="00FF6253"/>
    <w:rsid w:val="00FF653F"/>
    <w:rsid w:val="00FF6A0C"/>
    <w:rsid w:val="00FF70C8"/>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901C"/>
  <w15:docId w15:val="{4DDB152F-9C4C-44F5-BE6C-CDDCC9EC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E5"/>
  </w:style>
  <w:style w:type="paragraph" w:styleId="1">
    <w:name w:val="heading 1"/>
    <w:basedOn w:val="a"/>
    <w:next w:val="a"/>
    <w:link w:val="10"/>
    <w:uiPriority w:val="9"/>
    <w:qFormat/>
    <w:rsid w:val="00B301A7"/>
    <w:pPr>
      <w:keepNext/>
      <w:keepLines/>
      <w:spacing w:before="360" w:after="80" w:line="259" w:lineRule="auto"/>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unhideWhenUsed/>
    <w:qFormat/>
    <w:rsid w:val="00F324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unhideWhenUsed/>
    <w:qFormat/>
    <w:rsid w:val="004914A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FE7021"/>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861E9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08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08E5"/>
    <w:rPr>
      <w:rFonts w:ascii="Tahoma" w:hAnsi="Tahoma" w:cs="Tahoma"/>
      <w:sz w:val="16"/>
      <w:szCs w:val="16"/>
    </w:rPr>
  </w:style>
  <w:style w:type="paragraph" w:styleId="11">
    <w:name w:val="toc 1"/>
    <w:basedOn w:val="a"/>
    <w:next w:val="a"/>
    <w:autoRedefine/>
    <w:uiPriority w:val="39"/>
    <w:unhideWhenUsed/>
    <w:rsid w:val="00B301A7"/>
    <w:pPr>
      <w:tabs>
        <w:tab w:val="left" w:pos="0"/>
        <w:tab w:val="left" w:pos="1540"/>
        <w:tab w:val="right" w:leader="dot" w:pos="9345"/>
      </w:tabs>
      <w:spacing w:after="0" w:line="360" w:lineRule="auto"/>
      <w:ind w:firstLine="426"/>
      <w:jc w:val="both"/>
    </w:pPr>
    <w:rPr>
      <w:rFonts w:ascii="Times New Roman" w:hAnsi="Times New Roman"/>
      <w:sz w:val="26"/>
    </w:rPr>
  </w:style>
  <w:style w:type="paragraph" w:styleId="21">
    <w:name w:val="toc 2"/>
    <w:basedOn w:val="a"/>
    <w:next w:val="a"/>
    <w:autoRedefine/>
    <w:uiPriority w:val="39"/>
    <w:unhideWhenUsed/>
    <w:rsid w:val="00B301A7"/>
    <w:pPr>
      <w:spacing w:after="100" w:line="360" w:lineRule="auto"/>
      <w:ind w:left="260" w:firstLine="709"/>
      <w:jc w:val="both"/>
    </w:pPr>
    <w:rPr>
      <w:rFonts w:ascii="Times New Roman" w:hAnsi="Times New Roman"/>
      <w:sz w:val="26"/>
    </w:rPr>
  </w:style>
  <w:style w:type="character" w:styleId="a5">
    <w:name w:val="Hyperlink"/>
    <w:basedOn w:val="a0"/>
    <w:uiPriority w:val="99"/>
    <w:unhideWhenUsed/>
    <w:rsid w:val="00B301A7"/>
    <w:rPr>
      <w:color w:val="0000FF" w:themeColor="hyperlink"/>
      <w:u w:val="single"/>
    </w:rPr>
  </w:style>
  <w:style w:type="paragraph" w:customStyle="1" w:styleId="a6">
    <w:name w:val="табличный"/>
    <w:basedOn w:val="a"/>
    <w:next w:val="a"/>
    <w:qFormat/>
    <w:rsid w:val="00B301A7"/>
    <w:pPr>
      <w:spacing w:after="0" w:line="240" w:lineRule="auto"/>
      <w:jc w:val="center"/>
    </w:pPr>
    <w:rPr>
      <w:rFonts w:ascii="Times New Roman" w:hAnsi="Times New Roman"/>
      <w:sz w:val="20"/>
    </w:rPr>
  </w:style>
  <w:style w:type="character" w:customStyle="1" w:styleId="10">
    <w:name w:val="Заголовок 1 Знак"/>
    <w:basedOn w:val="a0"/>
    <w:link w:val="1"/>
    <w:uiPriority w:val="1"/>
    <w:rsid w:val="00B301A7"/>
    <w:rPr>
      <w:rFonts w:asciiTheme="majorHAnsi" w:eastAsiaTheme="majorEastAsia" w:hAnsiTheme="majorHAnsi" w:cstheme="majorBidi"/>
      <w:color w:val="365F91" w:themeColor="accent1" w:themeShade="BF"/>
      <w:sz w:val="40"/>
      <w:szCs w:val="40"/>
    </w:rPr>
  </w:style>
  <w:style w:type="paragraph" w:styleId="a7">
    <w:name w:val="Body Text"/>
    <w:basedOn w:val="a"/>
    <w:link w:val="a8"/>
    <w:uiPriority w:val="1"/>
    <w:qFormat/>
    <w:rsid w:val="00B301A7"/>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8">
    <w:name w:val="Основной текст Знак"/>
    <w:basedOn w:val="a0"/>
    <w:link w:val="a7"/>
    <w:uiPriority w:val="1"/>
    <w:rsid w:val="00B301A7"/>
    <w:rPr>
      <w:rFonts w:ascii="Times New Roman" w:eastAsia="Times New Roman" w:hAnsi="Times New Roman" w:cs="Times New Roman"/>
      <w:sz w:val="26"/>
      <w:szCs w:val="26"/>
    </w:rPr>
  </w:style>
  <w:style w:type="paragraph" w:styleId="a9">
    <w:name w:val="List Paragraph"/>
    <w:basedOn w:val="a"/>
    <w:uiPriority w:val="1"/>
    <w:qFormat/>
    <w:rsid w:val="00B301A7"/>
    <w:pPr>
      <w:spacing w:after="160" w:line="259" w:lineRule="auto"/>
      <w:ind w:left="720"/>
      <w:contextualSpacing/>
    </w:pPr>
  </w:style>
  <w:style w:type="paragraph" w:styleId="aa">
    <w:name w:val="Normal (Web)"/>
    <w:basedOn w:val="a"/>
    <w:uiPriority w:val="99"/>
    <w:qFormat/>
    <w:rsid w:val="00B301A7"/>
    <w:pPr>
      <w:widowControl w:val="0"/>
      <w:suppressAutoHyphens/>
      <w:spacing w:beforeAutospacing="1" w:after="160" w:afterAutospacing="1" w:line="259" w:lineRule="auto"/>
      <w:jc w:val="both"/>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861E9E"/>
    <w:rPr>
      <w:rFonts w:asciiTheme="majorHAnsi" w:eastAsiaTheme="majorEastAsia" w:hAnsiTheme="majorHAnsi" w:cstheme="majorBidi"/>
      <w:color w:val="243F60" w:themeColor="accent1" w:themeShade="7F"/>
    </w:rPr>
  </w:style>
  <w:style w:type="paragraph" w:styleId="ab">
    <w:name w:val="footnote text"/>
    <w:basedOn w:val="a"/>
    <w:link w:val="ac"/>
    <w:unhideWhenUsed/>
    <w:rsid w:val="00004123"/>
    <w:pPr>
      <w:spacing w:after="0" w:line="240" w:lineRule="auto"/>
    </w:pPr>
    <w:rPr>
      <w:sz w:val="20"/>
      <w:szCs w:val="20"/>
    </w:rPr>
  </w:style>
  <w:style w:type="character" w:customStyle="1" w:styleId="ac">
    <w:name w:val="Текст сноски Знак"/>
    <w:basedOn w:val="a0"/>
    <w:link w:val="ab"/>
    <w:rsid w:val="00004123"/>
    <w:rPr>
      <w:sz w:val="20"/>
      <w:szCs w:val="20"/>
    </w:rPr>
  </w:style>
  <w:style w:type="character" w:styleId="ad">
    <w:name w:val="footnote reference"/>
    <w:basedOn w:val="a0"/>
    <w:unhideWhenUsed/>
    <w:rsid w:val="00004123"/>
    <w:rPr>
      <w:vertAlign w:val="superscript"/>
    </w:rPr>
  </w:style>
  <w:style w:type="table" w:styleId="ae">
    <w:name w:val="Table Grid"/>
    <w:aliases w:val="Table Grid Report,Основа"/>
    <w:basedOn w:val="a1"/>
    <w:uiPriority w:val="59"/>
    <w:qFormat/>
    <w:rsid w:val="00B42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914A0"/>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FE7021"/>
    <w:rPr>
      <w:rFonts w:asciiTheme="majorHAnsi" w:eastAsiaTheme="majorEastAsia" w:hAnsiTheme="majorHAnsi" w:cstheme="majorBidi"/>
      <w:color w:val="365F91" w:themeColor="accent1" w:themeShade="BF"/>
    </w:rPr>
  </w:style>
  <w:style w:type="character" w:customStyle="1" w:styleId="20">
    <w:name w:val="Заголовок 2 Знак"/>
    <w:basedOn w:val="a0"/>
    <w:link w:val="2"/>
    <w:uiPriority w:val="9"/>
    <w:semiHidden/>
    <w:rsid w:val="00F32411"/>
    <w:rPr>
      <w:rFonts w:asciiTheme="majorHAnsi" w:eastAsiaTheme="majorEastAsia" w:hAnsiTheme="majorHAnsi" w:cstheme="majorBidi"/>
      <w:color w:val="365F91" w:themeColor="accent1" w:themeShade="BF"/>
      <w:sz w:val="26"/>
      <w:szCs w:val="26"/>
    </w:rPr>
  </w:style>
  <w:style w:type="character" w:styleId="af">
    <w:name w:val="annotation reference"/>
    <w:basedOn w:val="a0"/>
    <w:uiPriority w:val="99"/>
    <w:semiHidden/>
    <w:unhideWhenUsed/>
    <w:rsid w:val="00077C4E"/>
    <w:rPr>
      <w:sz w:val="16"/>
      <w:szCs w:val="16"/>
    </w:rPr>
  </w:style>
  <w:style w:type="paragraph" w:styleId="af0">
    <w:name w:val="annotation text"/>
    <w:basedOn w:val="a"/>
    <w:link w:val="af1"/>
    <w:uiPriority w:val="99"/>
    <w:semiHidden/>
    <w:unhideWhenUsed/>
    <w:rsid w:val="00077C4E"/>
    <w:pPr>
      <w:spacing w:line="240" w:lineRule="auto"/>
    </w:pPr>
    <w:rPr>
      <w:sz w:val="20"/>
      <w:szCs w:val="20"/>
    </w:rPr>
  </w:style>
  <w:style w:type="character" w:customStyle="1" w:styleId="af1">
    <w:name w:val="Текст примечания Знак"/>
    <w:basedOn w:val="a0"/>
    <w:link w:val="af0"/>
    <w:uiPriority w:val="99"/>
    <w:semiHidden/>
    <w:rsid w:val="00077C4E"/>
    <w:rPr>
      <w:sz w:val="20"/>
      <w:szCs w:val="20"/>
    </w:rPr>
  </w:style>
  <w:style w:type="paragraph" w:styleId="af2">
    <w:name w:val="annotation subject"/>
    <w:basedOn w:val="af0"/>
    <w:next w:val="af0"/>
    <w:link w:val="af3"/>
    <w:uiPriority w:val="99"/>
    <w:semiHidden/>
    <w:unhideWhenUsed/>
    <w:rsid w:val="00077C4E"/>
    <w:rPr>
      <w:b/>
      <w:bCs/>
    </w:rPr>
  </w:style>
  <w:style w:type="character" w:customStyle="1" w:styleId="af3">
    <w:name w:val="Тема примечания Знак"/>
    <w:basedOn w:val="af1"/>
    <w:link w:val="af2"/>
    <w:uiPriority w:val="99"/>
    <w:semiHidden/>
    <w:rsid w:val="00077C4E"/>
    <w:rPr>
      <w:b/>
      <w:bCs/>
      <w:sz w:val="20"/>
      <w:szCs w:val="20"/>
    </w:rPr>
  </w:style>
  <w:style w:type="table" w:customStyle="1" w:styleId="TableNormal">
    <w:name w:val="Table Normal"/>
    <w:uiPriority w:val="2"/>
    <w:semiHidden/>
    <w:unhideWhenUsed/>
    <w:qFormat/>
    <w:rsid w:val="00E16A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1">
    <w:name w:val="Заголовок 31"/>
    <w:basedOn w:val="a"/>
    <w:next w:val="a"/>
    <w:uiPriority w:val="9"/>
    <w:qFormat/>
    <w:rsid w:val="007F0291"/>
    <w:pPr>
      <w:keepNext/>
      <w:keepLines/>
      <w:spacing w:after="0" w:line="360" w:lineRule="auto"/>
      <w:ind w:left="1080" w:hanging="720"/>
      <w:jc w:val="both"/>
      <w:outlineLvl w:val="2"/>
    </w:pPr>
    <w:rPr>
      <w:rFonts w:ascii="Times New Roman" w:eastAsia="Times New Roman" w:hAnsi="Times New Roman" w:cs="Times New Roman"/>
      <w:b/>
      <w:sz w:val="26"/>
      <w:szCs w:val="24"/>
    </w:rPr>
  </w:style>
  <w:style w:type="paragraph" w:styleId="af4">
    <w:name w:val="header"/>
    <w:basedOn w:val="a"/>
    <w:link w:val="af5"/>
    <w:uiPriority w:val="99"/>
    <w:unhideWhenUsed/>
    <w:rsid w:val="008C625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C625C"/>
  </w:style>
  <w:style w:type="paragraph" w:styleId="af6">
    <w:name w:val="footer"/>
    <w:basedOn w:val="a"/>
    <w:link w:val="af7"/>
    <w:uiPriority w:val="99"/>
    <w:unhideWhenUsed/>
    <w:rsid w:val="008C625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C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7260969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BF88-5D41-4641-8FD7-F1939DBD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41</Pages>
  <Words>13428</Words>
  <Characters>76540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Gromovo;ковлева</dc:creator>
  <cp:keywords/>
  <dc:description/>
  <cp:lastModifiedBy>ТРИАЛ ПРИОЗЕРСК</cp:lastModifiedBy>
  <cp:revision>4</cp:revision>
  <cp:lastPrinted>2025-03-20T14:46:00Z</cp:lastPrinted>
  <dcterms:created xsi:type="dcterms:W3CDTF">2025-03-20T07:46:00Z</dcterms:created>
  <dcterms:modified xsi:type="dcterms:W3CDTF">2025-04-08T08:48:00Z</dcterms:modified>
</cp:coreProperties>
</file>